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ABEC9" w14:textId="37FBE739" w:rsidR="007A46D2" w:rsidRDefault="00F52D6E" w:rsidP="0001287B">
      <w:pPr>
        <w:pStyle w:val="a1"/>
        <w:jc w:val="left"/>
      </w:pPr>
      <w:bookmarkStart w:id="0" w:name="_GoBack"/>
      <w:bookmarkEnd w:id="0"/>
      <w:r>
        <w:rPr>
          <w:rFonts w:hint="eastAsia"/>
        </w:rPr>
        <w:t>別紙様式16</w:t>
      </w:r>
    </w:p>
    <w:p w14:paraId="39C61590" w14:textId="77777777" w:rsidR="007A46D2" w:rsidRDefault="007A46D2" w:rsidP="00855C25">
      <w:pPr>
        <w:pStyle w:val="a1"/>
        <w:ind w:rightChars="100" w:right="214"/>
        <w:jc w:val="right"/>
      </w:pPr>
      <w:r>
        <w:rPr>
          <w:rFonts w:hint="eastAsia"/>
        </w:rPr>
        <w:t>（日本産業規格Ａ４）</w:t>
      </w:r>
    </w:p>
    <w:p w14:paraId="7F360868" w14:textId="7D2274C2" w:rsidR="007A46D2" w:rsidRDefault="007A46D2" w:rsidP="00855C25">
      <w:pPr>
        <w:pStyle w:val="a1"/>
        <w:ind w:rightChars="100" w:right="214"/>
        <w:jc w:val="right"/>
      </w:pPr>
      <w:r>
        <w:rPr>
          <w:rFonts w:hint="eastAsia"/>
        </w:rPr>
        <w:t>年　　月　　日</w:t>
      </w:r>
      <w:r w:rsidR="00F751B6">
        <w:rPr>
          <w:rFonts w:hint="eastAsia"/>
        </w:rPr>
        <w:t xml:space="preserve">　　時　　分</w:t>
      </w:r>
      <w:r>
        <w:rPr>
          <w:rFonts w:hint="eastAsia"/>
        </w:rPr>
        <w:t>提出</w:t>
      </w:r>
    </w:p>
    <w:p w14:paraId="56ED687A" w14:textId="77777777" w:rsidR="007A46D2" w:rsidRDefault="00437D3A" w:rsidP="00437D3A">
      <w:pPr>
        <w:pStyle w:val="a1"/>
        <w:tabs>
          <w:tab w:val="left" w:pos="1284"/>
        </w:tabs>
      </w:pPr>
      <w:r>
        <w:rPr>
          <w:rFonts w:hint="eastAsia"/>
        </w:rPr>
        <w:t>金融庁長官</w:t>
      </w:r>
      <w:r>
        <w:rPr>
          <w:rFonts w:hint="eastAsia"/>
        </w:rPr>
        <w:tab/>
      </w:r>
      <w:r w:rsidR="007A46D2">
        <w:rPr>
          <w:rFonts w:hint="eastAsia"/>
        </w:rPr>
        <w:t>殿</w:t>
      </w:r>
    </w:p>
    <w:p w14:paraId="0EEE78F0" w14:textId="79286994" w:rsidR="007A46D2" w:rsidRDefault="007A46D2" w:rsidP="00CC5601">
      <w:pPr>
        <w:pStyle w:val="a1"/>
        <w:ind w:leftChars="2600" w:left="5569"/>
      </w:pPr>
      <w:r w:rsidRPr="00CC5601">
        <w:rPr>
          <w:rFonts w:hint="eastAsia"/>
        </w:rPr>
        <w:t>商号又は名称</w:t>
      </w:r>
    </w:p>
    <w:p w14:paraId="6DA249EE" w14:textId="77777777" w:rsidR="007A46D2" w:rsidRDefault="007A46D2" w:rsidP="003D1C00">
      <w:pPr>
        <w:pStyle w:val="a1"/>
        <w:ind w:leftChars="2600" w:left="5569"/>
      </w:pPr>
      <w:r w:rsidRPr="00CC5601">
        <w:rPr>
          <w:rFonts w:hint="eastAsia"/>
        </w:rPr>
        <w:t>代表者の氏名</w:t>
      </w:r>
    </w:p>
    <w:p w14:paraId="0CF685D3" w14:textId="3338473C" w:rsidR="007A46D2" w:rsidRDefault="007A46D2" w:rsidP="0001287B">
      <w:pPr>
        <w:pStyle w:val="a1"/>
      </w:pPr>
    </w:p>
    <w:p w14:paraId="7617262B" w14:textId="6C0F1F18" w:rsidR="007A46D2" w:rsidRPr="00F808E7" w:rsidRDefault="004A77AE" w:rsidP="00BD4170">
      <w:pPr>
        <w:pStyle w:val="a1"/>
        <w:jc w:val="center"/>
      </w:pPr>
      <w:r>
        <w:rPr>
          <w:rFonts w:hint="eastAsia"/>
        </w:rPr>
        <w:t>システム障害等発生報告</w:t>
      </w:r>
      <w:r w:rsidR="00F26E7A">
        <w:rPr>
          <w:rFonts w:hint="eastAsia"/>
        </w:rPr>
        <w:t>書</w:t>
      </w:r>
    </w:p>
    <w:p w14:paraId="71202E83" w14:textId="77777777" w:rsidR="007A46D2" w:rsidRDefault="007A46D2" w:rsidP="0001287B">
      <w:pPr>
        <w:pStyle w:val="a1"/>
      </w:pPr>
    </w:p>
    <w:p w14:paraId="67173EFC" w14:textId="1711E9F6" w:rsidR="008A1D6E" w:rsidRDefault="005D2D98" w:rsidP="00C15B34">
      <w:pPr>
        <w:pStyle w:val="a6"/>
        <w:ind w:firstLine="214"/>
      </w:pPr>
      <w:r>
        <w:rPr>
          <w:rFonts w:hint="eastAsia"/>
        </w:rPr>
        <w:t>下記</w:t>
      </w:r>
      <w:r w:rsidRPr="005D2D98">
        <w:rPr>
          <w:rFonts w:hint="eastAsia"/>
        </w:rPr>
        <w:t>のとおり</w:t>
      </w:r>
      <w:r w:rsidR="00FD7167">
        <w:rPr>
          <w:rFonts w:hint="eastAsia"/>
        </w:rPr>
        <w:t>システム障害等が発生しましたので報告します。</w:t>
      </w:r>
    </w:p>
    <w:p w14:paraId="25494521" w14:textId="06EDD6C3" w:rsidR="0059628C" w:rsidRDefault="0059628C" w:rsidP="00C15B34">
      <w:pPr>
        <w:pStyle w:val="a6"/>
        <w:ind w:firstLine="214"/>
      </w:pPr>
    </w:p>
    <w:p w14:paraId="6D54AD29" w14:textId="27570FC2" w:rsidR="0059628C" w:rsidRDefault="0059628C" w:rsidP="00C15B34">
      <w:pPr>
        <w:pStyle w:val="a6"/>
        <w:ind w:firstLine="214"/>
      </w:pPr>
    </w:p>
    <w:tbl>
      <w:tblPr>
        <w:tblStyle w:val="a8"/>
        <w:tblW w:w="0" w:type="auto"/>
        <w:tblInd w:w="209" w:type="dxa"/>
        <w:tblLook w:val="04A0" w:firstRow="1" w:lastRow="0" w:firstColumn="1" w:lastColumn="0" w:noHBand="0" w:noVBand="1"/>
      </w:tblPr>
      <w:tblGrid>
        <w:gridCol w:w="1926"/>
        <w:gridCol w:w="2354"/>
        <w:gridCol w:w="4922"/>
      </w:tblGrid>
      <w:tr w:rsidR="00D36070" w:rsidRPr="00B7303C" w14:paraId="77E7BDE0" w14:textId="77777777" w:rsidTr="007F560B">
        <w:tc>
          <w:tcPr>
            <w:tcW w:w="4280" w:type="dxa"/>
            <w:gridSpan w:val="2"/>
          </w:tcPr>
          <w:p w14:paraId="3DA0604C" w14:textId="21F97B42" w:rsidR="00D36070" w:rsidRPr="00B7303C" w:rsidRDefault="00D36070" w:rsidP="00B7303C">
            <w:pPr>
              <w:pStyle w:val="a1"/>
              <w:spacing w:line="340" w:lineRule="exact"/>
              <w:jc w:val="center"/>
              <w:rPr>
                <w:rFonts w:ascii="ＭＳ ゴシック" w:eastAsia="ＭＳ ゴシック" w:hAnsi="ＭＳ ゴシック"/>
                <w:b/>
              </w:rPr>
            </w:pPr>
            <w:r w:rsidRPr="00B7303C">
              <w:rPr>
                <w:rFonts w:ascii="ＭＳ ゴシック" w:eastAsia="ＭＳ ゴシック" w:hAnsi="ＭＳ ゴシック" w:hint="eastAsia"/>
                <w:b/>
              </w:rPr>
              <w:t>項目</w:t>
            </w:r>
          </w:p>
        </w:tc>
        <w:tc>
          <w:tcPr>
            <w:tcW w:w="4922" w:type="dxa"/>
          </w:tcPr>
          <w:p w14:paraId="4C9B2BAF" w14:textId="35E22B6D" w:rsidR="00D36070" w:rsidRPr="00B7303C" w:rsidRDefault="00D36070" w:rsidP="00B7303C">
            <w:pPr>
              <w:pStyle w:val="a1"/>
              <w:spacing w:line="340" w:lineRule="exact"/>
              <w:jc w:val="center"/>
              <w:rPr>
                <w:rFonts w:ascii="ＭＳ ゴシック" w:eastAsia="ＭＳ ゴシック" w:hAnsi="ＭＳ ゴシック"/>
                <w:b/>
              </w:rPr>
            </w:pPr>
            <w:r w:rsidRPr="00B7303C">
              <w:rPr>
                <w:rFonts w:ascii="ＭＳ ゴシック" w:eastAsia="ＭＳ ゴシック" w:hAnsi="ＭＳ ゴシック" w:hint="eastAsia"/>
                <w:b/>
              </w:rPr>
              <w:t>内容</w:t>
            </w:r>
          </w:p>
        </w:tc>
      </w:tr>
      <w:tr w:rsidR="00E608AC" w14:paraId="061479F7" w14:textId="77777777" w:rsidTr="00D36070">
        <w:tc>
          <w:tcPr>
            <w:tcW w:w="1926" w:type="dxa"/>
            <w:vMerge w:val="restart"/>
          </w:tcPr>
          <w:p w14:paraId="7259C55F" w14:textId="7689F56B" w:rsidR="00E608AC" w:rsidRDefault="00E608AC" w:rsidP="00D36070">
            <w:pPr>
              <w:pStyle w:val="a1"/>
              <w:spacing w:line="340" w:lineRule="exact"/>
            </w:pPr>
            <w:r>
              <w:rPr>
                <w:rFonts w:hint="eastAsia"/>
              </w:rPr>
              <w:t>発生日時・場所</w:t>
            </w:r>
          </w:p>
        </w:tc>
        <w:tc>
          <w:tcPr>
            <w:tcW w:w="2354" w:type="dxa"/>
          </w:tcPr>
          <w:p w14:paraId="78F5B6C8" w14:textId="636AB70F" w:rsidR="00E608AC" w:rsidRDefault="00E608AC" w:rsidP="00D36070">
            <w:pPr>
              <w:pStyle w:val="a1"/>
              <w:spacing w:line="340" w:lineRule="exact"/>
            </w:pPr>
            <w:r>
              <w:rPr>
                <w:rFonts w:hint="eastAsia"/>
              </w:rPr>
              <w:t>発生日時</w:t>
            </w:r>
          </w:p>
        </w:tc>
        <w:tc>
          <w:tcPr>
            <w:tcW w:w="4922" w:type="dxa"/>
          </w:tcPr>
          <w:p w14:paraId="05721ECE" w14:textId="4CAC8D92" w:rsidR="00E608AC" w:rsidRDefault="00C1696D" w:rsidP="00D36070">
            <w:pPr>
              <w:pStyle w:val="a1"/>
              <w:spacing w:line="340" w:lineRule="exact"/>
            </w:pPr>
            <w:r>
              <w:rPr>
                <w:rFonts w:hint="eastAsia"/>
              </w:rPr>
              <w:t xml:space="preserve">　　年　　月　　日　　時　　分頃</w:t>
            </w:r>
          </w:p>
        </w:tc>
      </w:tr>
      <w:tr w:rsidR="00E608AC" w14:paraId="1C855A56" w14:textId="77777777" w:rsidTr="00D36070">
        <w:tc>
          <w:tcPr>
            <w:tcW w:w="1926" w:type="dxa"/>
            <w:vMerge/>
          </w:tcPr>
          <w:p w14:paraId="04B6F1E1" w14:textId="77777777" w:rsidR="00E608AC" w:rsidRDefault="00E608AC" w:rsidP="00D36070">
            <w:pPr>
              <w:pStyle w:val="a1"/>
              <w:spacing w:line="340" w:lineRule="exact"/>
            </w:pPr>
          </w:p>
        </w:tc>
        <w:tc>
          <w:tcPr>
            <w:tcW w:w="2354" w:type="dxa"/>
          </w:tcPr>
          <w:p w14:paraId="7969F8CF" w14:textId="23BDD63F" w:rsidR="00E608AC" w:rsidRDefault="00E608AC" w:rsidP="00D36070">
            <w:pPr>
              <w:pStyle w:val="a1"/>
              <w:spacing w:line="340" w:lineRule="exact"/>
            </w:pPr>
            <w:r>
              <w:rPr>
                <w:rFonts w:hint="eastAsia"/>
              </w:rPr>
              <w:t>発生場所</w:t>
            </w:r>
          </w:p>
        </w:tc>
        <w:tc>
          <w:tcPr>
            <w:tcW w:w="4922" w:type="dxa"/>
          </w:tcPr>
          <w:p w14:paraId="717B269D" w14:textId="77777777" w:rsidR="00E608AC" w:rsidRDefault="00E608AC" w:rsidP="00D36070">
            <w:pPr>
              <w:pStyle w:val="a1"/>
              <w:spacing w:line="340" w:lineRule="exact"/>
            </w:pPr>
          </w:p>
        </w:tc>
      </w:tr>
      <w:tr w:rsidR="00E608AC" w14:paraId="62EFB31E" w14:textId="77777777" w:rsidTr="00D36070">
        <w:tc>
          <w:tcPr>
            <w:tcW w:w="1926" w:type="dxa"/>
            <w:vMerge w:val="restart"/>
          </w:tcPr>
          <w:p w14:paraId="1FDEB329" w14:textId="6B88FB76" w:rsidR="00E608AC" w:rsidRDefault="00A55FB6" w:rsidP="00D36070">
            <w:pPr>
              <w:pStyle w:val="a1"/>
              <w:spacing w:line="340" w:lineRule="exact"/>
            </w:pPr>
            <w:r>
              <w:rPr>
                <w:rFonts w:hint="eastAsia"/>
              </w:rPr>
              <w:t>システム障害等が発生し</w:t>
            </w:r>
            <w:r w:rsidR="00E608AC">
              <w:rPr>
                <w:rFonts w:hint="eastAsia"/>
              </w:rPr>
              <w:t>た業務</w:t>
            </w:r>
          </w:p>
        </w:tc>
        <w:tc>
          <w:tcPr>
            <w:tcW w:w="2354" w:type="dxa"/>
          </w:tcPr>
          <w:p w14:paraId="3D8BFB05" w14:textId="4FC81BDE" w:rsidR="00E608AC" w:rsidRDefault="00E608AC" w:rsidP="00D36070">
            <w:pPr>
              <w:pStyle w:val="a1"/>
              <w:spacing w:line="340" w:lineRule="exact"/>
            </w:pPr>
            <w:r>
              <w:rPr>
                <w:rFonts w:hint="eastAsia"/>
              </w:rPr>
              <w:t>業務の概要</w:t>
            </w:r>
          </w:p>
        </w:tc>
        <w:tc>
          <w:tcPr>
            <w:tcW w:w="4922" w:type="dxa"/>
          </w:tcPr>
          <w:p w14:paraId="3E29C176" w14:textId="77777777" w:rsidR="00E608AC" w:rsidRDefault="00E608AC" w:rsidP="00D36070">
            <w:pPr>
              <w:pStyle w:val="a1"/>
              <w:spacing w:line="340" w:lineRule="exact"/>
            </w:pPr>
          </w:p>
        </w:tc>
      </w:tr>
      <w:tr w:rsidR="00E608AC" w14:paraId="012A51CC" w14:textId="77777777" w:rsidTr="00D36070">
        <w:tc>
          <w:tcPr>
            <w:tcW w:w="1926" w:type="dxa"/>
            <w:vMerge/>
          </w:tcPr>
          <w:p w14:paraId="1A4071FE" w14:textId="77777777" w:rsidR="00E608AC" w:rsidRDefault="00E608AC" w:rsidP="00D36070">
            <w:pPr>
              <w:pStyle w:val="a1"/>
              <w:spacing w:line="340" w:lineRule="exact"/>
            </w:pPr>
          </w:p>
        </w:tc>
        <w:tc>
          <w:tcPr>
            <w:tcW w:w="2354" w:type="dxa"/>
          </w:tcPr>
          <w:p w14:paraId="3561EAAD" w14:textId="68C571F7" w:rsidR="00E608AC" w:rsidRDefault="00E608AC" w:rsidP="00D36070">
            <w:pPr>
              <w:pStyle w:val="a1"/>
              <w:spacing w:line="340" w:lineRule="exact"/>
            </w:pPr>
            <w:r>
              <w:rPr>
                <w:rFonts w:hint="eastAsia"/>
              </w:rPr>
              <w:t>業務への影響</w:t>
            </w:r>
          </w:p>
        </w:tc>
        <w:tc>
          <w:tcPr>
            <w:tcW w:w="4922" w:type="dxa"/>
          </w:tcPr>
          <w:p w14:paraId="0874BAAE" w14:textId="77777777" w:rsidR="00E608AC" w:rsidRDefault="00E608AC" w:rsidP="00D36070">
            <w:pPr>
              <w:pStyle w:val="a1"/>
              <w:spacing w:line="340" w:lineRule="exact"/>
            </w:pPr>
          </w:p>
        </w:tc>
      </w:tr>
      <w:tr w:rsidR="00D36070" w14:paraId="621922FE" w14:textId="77777777" w:rsidTr="007E1BC3">
        <w:tc>
          <w:tcPr>
            <w:tcW w:w="4280" w:type="dxa"/>
            <w:gridSpan w:val="2"/>
          </w:tcPr>
          <w:p w14:paraId="5E4B1DDB" w14:textId="4A66E351" w:rsidR="00D36070" w:rsidRDefault="00D36070" w:rsidP="00D36070">
            <w:pPr>
              <w:pStyle w:val="a1"/>
              <w:spacing w:line="340" w:lineRule="exact"/>
            </w:pPr>
            <w:r>
              <w:rPr>
                <w:rFonts w:hint="eastAsia"/>
              </w:rPr>
              <w:t>システム障害等の把握日時</w:t>
            </w:r>
          </w:p>
        </w:tc>
        <w:tc>
          <w:tcPr>
            <w:tcW w:w="4922" w:type="dxa"/>
          </w:tcPr>
          <w:p w14:paraId="02C531EE" w14:textId="76324A01" w:rsidR="00D36070" w:rsidRDefault="00C1696D" w:rsidP="00D36070">
            <w:pPr>
              <w:pStyle w:val="a1"/>
              <w:spacing w:line="340" w:lineRule="exact"/>
            </w:pPr>
            <w:r w:rsidRPr="00C1696D">
              <w:rPr>
                <w:rFonts w:hint="eastAsia"/>
              </w:rPr>
              <w:t xml:space="preserve">　　年　　月　　日　　時　　分頃</w:t>
            </w:r>
          </w:p>
        </w:tc>
      </w:tr>
      <w:tr w:rsidR="00E608AC" w14:paraId="66F96022" w14:textId="77777777" w:rsidTr="00D36070">
        <w:tc>
          <w:tcPr>
            <w:tcW w:w="1926" w:type="dxa"/>
            <w:vMerge w:val="restart"/>
          </w:tcPr>
          <w:p w14:paraId="0FCC807E" w14:textId="4166C616" w:rsidR="00E608AC" w:rsidRDefault="00E608AC" w:rsidP="00D36070">
            <w:pPr>
              <w:pStyle w:val="a1"/>
              <w:spacing w:line="340" w:lineRule="exact"/>
            </w:pPr>
            <w:r>
              <w:rPr>
                <w:rFonts w:hint="eastAsia"/>
              </w:rPr>
              <w:t>原因</w:t>
            </w:r>
          </w:p>
        </w:tc>
        <w:tc>
          <w:tcPr>
            <w:tcW w:w="2354" w:type="dxa"/>
          </w:tcPr>
          <w:p w14:paraId="336A286F" w14:textId="41E35E34" w:rsidR="00E608AC" w:rsidRDefault="00E608AC" w:rsidP="00D36070">
            <w:pPr>
              <w:pStyle w:val="a1"/>
              <w:spacing w:line="340" w:lineRule="exact"/>
            </w:pPr>
            <w:r>
              <w:rPr>
                <w:rFonts w:hint="eastAsia"/>
              </w:rPr>
              <w:t>障害分類</w:t>
            </w:r>
          </w:p>
        </w:tc>
        <w:tc>
          <w:tcPr>
            <w:tcW w:w="4922" w:type="dxa"/>
          </w:tcPr>
          <w:p w14:paraId="0A9DE8D1" w14:textId="77777777" w:rsidR="00E608AC" w:rsidRDefault="00E608AC" w:rsidP="00D36070">
            <w:pPr>
              <w:pStyle w:val="a1"/>
              <w:spacing w:line="340" w:lineRule="exact"/>
            </w:pPr>
          </w:p>
        </w:tc>
      </w:tr>
      <w:tr w:rsidR="00E608AC" w14:paraId="1E271C4F" w14:textId="77777777" w:rsidTr="00D36070">
        <w:tc>
          <w:tcPr>
            <w:tcW w:w="1926" w:type="dxa"/>
            <w:vMerge/>
          </w:tcPr>
          <w:p w14:paraId="63996E86" w14:textId="77777777" w:rsidR="00E608AC" w:rsidRDefault="00E608AC" w:rsidP="00D36070">
            <w:pPr>
              <w:pStyle w:val="a1"/>
              <w:spacing w:line="340" w:lineRule="exact"/>
            </w:pPr>
          </w:p>
        </w:tc>
        <w:tc>
          <w:tcPr>
            <w:tcW w:w="2354" w:type="dxa"/>
          </w:tcPr>
          <w:p w14:paraId="1031EE1D" w14:textId="6706EC9D" w:rsidR="00E608AC" w:rsidRDefault="00E608AC" w:rsidP="00D36070">
            <w:pPr>
              <w:pStyle w:val="a1"/>
              <w:spacing w:line="340" w:lineRule="exact"/>
            </w:pPr>
            <w:r>
              <w:rPr>
                <w:rFonts w:hint="eastAsia"/>
              </w:rPr>
              <w:t>原因内容等</w:t>
            </w:r>
          </w:p>
        </w:tc>
        <w:tc>
          <w:tcPr>
            <w:tcW w:w="4922" w:type="dxa"/>
          </w:tcPr>
          <w:p w14:paraId="75304284" w14:textId="77777777" w:rsidR="00E608AC" w:rsidRDefault="00C1696D" w:rsidP="00F24360">
            <w:pPr>
              <w:pStyle w:val="a1"/>
              <w:tabs>
                <w:tab w:val="left" w:pos="1392"/>
              </w:tabs>
              <w:spacing w:line="340" w:lineRule="exact"/>
            </w:pPr>
            <w:r w:rsidRPr="00C1696D">
              <w:rPr>
                <w:rFonts w:hint="eastAsia"/>
              </w:rPr>
              <w:t>□</w:t>
            </w:r>
            <w:r w:rsidRPr="00C1696D">
              <w:t xml:space="preserve"> </w:t>
            </w:r>
            <w:r>
              <w:rPr>
                <w:rFonts w:hint="eastAsia"/>
              </w:rPr>
              <w:t>未確認</w:t>
            </w:r>
            <w:r>
              <w:tab/>
            </w:r>
            <w:r w:rsidRPr="00C1696D">
              <w:rPr>
                <w:rFonts w:hint="eastAsia"/>
              </w:rPr>
              <w:t>□</w:t>
            </w:r>
            <w:r w:rsidRPr="00C1696D">
              <w:t xml:space="preserve"> </w:t>
            </w:r>
            <w:r>
              <w:rPr>
                <w:rFonts w:hint="eastAsia"/>
              </w:rPr>
              <w:t>確認済</w:t>
            </w:r>
          </w:p>
          <w:p w14:paraId="6688836F" w14:textId="75D250A4" w:rsidR="00C1696D" w:rsidRDefault="00C1696D" w:rsidP="00060AF6">
            <w:pPr>
              <w:pStyle w:val="a1"/>
              <w:tabs>
                <w:tab w:val="left" w:pos="3746"/>
              </w:tabs>
            </w:pPr>
            <w:r>
              <w:rPr>
                <w:rFonts w:hint="eastAsia"/>
              </w:rPr>
              <w:t>内容（</w:t>
            </w:r>
            <w:r>
              <w:tab/>
            </w:r>
            <w:r>
              <w:rPr>
                <w:rFonts w:hint="eastAsia"/>
              </w:rPr>
              <w:t>）</w:t>
            </w:r>
          </w:p>
        </w:tc>
      </w:tr>
      <w:tr w:rsidR="00E608AC" w14:paraId="5E64C733" w14:textId="77777777" w:rsidTr="00D36070">
        <w:tc>
          <w:tcPr>
            <w:tcW w:w="1926" w:type="dxa"/>
            <w:vMerge w:val="restart"/>
          </w:tcPr>
          <w:p w14:paraId="2279142E" w14:textId="64FE5A99" w:rsidR="00E608AC" w:rsidRDefault="00E608AC" w:rsidP="00D36070">
            <w:pPr>
              <w:pStyle w:val="a1"/>
              <w:spacing w:line="340" w:lineRule="exact"/>
            </w:pPr>
            <w:r>
              <w:rPr>
                <w:rFonts w:hint="eastAsia"/>
              </w:rPr>
              <w:t>対象システム</w:t>
            </w:r>
          </w:p>
        </w:tc>
        <w:tc>
          <w:tcPr>
            <w:tcW w:w="2354" w:type="dxa"/>
          </w:tcPr>
          <w:p w14:paraId="1A07F72A" w14:textId="53ED9455" w:rsidR="00E608AC" w:rsidRDefault="00E608AC" w:rsidP="00D36070">
            <w:pPr>
              <w:pStyle w:val="a1"/>
              <w:spacing w:line="340" w:lineRule="exact"/>
            </w:pPr>
            <w:r>
              <w:rPr>
                <w:rFonts w:hint="eastAsia"/>
              </w:rPr>
              <w:t>システム名称</w:t>
            </w:r>
            <w:r w:rsidR="009A6535">
              <w:rPr>
                <w:rFonts w:hint="eastAsia"/>
              </w:rPr>
              <w:t>等</w:t>
            </w:r>
          </w:p>
        </w:tc>
        <w:tc>
          <w:tcPr>
            <w:tcW w:w="4922" w:type="dxa"/>
          </w:tcPr>
          <w:p w14:paraId="3EA1C08D" w14:textId="77777777" w:rsidR="00E608AC" w:rsidRDefault="00E608AC" w:rsidP="00D36070">
            <w:pPr>
              <w:pStyle w:val="a1"/>
              <w:spacing w:line="340" w:lineRule="exact"/>
            </w:pPr>
          </w:p>
        </w:tc>
      </w:tr>
      <w:tr w:rsidR="00E608AC" w14:paraId="316FEEB8" w14:textId="77777777" w:rsidTr="00D36070">
        <w:tc>
          <w:tcPr>
            <w:tcW w:w="1926" w:type="dxa"/>
            <w:vMerge/>
          </w:tcPr>
          <w:p w14:paraId="45BC507F" w14:textId="77777777" w:rsidR="00E608AC" w:rsidRDefault="00E608AC" w:rsidP="00D36070">
            <w:pPr>
              <w:pStyle w:val="a1"/>
              <w:spacing w:line="340" w:lineRule="exact"/>
            </w:pPr>
          </w:p>
        </w:tc>
        <w:tc>
          <w:tcPr>
            <w:tcW w:w="2354" w:type="dxa"/>
          </w:tcPr>
          <w:p w14:paraId="646904C8" w14:textId="5C20256E" w:rsidR="00E608AC" w:rsidRDefault="00E608AC" w:rsidP="00D36070">
            <w:pPr>
              <w:pStyle w:val="a1"/>
              <w:spacing w:line="340" w:lineRule="exact"/>
            </w:pPr>
            <w:r>
              <w:rPr>
                <w:rFonts w:hint="eastAsia"/>
              </w:rPr>
              <w:t>システムの概要</w:t>
            </w:r>
          </w:p>
        </w:tc>
        <w:tc>
          <w:tcPr>
            <w:tcW w:w="4922" w:type="dxa"/>
          </w:tcPr>
          <w:p w14:paraId="2BE95508" w14:textId="77777777" w:rsidR="00E608AC" w:rsidRDefault="00E608AC" w:rsidP="00D36070">
            <w:pPr>
              <w:pStyle w:val="a1"/>
              <w:spacing w:line="340" w:lineRule="exact"/>
            </w:pPr>
          </w:p>
        </w:tc>
      </w:tr>
      <w:tr w:rsidR="00E608AC" w14:paraId="13ED9305" w14:textId="77777777" w:rsidTr="00D36070">
        <w:tc>
          <w:tcPr>
            <w:tcW w:w="1926" w:type="dxa"/>
            <w:vMerge w:val="restart"/>
          </w:tcPr>
          <w:p w14:paraId="6A2E5538" w14:textId="144EFCC2" w:rsidR="00E608AC" w:rsidRDefault="00E608AC" w:rsidP="00D36070">
            <w:pPr>
              <w:pStyle w:val="a1"/>
              <w:spacing w:line="340" w:lineRule="exact"/>
            </w:pPr>
            <w:r>
              <w:rPr>
                <w:rFonts w:hint="eastAsia"/>
              </w:rPr>
              <w:t>被害状況等</w:t>
            </w:r>
          </w:p>
        </w:tc>
        <w:tc>
          <w:tcPr>
            <w:tcW w:w="2354" w:type="dxa"/>
          </w:tcPr>
          <w:p w14:paraId="0E88294D" w14:textId="236AF862" w:rsidR="00E608AC" w:rsidRDefault="000B23F6" w:rsidP="00D36070">
            <w:pPr>
              <w:pStyle w:val="a1"/>
              <w:spacing w:line="340" w:lineRule="exact"/>
            </w:pPr>
            <w:r w:rsidRPr="000B23F6">
              <w:rPr>
                <w:rFonts w:hint="eastAsia"/>
              </w:rPr>
              <w:t>被害状況</w:t>
            </w:r>
          </w:p>
        </w:tc>
        <w:tc>
          <w:tcPr>
            <w:tcW w:w="4922" w:type="dxa"/>
          </w:tcPr>
          <w:p w14:paraId="18A52E4A" w14:textId="1A3FE0D7" w:rsidR="0001004C" w:rsidRPr="0001004C" w:rsidRDefault="0001004C" w:rsidP="00D36070">
            <w:pPr>
              <w:pStyle w:val="a1"/>
              <w:spacing w:line="340" w:lineRule="exact"/>
            </w:pPr>
          </w:p>
        </w:tc>
      </w:tr>
      <w:tr w:rsidR="00E608AC" w14:paraId="5BC7D6D0" w14:textId="77777777" w:rsidTr="00D36070">
        <w:tc>
          <w:tcPr>
            <w:tcW w:w="1926" w:type="dxa"/>
            <w:vMerge/>
          </w:tcPr>
          <w:p w14:paraId="70C10D28" w14:textId="77777777" w:rsidR="00E608AC" w:rsidRDefault="00E608AC" w:rsidP="00D36070">
            <w:pPr>
              <w:pStyle w:val="a1"/>
              <w:spacing w:line="340" w:lineRule="exact"/>
            </w:pPr>
          </w:p>
        </w:tc>
        <w:tc>
          <w:tcPr>
            <w:tcW w:w="2354" w:type="dxa"/>
          </w:tcPr>
          <w:p w14:paraId="3922BC4E" w14:textId="0703CFFA" w:rsidR="000B23F6" w:rsidRDefault="000B23F6" w:rsidP="00D36070">
            <w:pPr>
              <w:pStyle w:val="a1"/>
              <w:spacing w:line="340" w:lineRule="exact"/>
            </w:pPr>
            <w:r w:rsidRPr="000B23F6">
              <w:rPr>
                <w:rFonts w:hint="eastAsia"/>
              </w:rPr>
              <w:t>復旧見込</w:t>
            </w:r>
          </w:p>
        </w:tc>
        <w:tc>
          <w:tcPr>
            <w:tcW w:w="4922" w:type="dxa"/>
          </w:tcPr>
          <w:p w14:paraId="1540595E" w14:textId="77777777" w:rsidR="000B23F6" w:rsidRDefault="000B23F6" w:rsidP="000B23F6">
            <w:pPr>
              <w:pStyle w:val="a1"/>
            </w:pPr>
            <w:r w:rsidRPr="0001004C">
              <w:rPr>
                <w:rFonts w:hint="eastAsia"/>
              </w:rPr>
              <w:t>□</w:t>
            </w:r>
            <w:r w:rsidRPr="0001004C">
              <w:t xml:space="preserve"> </w:t>
            </w:r>
            <w:r w:rsidRPr="000B23F6">
              <w:rPr>
                <w:rFonts w:hint="eastAsia"/>
                <w:spacing w:val="57"/>
                <w:fitText w:val="856" w:id="-1414292736"/>
              </w:rPr>
              <w:t>復旧</w:t>
            </w:r>
            <w:r w:rsidRPr="000B23F6">
              <w:rPr>
                <w:rFonts w:hint="eastAsia"/>
                <w:spacing w:val="-1"/>
                <w:fitText w:val="856" w:id="-1414292736"/>
              </w:rPr>
              <w:t>済</w:t>
            </w:r>
            <w:r>
              <w:rPr>
                <w:rFonts w:hint="eastAsia"/>
              </w:rPr>
              <w:t>（　　月　　日　　時頃）</w:t>
            </w:r>
          </w:p>
          <w:p w14:paraId="60B11601" w14:textId="77777777" w:rsidR="000B23F6" w:rsidRDefault="000B23F6" w:rsidP="000B23F6">
            <w:pPr>
              <w:pStyle w:val="a1"/>
            </w:pPr>
            <w:r w:rsidRPr="0001004C">
              <w:rPr>
                <w:rFonts w:hint="eastAsia"/>
              </w:rPr>
              <w:t>□</w:t>
            </w:r>
            <w:r w:rsidRPr="0001004C">
              <w:t xml:space="preserve"> </w:t>
            </w:r>
            <w:r>
              <w:rPr>
                <w:rFonts w:hint="eastAsia"/>
              </w:rPr>
              <w:t>復旧見込（　　月　　日　　時頃）</w:t>
            </w:r>
          </w:p>
          <w:p w14:paraId="049ED115" w14:textId="04A620AC" w:rsidR="00E608AC" w:rsidRDefault="000B23F6" w:rsidP="000B23F6">
            <w:pPr>
              <w:pStyle w:val="a1"/>
              <w:spacing w:line="340" w:lineRule="exact"/>
            </w:pPr>
            <w:r w:rsidRPr="0001004C">
              <w:rPr>
                <w:rFonts w:hint="eastAsia"/>
              </w:rPr>
              <w:t>□</w:t>
            </w:r>
            <w:r w:rsidRPr="0001004C">
              <w:t xml:space="preserve"> </w:t>
            </w:r>
            <w:r w:rsidRPr="000B23F6">
              <w:rPr>
                <w:rFonts w:hint="eastAsia"/>
                <w:spacing w:val="218"/>
                <w:fitText w:val="856" w:id="-1414292735"/>
              </w:rPr>
              <w:t>不</w:t>
            </w:r>
            <w:r w:rsidRPr="000B23F6">
              <w:rPr>
                <w:rFonts w:hint="eastAsia"/>
                <w:fitText w:val="856" w:id="-1414292735"/>
              </w:rPr>
              <w:t>明</w:t>
            </w:r>
          </w:p>
        </w:tc>
      </w:tr>
      <w:tr w:rsidR="00E608AC" w14:paraId="6CD001C3" w14:textId="77777777" w:rsidTr="00D36070">
        <w:tc>
          <w:tcPr>
            <w:tcW w:w="1926" w:type="dxa"/>
            <w:vMerge/>
          </w:tcPr>
          <w:p w14:paraId="048EEB2A" w14:textId="77777777" w:rsidR="00E608AC" w:rsidRDefault="00E608AC" w:rsidP="00D36070">
            <w:pPr>
              <w:pStyle w:val="a1"/>
              <w:spacing w:line="340" w:lineRule="exact"/>
            </w:pPr>
          </w:p>
        </w:tc>
        <w:tc>
          <w:tcPr>
            <w:tcW w:w="2354" w:type="dxa"/>
          </w:tcPr>
          <w:p w14:paraId="79E06047" w14:textId="19109B38" w:rsidR="00E608AC" w:rsidRDefault="00E608AC" w:rsidP="00D36070">
            <w:pPr>
              <w:pStyle w:val="a1"/>
              <w:spacing w:line="340" w:lineRule="exact"/>
            </w:pPr>
            <w:r>
              <w:rPr>
                <w:rFonts w:hint="eastAsia"/>
              </w:rPr>
              <w:t>復旧までの影響</w:t>
            </w:r>
          </w:p>
        </w:tc>
        <w:tc>
          <w:tcPr>
            <w:tcW w:w="4922" w:type="dxa"/>
          </w:tcPr>
          <w:p w14:paraId="2FDA8293" w14:textId="77777777" w:rsidR="00E608AC" w:rsidRDefault="00E608AC" w:rsidP="00D36070">
            <w:pPr>
              <w:pStyle w:val="a1"/>
              <w:spacing w:line="340" w:lineRule="exact"/>
            </w:pPr>
          </w:p>
        </w:tc>
      </w:tr>
      <w:tr w:rsidR="00D36070" w14:paraId="0D55ED73" w14:textId="77777777" w:rsidTr="00F95B13">
        <w:tc>
          <w:tcPr>
            <w:tcW w:w="4280" w:type="dxa"/>
            <w:gridSpan w:val="2"/>
          </w:tcPr>
          <w:p w14:paraId="63556E5C" w14:textId="47CACFF3" w:rsidR="00D36070" w:rsidRDefault="00D36070" w:rsidP="00D36070">
            <w:pPr>
              <w:pStyle w:val="a1"/>
              <w:spacing w:line="340" w:lineRule="exact"/>
            </w:pPr>
            <w:r>
              <w:rPr>
                <w:rFonts w:hint="eastAsia"/>
              </w:rPr>
              <w:t>利用者</w:t>
            </w:r>
            <w:r w:rsidR="00073649">
              <w:rPr>
                <w:rFonts w:hint="eastAsia"/>
              </w:rPr>
              <w:t>その他の者</w:t>
            </w:r>
            <w:r>
              <w:rPr>
                <w:rFonts w:hint="eastAsia"/>
              </w:rPr>
              <w:t>への影響等</w:t>
            </w:r>
          </w:p>
        </w:tc>
        <w:tc>
          <w:tcPr>
            <w:tcW w:w="4922" w:type="dxa"/>
          </w:tcPr>
          <w:p w14:paraId="5F77ADDD" w14:textId="77777777" w:rsidR="00D36070" w:rsidRDefault="00D36070" w:rsidP="00D36070">
            <w:pPr>
              <w:pStyle w:val="a1"/>
              <w:spacing w:line="340" w:lineRule="exact"/>
            </w:pPr>
          </w:p>
        </w:tc>
      </w:tr>
      <w:tr w:rsidR="00E608AC" w14:paraId="759539C9" w14:textId="77777777" w:rsidTr="00D36070">
        <w:tc>
          <w:tcPr>
            <w:tcW w:w="1926" w:type="dxa"/>
            <w:vMerge w:val="restart"/>
          </w:tcPr>
          <w:p w14:paraId="74018D95" w14:textId="4CE2A65E" w:rsidR="00E608AC" w:rsidRDefault="00E608AC" w:rsidP="00D36070">
            <w:pPr>
              <w:pStyle w:val="a1"/>
              <w:spacing w:line="340" w:lineRule="exact"/>
            </w:pPr>
            <w:r>
              <w:rPr>
                <w:rFonts w:hint="eastAsia"/>
              </w:rPr>
              <w:t>対処状況</w:t>
            </w:r>
          </w:p>
        </w:tc>
        <w:tc>
          <w:tcPr>
            <w:tcW w:w="2354" w:type="dxa"/>
          </w:tcPr>
          <w:p w14:paraId="7AA18E74" w14:textId="56CDA9A7" w:rsidR="00E608AC" w:rsidRDefault="00E608AC" w:rsidP="00D36070">
            <w:pPr>
              <w:pStyle w:val="a1"/>
              <w:spacing w:line="340" w:lineRule="exact"/>
            </w:pPr>
            <w:r>
              <w:rPr>
                <w:rFonts w:hint="eastAsia"/>
              </w:rPr>
              <w:t>復旧までの対応</w:t>
            </w:r>
          </w:p>
        </w:tc>
        <w:tc>
          <w:tcPr>
            <w:tcW w:w="4922" w:type="dxa"/>
          </w:tcPr>
          <w:p w14:paraId="22E2E5C3" w14:textId="77777777" w:rsidR="00E608AC" w:rsidRDefault="00E608AC" w:rsidP="00D36070">
            <w:pPr>
              <w:pStyle w:val="a1"/>
              <w:spacing w:line="340" w:lineRule="exact"/>
            </w:pPr>
          </w:p>
        </w:tc>
      </w:tr>
      <w:tr w:rsidR="00E608AC" w14:paraId="03A14541" w14:textId="77777777" w:rsidTr="00D36070">
        <w:tc>
          <w:tcPr>
            <w:tcW w:w="1926" w:type="dxa"/>
            <w:vMerge/>
          </w:tcPr>
          <w:p w14:paraId="719F507B" w14:textId="77777777" w:rsidR="00E608AC" w:rsidRDefault="00E608AC" w:rsidP="00D36070">
            <w:pPr>
              <w:pStyle w:val="a1"/>
              <w:spacing w:line="340" w:lineRule="exact"/>
            </w:pPr>
          </w:p>
        </w:tc>
        <w:tc>
          <w:tcPr>
            <w:tcW w:w="2354" w:type="dxa"/>
          </w:tcPr>
          <w:p w14:paraId="07DF84F5" w14:textId="0D248A80" w:rsidR="00E608AC" w:rsidRDefault="00E608AC" w:rsidP="00D36070">
            <w:pPr>
              <w:pStyle w:val="a1"/>
              <w:spacing w:line="340" w:lineRule="exact"/>
            </w:pPr>
            <w:r>
              <w:rPr>
                <w:rFonts w:hint="eastAsia"/>
              </w:rPr>
              <w:t>対外説明</w:t>
            </w:r>
          </w:p>
        </w:tc>
        <w:tc>
          <w:tcPr>
            <w:tcW w:w="4922" w:type="dxa"/>
          </w:tcPr>
          <w:p w14:paraId="24FC71AA" w14:textId="77777777" w:rsidR="00E608AC" w:rsidRDefault="00E608AC" w:rsidP="00D36070">
            <w:pPr>
              <w:pStyle w:val="a1"/>
              <w:spacing w:line="340" w:lineRule="exact"/>
            </w:pPr>
          </w:p>
        </w:tc>
      </w:tr>
      <w:tr w:rsidR="00E608AC" w14:paraId="5479609D" w14:textId="77777777" w:rsidTr="00D36070">
        <w:tc>
          <w:tcPr>
            <w:tcW w:w="1926" w:type="dxa"/>
            <w:vMerge/>
          </w:tcPr>
          <w:p w14:paraId="51523D9F" w14:textId="77777777" w:rsidR="00E608AC" w:rsidRDefault="00E608AC" w:rsidP="00D36070">
            <w:pPr>
              <w:pStyle w:val="a1"/>
              <w:spacing w:line="340" w:lineRule="exact"/>
            </w:pPr>
          </w:p>
        </w:tc>
        <w:tc>
          <w:tcPr>
            <w:tcW w:w="2354" w:type="dxa"/>
          </w:tcPr>
          <w:p w14:paraId="5B12F013" w14:textId="16BB1762" w:rsidR="00E608AC" w:rsidRDefault="00E608AC" w:rsidP="00D36070">
            <w:pPr>
              <w:pStyle w:val="a1"/>
              <w:spacing w:line="340" w:lineRule="exact"/>
            </w:pPr>
            <w:r>
              <w:rPr>
                <w:rFonts w:hint="eastAsia"/>
              </w:rPr>
              <w:t>その他の連絡先等</w:t>
            </w:r>
          </w:p>
        </w:tc>
        <w:tc>
          <w:tcPr>
            <w:tcW w:w="4922" w:type="dxa"/>
          </w:tcPr>
          <w:p w14:paraId="0090F7A7" w14:textId="77777777" w:rsidR="00E608AC" w:rsidRDefault="00E608AC" w:rsidP="00D36070">
            <w:pPr>
              <w:pStyle w:val="a1"/>
              <w:spacing w:line="340" w:lineRule="exact"/>
            </w:pPr>
          </w:p>
        </w:tc>
      </w:tr>
      <w:tr w:rsidR="00C141B1" w14:paraId="14F15C38" w14:textId="77777777" w:rsidTr="00D36070">
        <w:tc>
          <w:tcPr>
            <w:tcW w:w="1926" w:type="dxa"/>
          </w:tcPr>
          <w:p w14:paraId="6758B743" w14:textId="4E6E8F05" w:rsidR="00C141B1" w:rsidRDefault="00C141B1" w:rsidP="00D36070">
            <w:pPr>
              <w:pStyle w:val="a1"/>
              <w:spacing w:line="340" w:lineRule="exact"/>
            </w:pPr>
            <w:r>
              <w:rPr>
                <w:rFonts w:hint="eastAsia"/>
              </w:rPr>
              <w:t>事後改善策</w:t>
            </w:r>
          </w:p>
        </w:tc>
        <w:tc>
          <w:tcPr>
            <w:tcW w:w="2354" w:type="dxa"/>
          </w:tcPr>
          <w:p w14:paraId="517B689E" w14:textId="77777777" w:rsidR="00C141B1" w:rsidRDefault="00C141B1" w:rsidP="00D36070">
            <w:pPr>
              <w:pStyle w:val="a1"/>
              <w:spacing w:line="340" w:lineRule="exact"/>
            </w:pPr>
          </w:p>
        </w:tc>
        <w:tc>
          <w:tcPr>
            <w:tcW w:w="4922" w:type="dxa"/>
          </w:tcPr>
          <w:p w14:paraId="06696917" w14:textId="77777777" w:rsidR="00C141B1" w:rsidRDefault="00C141B1" w:rsidP="00D36070">
            <w:pPr>
              <w:pStyle w:val="a1"/>
              <w:spacing w:line="340" w:lineRule="exact"/>
            </w:pPr>
          </w:p>
        </w:tc>
      </w:tr>
    </w:tbl>
    <w:p w14:paraId="4BB61BD9" w14:textId="77777777" w:rsidR="00F24360" w:rsidRDefault="00F24360">
      <w:pPr>
        <w:widowControl/>
        <w:autoSpaceDE/>
        <w:autoSpaceDN/>
        <w:adjustRightInd/>
        <w:jc w:val="left"/>
        <w:rPr>
          <w:rFonts w:ascii="ＭＳ 明朝" w:hAnsi="ＭＳ 明朝"/>
          <w:kern w:val="0"/>
        </w:rPr>
      </w:pPr>
      <w:r>
        <w:br w:type="page"/>
      </w:r>
    </w:p>
    <w:p w14:paraId="257A6D52" w14:textId="56E699CC" w:rsidR="0059628C" w:rsidRDefault="00CE7F7C" w:rsidP="00F751B6">
      <w:pPr>
        <w:pStyle w:val="a1"/>
      </w:pPr>
      <w:r>
        <w:rPr>
          <w:rFonts w:hint="eastAsia"/>
        </w:rPr>
        <w:lastRenderedPageBreak/>
        <w:t>（記載要領）</w:t>
      </w:r>
    </w:p>
    <w:p w14:paraId="67A708D0" w14:textId="708CDD0A" w:rsidR="00CE7F7C" w:rsidRDefault="006B1C19" w:rsidP="00BC197E">
      <w:pPr>
        <w:pStyle w:val="a"/>
      </w:pPr>
      <w:r>
        <w:rPr>
          <w:rFonts w:hint="eastAsia"/>
        </w:rPr>
        <w:t>第１報については、システム障害等の全容が判明する前の断片的なものであっても差し支えないものとする。第２報以降については、第１報後の状況の変化の都度適時にその状況を記載すること。</w:t>
      </w:r>
      <w:r w:rsidR="00070BC1">
        <w:rPr>
          <w:rFonts w:hint="eastAsia"/>
        </w:rPr>
        <w:t>なお、提出年月日時分は、各報告の</w:t>
      </w:r>
      <w:r w:rsidR="00534496">
        <w:rPr>
          <w:rFonts w:hint="eastAsia"/>
        </w:rPr>
        <w:t>時点</w:t>
      </w:r>
      <w:r>
        <w:rPr>
          <w:rFonts w:hint="eastAsia"/>
        </w:rPr>
        <w:t>を記載すること</w:t>
      </w:r>
      <w:r w:rsidR="00534496">
        <w:rPr>
          <w:rFonts w:hint="eastAsia"/>
        </w:rPr>
        <w:t>。</w:t>
      </w:r>
    </w:p>
    <w:p w14:paraId="654156E0" w14:textId="357ED885" w:rsidR="00534496" w:rsidRDefault="00372B75" w:rsidP="001D3293">
      <w:pPr>
        <w:pStyle w:val="a"/>
      </w:pPr>
      <w:r>
        <w:rPr>
          <w:rFonts w:hint="eastAsia"/>
        </w:rPr>
        <w:t>業務</w:t>
      </w:r>
      <w:r w:rsidR="00EA7C8D">
        <w:rPr>
          <w:rFonts w:hint="eastAsia"/>
        </w:rPr>
        <w:t>への影響や原因等が多岐にわたる場合又は補足説明資料等がある場合に</w:t>
      </w:r>
      <w:r>
        <w:rPr>
          <w:rFonts w:hint="eastAsia"/>
        </w:rPr>
        <w:t>は、本様式にその旨</w:t>
      </w:r>
      <w:r w:rsidR="00EA7C8D">
        <w:rPr>
          <w:rFonts w:hint="eastAsia"/>
        </w:rPr>
        <w:t>を記載して</w:t>
      </w:r>
      <w:r>
        <w:rPr>
          <w:rFonts w:hint="eastAsia"/>
        </w:rPr>
        <w:t>、別紙に記載し</w:t>
      </w:r>
      <w:r w:rsidR="00BD7D5C">
        <w:rPr>
          <w:rFonts w:hint="eastAsia"/>
        </w:rPr>
        <w:t>、又は</w:t>
      </w:r>
      <w:r>
        <w:rPr>
          <w:rFonts w:hint="eastAsia"/>
        </w:rPr>
        <w:t>添付することも可能とする（様式任意）</w:t>
      </w:r>
      <w:r w:rsidR="00BD7D5C">
        <w:rPr>
          <w:rFonts w:hint="eastAsia"/>
        </w:rPr>
        <w:t>。</w:t>
      </w:r>
    </w:p>
    <w:p w14:paraId="5E452D7F" w14:textId="574C4CC4" w:rsidR="00BD7D5C" w:rsidRDefault="00BD7D5C" w:rsidP="00BD574B">
      <w:pPr>
        <w:pStyle w:val="a"/>
      </w:pPr>
      <w:r>
        <w:rPr>
          <w:rFonts w:hint="eastAsia"/>
        </w:rPr>
        <w:t>「発生場所」は、システム障害等が発生している情報システム等の設置場所</w:t>
      </w:r>
      <w:r w:rsidR="001A5C5B">
        <w:rPr>
          <w:rFonts w:hint="eastAsia"/>
        </w:rPr>
        <w:t>を市町村名まで記載</w:t>
      </w:r>
      <w:r w:rsidR="00B847BE">
        <w:rPr>
          <w:rFonts w:hint="eastAsia"/>
        </w:rPr>
        <w:t>し、</w:t>
      </w:r>
      <w:r w:rsidR="00BD574B">
        <w:rPr>
          <w:rFonts w:hint="eastAsia"/>
        </w:rPr>
        <w:t>及び</w:t>
      </w:r>
      <w:r w:rsidR="00B847BE">
        <w:rPr>
          <w:rFonts w:hint="eastAsia"/>
        </w:rPr>
        <w:t>当該設置場所が</w:t>
      </w:r>
      <w:r w:rsidR="00BD574B">
        <w:rPr>
          <w:rFonts w:hint="eastAsia"/>
        </w:rPr>
        <w:t>為替取引分析業等の営業所又は事務所である場合には当該営業所又は事務所の名称を記載すること。</w:t>
      </w:r>
    </w:p>
    <w:p w14:paraId="0DF31F71" w14:textId="09D6E15B" w:rsidR="00824BF6" w:rsidRDefault="006C0454" w:rsidP="0054687E">
      <w:pPr>
        <w:pStyle w:val="a"/>
      </w:pPr>
      <w:r>
        <w:rPr>
          <w:rFonts w:hint="eastAsia"/>
        </w:rPr>
        <w:t>「障害分類」は、障害分類表</w:t>
      </w:r>
      <w:r w:rsidR="003F1B8C">
        <w:rPr>
          <w:rFonts w:hint="eastAsia"/>
        </w:rPr>
        <w:t>の「原因の分類」欄に</w:t>
      </w:r>
      <w:r>
        <w:rPr>
          <w:rFonts w:hint="eastAsia"/>
        </w:rPr>
        <w:t>示した原因の中</w:t>
      </w:r>
      <w:r w:rsidR="00DF35A2">
        <w:rPr>
          <w:rFonts w:hint="eastAsia"/>
        </w:rPr>
        <w:t>から</w:t>
      </w:r>
      <w:r w:rsidR="00DF35A2" w:rsidRPr="00DF35A2">
        <w:rPr>
          <w:rFonts w:hint="eastAsia"/>
        </w:rPr>
        <w:t>報告時点において</w:t>
      </w:r>
      <w:r w:rsidR="002A6EE4">
        <w:rPr>
          <w:rFonts w:hint="eastAsia"/>
        </w:rPr>
        <w:t>特定できる</w:t>
      </w:r>
      <w:r>
        <w:rPr>
          <w:rFonts w:hint="eastAsia"/>
        </w:rPr>
        <w:t>ものを記載すること</w:t>
      </w:r>
      <w:r w:rsidR="00DF35A2">
        <w:rPr>
          <w:rFonts w:hint="eastAsia"/>
        </w:rPr>
        <w:t>。</w:t>
      </w:r>
      <w:r w:rsidR="00FD5C98">
        <w:rPr>
          <w:rFonts w:hint="eastAsia"/>
        </w:rPr>
        <w:t>報告時点において障害原因が不明である場合</w:t>
      </w:r>
      <w:r w:rsidR="001C3F87">
        <w:rPr>
          <w:rFonts w:hint="eastAsia"/>
        </w:rPr>
        <w:t>に</w:t>
      </w:r>
      <w:r w:rsidR="00FD5C98">
        <w:rPr>
          <w:rFonts w:hint="eastAsia"/>
        </w:rPr>
        <w:t>は、空白であっても差し支えないものとする。</w:t>
      </w:r>
      <w:r w:rsidR="002A6EE4">
        <w:rPr>
          <w:rFonts w:hint="eastAsia"/>
        </w:rPr>
        <w:t>障害の原因が多岐にわたる</w:t>
      </w:r>
      <w:r w:rsidR="0045135E">
        <w:rPr>
          <w:rFonts w:hint="eastAsia"/>
        </w:rPr>
        <w:t>場合</w:t>
      </w:r>
      <w:r w:rsidR="001C3F87">
        <w:rPr>
          <w:rFonts w:hint="eastAsia"/>
        </w:rPr>
        <w:t>に</w:t>
      </w:r>
      <w:r w:rsidR="0045135E">
        <w:rPr>
          <w:rFonts w:hint="eastAsia"/>
        </w:rPr>
        <w:t>は、該当し得るものを複数記載することも可能</w:t>
      </w:r>
      <w:r>
        <w:rPr>
          <w:rFonts w:hint="eastAsia"/>
        </w:rPr>
        <w:t>とする</w:t>
      </w:r>
      <w:r w:rsidR="0045135E">
        <w:rPr>
          <w:rFonts w:hint="eastAsia"/>
        </w:rPr>
        <w:t>。</w:t>
      </w:r>
      <w:r w:rsidR="00824BF6">
        <w:rPr>
          <w:rFonts w:hint="eastAsia"/>
        </w:rPr>
        <w:t>なお</w:t>
      </w:r>
      <w:r w:rsidR="0045135E">
        <w:rPr>
          <w:rFonts w:hint="eastAsia"/>
        </w:rPr>
        <w:t>、</w:t>
      </w:r>
      <w:r w:rsidR="00C347F4">
        <w:rPr>
          <w:rFonts w:hint="eastAsia"/>
        </w:rPr>
        <w:t>自然</w:t>
      </w:r>
      <w:r w:rsidR="0045135E">
        <w:rPr>
          <w:rFonts w:hint="eastAsia"/>
        </w:rPr>
        <w:t>災害</w:t>
      </w:r>
      <w:r w:rsidR="00F31D56">
        <w:rPr>
          <w:rFonts w:hint="eastAsia"/>
        </w:rPr>
        <w:t>に起因</w:t>
      </w:r>
      <w:r>
        <w:rPr>
          <w:rFonts w:hint="eastAsia"/>
        </w:rPr>
        <w:t>するシステム障害</w:t>
      </w:r>
      <w:r w:rsidR="00C347F4">
        <w:rPr>
          <w:rFonts w:hint="eastAsia"/>
        </w:rPr>
        <w:t>については、</w:t>
      </w:r>
      <w:r>
        <w:rPr>
          <w:rFonts w:hint="eastAsia"/>
        </w:rPr>
        <w:t>被災地以外で発生したものに限り、本様式に記載すること（被災地で発生しているシステム障害は本様式に記載する必要はない</w:t>
      </w:r>
      <w:r w:rsidR="00EF23CC">
        <w:rPr>
          <w:rFonts w:hint="eastAsia"/>
        </w:rPr>
        <w:t>。</w:t>
      </w:r>
      <w:r>
        <w:rPr>
          <w:rFonts w:hint="eastAsia"/>
        </w:rPr>
        <w:t>）</w:t>
      </w:r>
      <w:r w:rsidR="00C347F4">
        <w:rPr>
          <w:rFonts w:hint="eastAsia"/>
        </w:rPr>
        <w:t>。</w:t>
      </w:r>
    </w:p>
    <w:p w14:paraId="2529D053" w14:textId="5C606DE6" w:rsidR="00BD574B" w:rsidRDefault="00CE5D42" w:rsidP="005B5BA6">
      <w:pPr>
        <w:pStyle w:val="a"/>
      </w:pPr>
      <w:r>
        <w:rPr>
          <w:rFonts w:hint="eastAsia"/>
        </w:rPr>
        <w:t>「システム名称</w:t>
      </w:r>
      <w:r w:rsidR="009A6535">
        <w:rPr>
          <w:rFonts w:hint="eastAsia"/>
        </w:rPr>
        <w:t>等</w:t>
      </w:r>
      <w:r>
        <w:rPr>
          <w:rFonts w:hint="eastAsia"/>
        </w:rPr>
        <w:t>」</w:t>
      </w:r>
      <w:r w:rsidR="00824BF6">
        <w:rPr>
          <w:rFonts w:hint="eastAsia"/>
        </w:rPr>
        <w:t>は、</w:t>
      </w:r>
      <w:r>
        <w:rPr>
          <w:rFonts w:hint="eastAsia"/>
        </w:rPr>
        <w:t>システム</w:t>
      </w:r>
      <w:r w:rsidR="00824BF6">
        <w:rPr>
          <w:rFonts w:hint="eastAsia"/>
        </w:rPr>
        <w:t>障害</w:t>
      </w:r>
      <w:r>
        <w:rPr>
          <w:rFonts w:hint="eastAsia"/>
        </w:rPr>
        <w:t>等</w:t>
      </w:r>
      <w:r w:rsidR="00824BF6">
        <w:rPr>
          <w:rFonts w:hint="eastAsia"/>
        </w:rPr>
        <w:t>が発生している</w:t>
      </w:r>
      <w:r>
        <w:rPr>
          <w:rFonts w:hint="eastAsia"/>
        </w:rPr>
        <w:t>情報</w:t>
      </w:r>
      <w:r w:rsidR="00824BF6">
        <w:rPr>
          <w:rFonts w:hint="eastAsia"/>
        </w:rPr>
        <w:t>システム</w:t>
      </w:r>
      <w:r>
        <w:rPr>
          <w:rFonts w:hint="eastAsia"/>
        </w:rPr>
        <w:t>等</w:t>
      </w:r>
      <w:r w:rsidR="00824BF6">
        <w:rPr>
          <w:rFonts w:hint="eastAsia"/>
        </w:rPr>
        <w:t>の名称及び当該</w:t>
      </w:r>
      <w:r>
        <w:rPr>
          <w:rFonts w:hint="eastAsia"/>
        </w:rPr>
        <w:t>情報</w:t>
      </w:r>
      <w:r w:rsidR="00824BF6">
        <w:rPr>
          <w:rFonts w:hint="eastAsia"/>
        </w:rPr>
        <w:t>システム</w:t>
      </w:r>
      <w:r>
        <w:rPr>
          <w:rFonts w:hint="eastAsia"/>
        </w:rPr>
        <w:t>等</w:t>
      </w:r>
      <w:r w:rsidR="00824BF6">
        <w:rPr>
          <w:rFonts w:hint="eastAsia"/>
        </w:rPr>
        <w:t>が担っている業務名を記載すること</w:t>
      </w:r>
      <w:r>
        <w:rPr>
          <w:rFonts w:hint="eastAsia"/>
        </w:rPr>
        <w:t>。</w:t>
      </w:r>
    </w:p>
    <w:p w14:paraId="7A64F568" w14:textId="557F3A20" w:rsidR="009A6535" w:rsidRDefault="009A6535" w:rsidP="00E8105C">
      <w:pPr>
        <w:pStyle w:val="a"/>
      </w:pPr>
      <w:r>
        <w:rPr>
          <w:rFonts w:hint="eastAsia"/>
        </w:rPr>
        <w:t>「被害状況」</w:t>
      </w:r>
      <w:r w:rsidR="00B75B22">
        <w:rPr>
          <w:rFonts w:hint="eastAsia"/>
        </w:rPr>
        <w:t>は、被害</w:t>
      </w:r>
      <w:r>
        <w:rPr>
          <w:rFonts w:hint="eastAsia"/>
        </w:rPr>
        <w:t>が確認さ</w:t>
      </w:r>
      <w:r w:rsidR="00C76084">
        <w:rPr>
          <w:rFonts w:hint="eastAsia"/>
        </w:rPr>
        <w:t>れている場合に</w:t>
      </w:r>
      <w:r>
        <w:rPr>
          <w:rFonts w:hint="eastAsia"/>
        </w:rPr>
        <w:t>、その状況を記載すること</w:t>
      </w:r>
      <w:r w:rsidR="00982FF0">
        <w:rPr>
          <w:rFonts w:hint="eastAsia"/>
        </w:rPr>
        <w:t>。</w:t>
      </w:r>
    </w:p>
    <w:p w14:paraId="4C8C4D42" w14:textId="006B597C" w:rsidR="00982FF0" w:rsidRDefault="00982FF0" w:rsidP="00844736">
      <w:pPr>
        <w:pStyle w:val="a"/>
      </w:pPr>
      <w:r>
        <w:rPr>
          <w:rFonts w:hint="eastAsia"/>
        </w:rPr>
        <w:t>「利用者</w:t>
      </w:r>
      <w:r w:rsidR="006A6B68">
        <w:rPr>
          <w:rFonts w:hint="eastAsia"/>
        </w:rPr>
        <w:t>その他の者</w:t>
      </w:r>
      <w:r>
        <w:rPr>
          <w:rFonts w:hint="eastAsia"/>
        </w:rPr>
        <w:t>への影響等」は、</w:t>
      </w:r>
      <w:r w:rsidR="00844736">
        <w:rPr>
          <w:rFonts w:hint="eastAsia"/>
        </w:rPr>
        <w:t>「</w:t>
      </w:r>
      <w:r w:rsidR="00844736" w:rsidRPr="00844736">
        <w:rPr>
          <w:rFonts w:hint="eastAsia"/>
        </w:rPr>
        <w:t>業務への影響</w:t>
      </w:r>
      <w:r w:rsidR="00844736">
        <w:rPr>
          <w:rFonts w:hint="eastAsia"/>
        </w:rPr>
        <w:t>」</w:t>
      </w:r>
      <w:r w:rsidR="00EA1333">
        <w:rPr>
          <w:rFonts w:hint="eastAsia"/>
        </w:rPr>
        <w:t>により利用者</w:t>
      </w:r>
      <w:r w:rsidR="006A6B68">
        <w:rPr>
          <w:rFonts w:hint="eastAsia"/>
        </w:rPr>
        <w:t>その他の者</w:t>
      </w:r>
      <w:r w:rsidR="00EA1333">
        <w:rPr>
          <w:rFonts w:hint="eastAsia"/>
        </w:rPr>
        <w:t>が被る不利益</w:t>
      </w:r>
      <w:r w:rsidR="00F15BE5">
        <w:rPr>
          <w:rFonts w:hint="eastAsia"/>
        </w:rPr>
        <w:t>のほか、</w:t>
      </w:r>
      <w:r w:rsidR="00844736">
        <w:rPr>
          <w:rFonts w:hint="eastAsia"/>
        </w:rPr>
        <w:t>利用者</w:t>
      </w:r>
      <w:r w:rsidR="006A6B68">
        <w:rPr>
          <w:rFonts w:hint="eastAsia"/>
        </w:rPr>
        <w:t>その他の者</w:t>
      </w:r>
      <w:r>
        <w:rPr>
          <w:rFonts w:hint="eastAsia"/>
        </w:rPr>
        <w:t>に対して攻撃・障害等が波及する可能性、現況等が確認されている場合には、</w:t>
      </w:r>
      <w:r w:rsidR="00F15BE5">
        <w:rPr>
          <w:rFonts w:hint="eastAsia"/>
        </w:rPr>
        <w:t>その内容も</w:t>
      </w:r>
      <w:r>
        <w:rPr>
          <w:rFonts w:hint="eastAsia"/>
        </w:rPr>
        <w:t>記載すること</w:t>
      </w:r>
      <w:r w:rsidR="00844736">
        <w:rPr>
          <w:rFonts w:hint="eastAsia"/>
        </w:rPr>
        <w:t>。</w:t>
      </w:r>
    </w:p>
    <w:p w14:paraId="2ACCA093" w14:textId="38815DD0" w:rsidR="00F15BE5" w:rsidRDefault="00F15BE5" w:rsidP="007B03FF">
      <w:pPr>
        <w:pStyle w:val="a"/>
      </w:pPr>
      <w:r>
        <w:rPr>
          <w:rFonts w:hint="eastAsia"/>
        </w:rPr>
        <w:t>「復旧までの対応」は、応急措置や抜本的対応（代替措置等の状況・方針）、抜本的対応の準備に要する時間等を記載すること</w:t>
      </w:r>
      <w:r w:rsidR="002519AB">
        <w:rPr>
          <w:rFonts w:hint="eastAsia"/>
        </w:rPr>
        <w:t>。</w:t>
      </w:r>
    </w:p>
    <w:p w14:paraId="55F8D19F" w14:textId="48E0A0A1" w:rsidR="002519AB" w:rsidRDefault="002519AB" w:rsidP="00D25F92">
      <w:pPr>
        <w:pStyle w:val="a"/>
      </w:pPr>
      <w:r>
        <w:rPr>
          <w:rFonts w:hint="eastAsia"/>
        </w:rPr>
        <w:t>「その他の連</w:t>
      </w:r>
      <w:r w:rsidR="00E221B7">
        <w:rPr>
          <w:rFonts w:hint="eastAsia"/>
        </w:rPr>
        <w:t>絡先等」は、警察、セキュリティ関係機関、他省庁等に対して、既に当該システム障害等について</w:t>
      </w:r>
      <w:r>
        <w:rPr>
          <w:rFonts w:hint="eastAsia"/>
        </w:rPr>
        <w:t>報告している場合に、</w:t>
      </w:r>
      <w:r w:rsidR="002976B3">
        <w:rPr>
          <w:rFonts w:hint="eastAsia"/>
        </w:rPr>
        <w:t>その連絡先</w:t>
      </w:r>
      <w:r w:rsidR="00482621">
        <w:rPr>
          <w:rFonts w:hint="eastAsia"/>
        </w:rPr>
        <w:t>及び連絡の内容</w:t>
      </w:r>
      <w:r>
        <w:rPr>
          <w:rFonts w:hint="eastAsia"/>
        </w:rPr>
        <w:t>を</w:t>
      </w:r>
      <w:r w:rsidR="00482621">
        <w:rPr>
          <w:rFonts w:hint="eastAsia"/>
        </w:rPr>
        <w:t>簡潔に</w:t>
      </w:r>
      <w:r>
        <w:rPr>
          <w:rFonts w:hint="eastAsia"/>
        </w:rPr>
        <w:t>記載すること。</w:t>
      </w:r>
    </w:p>
    <w:p w14:paraId="3F0B8656" w14:textId="4EF7772A" w:rsidR="00DC5477" w:rsidRDefault="00EF6F53" w:rsidP="00EF6F53">
      <w:pPr>
        <w:pStyle w:val="a"/>
        <w:numPr>
          <w:ilvl w:val="0"/>
          <w:numId w:val="32"/>
        </w:numPr>
      </w:pPr>
      <w:r>
        <w:rPr>
          <w:rFonts w:hint="eastAsia"/>
        </w:rPr>
        <w:t>委託先</w:t>
      </w:r>
      <w:r w:rsidR="00D34EB4">
        <w:rPr>
          <w:rFonts w:hint="eastAsia"/>
        </w:rPr>
        <w:t>（２以上の段階にわたる委託に係るものを含む。）</w:t>
      </w:r>
      <w:r>
        <w:rPr>
          <w:rFonts w:hint="eastAsia"/>
        </w:rPr>
        <w:t>においてシステム障害等が発生した場合には、当該</w:t>
      </w:r>
      <w:r w:rsidR="00067F0B">
        <w:rPr>
          <w:rFonts w:hint="eastAsia"/>
        </w:rPr>
        <w:t>委託先におけるシステム障害等の状況</w:t>
      </w:r>
      <w:r w:rsidR="006E37C1">
        <w:rPr>
          <w:rFonts w:hint="eastAsia"/>
        </w:rPr>
        <w:t>並びに</w:t>
      </w:r>
      <w:r w:rsidR="00D34EB4">
        <w:rPr>
          <w:rFonts w:hint="eastAsia"/>
        </w:rPr>
        <w:t>提出者</w:t>
      </w:r>
      <w:r w:rsidR="006E37C1">
        <w:rPr>
          <w:rFonts w:hint="eastAsia"/>
        </w:rPr>
        <w:t>への報告日時及び</w:t>
      </w:r>
      <w:r>
        <w:rPr>
          <w:rFonts w:hint="eastAsia"/>
        </w:rPr>
        <w:t>報告状況を併せて記載すること</w:t>
      </w:r>
      <w:r w:rsidR="00DC5477">
        <w:rPr>
          <w:rFonts w:hint="eastAsia"/>
        </w:rPr>
        <w:t>。</w:t>
      </w:r>
    </w:p>
    <w:p w14:paraId="0FF2B0F4" w14:textId="77777777" w:rsidR="00DC5477" w:rsidRDefault="00DC5477">
      <w:pPr>
        <w:widowControl/>
        <w:autoSpaceDE/>
        <w:autoSpaceDN/>
        <w:adjustRightInd/>
        <w:jc w:val="left"/>
        <w:rPr>
          <w:rFonts w:ascii="ＭＳ 明朝" w:hAnsi="ＭＳ 明朝"/>
          <w:kern w:val="0"/>
        </w:rPr>
      </w:pPr>
      <w:r>
        <w:br w:type="page"/>
      </w:r>
    </w:p>
    <w:p w14:paraId="7D6D1F71" w14:textId="053F49EC" w:rsidR="00EF6F53" w:rsidRDefault="00DC5477" w:rsidP="00DC5477">
      <w:pPr>
        <w:pStyle w:val="a1"/>
      </w:pPr>
      <w:r>
        <w:rPr>
          <w:rFonts w:hint="eastAsia"/>
        </w:rPr>
        <w:lastRenderedPageBreak/>
        <w:t>（障害分類表）</w:t>
      </w:r>
    </w:p>
    <w:tbl>
      <w:tblPr>
        <w:tblStyle w:val="a8"/>
        <w:tblW w:w="0" w:type="auto"/>
        <w:tblInd w:w="209" w:type="dxa"/>
        <w:tblLook w:val="04A0" w:firstRow="1" w:lastRow="0" w:firstColumn="1" w:lastColumn="0" w:noHBand="0" w:noVBand="1"/>
      </w:tblPr>
      <w:tblGrid>
        <w:gridCol w:w="1712"/>
        <w:gridCol w:w="2996"/>
        <w:gridCol w:w="4494"/>
      </w:tblGrid>
      <w:tr w:rsidR="001430E6" w:rsidRPr="00E14AEC" w14:paraId="00E3AC65" w14:textId="77777777" w:rsidTr="00301E8E">
        <w:tc>
          <w:tcPr>
            <w:tcW w:w="1712" w:type="dxa"/>
          </w:tcPr>
          <w:p w14:paraId="12137982" w14:textId="636C0D5E" w:rsidR="001430E6" w:rsidRPr="00E14AEC" w:rsidRDefault="001430E6" w:rsidP="00E14AEC">
            <w:pPr>
              <w:pStyle w:val="a1"/>
              <w:jc w:val="center"/>
              <w:rPr>
                <w:rFonts w:ascii="ＭＳ ゴシック" w:eastAsia="ＭＳ ゴシック" w:hAnsi="ＭＳ ゴシック"/>
                <w:b/>
              </w:rPr>
            </w:pPr>
            <w:r w:rsidRPr="00E14AEC">
              <w:rPr>
                <w:rFonts w:ascii="ＭＳ ゴシック" w:eastAsia="ＭＳ ゴシック" w:hAnsi="ＭＳ ゴシック" w:hint="eastAsia"/>
                <w:b/>
              </w:rPr>
              <w:t>脅威の類型</w:t>
            </w:r>
          </w:p>
        </w:tc>
        <w:tc>
          <w:tcPr>
            <w:tcW w:w="2996" w:type="dxa"/>
          </w:tcPr>
          <w:p w14:paraId="10292701" w14:textId="7938EC9F" w:rsidR="001430E6" w:rsidRPr="00E14AEC" w:rsidRDefault="001430E6" w:rsidP="00E14AEC">
            <w:pPr>
              <w:pStyle w:val="a1"/>
              <w:jc w:val="center"/>
              <w:rPr>
                <w:rFonts w:ascii="ＭＳ ゴシック" w:eastAsia="ＭＳ ゴシック" w:hAnsi="ＭＳ ゴシック"/>
                <w:b/>
              </w:rPr>
            </w:pPr>
            <w:r w:rsidRPr="00E14AEC">
              <w:rPr>
                <w:rFonts w:ascii="ＭＳ ゴシック" w:eastAsia="ＭＳ ゴシック" w:hAnsi="ＭＳ ゴシック" w:hint="eastAsia"/>
                <w:b/>
              </w:rPr>
              <w:t>原因の分類</w:t>
            </w:r>
          </w:p>
        </w:tc>
        <w:tc>
          <w:tcPr>
            <w:tcW w:w="4494" w:type="dxa"/>
          </w:tcPr>
          <w:p w14:paraId="15C9FC60" w14:textId="47F4A0AC" w:rsidR="001430E6" w:rsidRPr="00E14AEC" w:rsidRDefault="001430E6" w:rsidP="00E14AEC">
            <w:pPr>
              <w:pStyle w:val="a1"/>
              <w:jc w:val="center"/>
              <w:rPr>
                <w:rFonts w:ascii="ＭＳ ゴシック" w:eastAsia="ＭＳ ゴシック" w:hAnsi="ＭＳ ゴシック"/>
                <w:b/>
              </w:rPr>
            </w:pPr>
            <w:r w:rsidRPr="00E14AEC">
              <w:rPr>
                <w:rFonts w:ascii="ＭＳ ゴシック" w:eastAsia="ＭＳ ゴシック" w:hAnsi="ＭＳ ゴシック" w:hint="eastAsia"/>
                <w:b/>
              </w:rPr>
              <w:t>説明</w:t>
            </w:r>
          </w:p>
        </w:tc>
      </w:tr>
      <w:tr w:rsidR="00A95EFA" w14:paraId="25BB9744" w14:textId="77777777" w:rsidTr="00301E8E">
        <w:tc>
          <w:tcPr>
            <w:tcW w:w="1712" w:type="dxa"/>
            <w:vMerge w:val="restart"/>
          </w:tcPr>
          <w:p w14:paraId="432094CA" w14:textId="77777777" w:rsidR="006579B2" w:rsidRDefault="00A95EFA" w:rsidP="00DC5477">
            <w:pPr>
              <w:pStyle w:val="a1"/>
            </w:pPr>
            <w:r>
              <w:rPr>
                <w:rFonts w:hint="eastAsia"/>
              </w:rPr>
              <w:t>サイバー攻撃</w:t>
            </w:r>
          </w:p>
          <w:p w14:paraId="0D4BDDBA" w14:textId="77777777" w:rsidR="006579B2" w:rsidRDefault="00A95EFA" w:rsidP="00DC5477">
            <w:pPr>
              <w:pStyle w:val="a1"/>
            </w:pPr>
            <w:r>
              <w:rPr>
                <w:rFonts w:hint="eastAsia"/>
              </w:rPr>
              <w:t>を始めとする</w:t>
            </w:r>
          </w:p>
          <w:p w14:paraId="7F64A975" w14:textId="53F8DD3A" w:rsidR="00A95EFA" w:rsidRDefault="00A95EFA" w:rsidP="00DC5477">
            <w:pPr>
              <w:pStyle w:val="a1"/>
            </w:pPr>
            <w:r>
              <w:rPr>
                <w:rFonts w:hint="eastAsia"/>
              </w:rPr>
              <w:t>意図的要因</w:t>
            </w:r>
          </w:p>
        </w:tc>
        <w:tc>
          <w:tcPr>
            <w:tcW w:w="2996" w:type="dxa"/>
          </w:tcPr>
          <w:p w14:paraId="53C5EC0F" w14:textId="2F76B05A" w:rsidR="00A95EFA" w:rsidRDefault="00A95EFA" w:rsidP="00DC5477">
            <w:pPr>
              <w:pStyle w:val="a1"/>
            </w:pPr>
            <w:r>
              <w:rPr>
                <w:rFonts w:hint="eastAsia"/>
              </w:rPr>
              <w:t>外部からの不正アクセス、DoS攻撃</w:t>
            </w:r>
          </w:p>
        </w:tc>
        <w:tc>
          <w:tcPr>
            <w:tcW w:w="4494" w:type="dxa"/>
          </w:tcPr>
          <w:p w14:paraId="6AFDCD58" w14:textId="3659AB41" w:rsidR="00A95EFA" w:rsidRDefault="00A95EFA" w:rsidP="00DC5477">
            <w:pPr>
              <w:pStyle w:val="a1"/>
            </w:pPr>
            <w:r>
              <w:rPr>
                <w:rFonts w:hint="eastAsia"/>
              </w:rPr>
              <w:t>外部からのサイバー攻撃による障害</w:t>
            </w:r>
          </w:p>
        </w:tc>
      </w:tr>
      <w:tr w:rsidR="00A95EFA" w14:paraId="0958808E" w14:textId="77777777" w:rsidTr="00301E8E">
        <w:tc>
          <w:tcPr>
            <w:tcW w:w="1712" w:type="dxa"/>
            <w:vMerge/>
          </w:tcPr>
          <w:p w14:paraId="0543AB06" w14:textId="77777777" w:rsidR="00A95EFA" w:rsidRDefault="00A95EFA" w:rsidP="00DC5477">
            <w:pPr>
              <w:pStyle w:val="a1"/>
            </w:pPr>
          </w:p>
        </w:tc>
        <w:tc>
          <w:tcPr>
            <w:tcW w:w="2996" w:type="dxa"/>
          </w:tcPr>
          <w:p w14:paraId="1004A5A0" w14:textId="2E3535DD" w:rsidR="00A95EFA" w:rsidRDefault="00A95EFA" w:rsidP="00DC5477">
            <w:pPr>
              <w:pStyle w:val="a1"/>
            </w:pPr>
            <w:r>
              <w:rPr>
                <w:rFonts w:hint="eastAsia"/>
              </w:rPr>
              <w:t>コンピュータウイルスへの感染</w:t>
            </w:r>
          </w:p>
        </w:tc>
        <w:tc>
          <w:tcPr>
            <w:tcW w:w="4494" w:type="dxa"/>
          </w:tcPr>
          <w:p w14:paraId="1D52B78E" w14:textId="69C735A7" w:rsidR="00A95EFA" w:rsidRDefault="00A95EFA" w:rsidP="00DC5477">
            <w:pPr>
              <w:pStyle w:val="a1"/>
            </w:pPr>
            <w:r>
              <w:rPr>
                <w:rFonts w:hint="eastAsia"/>
              </w:rPr>
              <w:t>コンピュータウイルスへの感染による障害</w:t>
            </w:r>
          </w:p>
        </w:tc>
      </w:tr>
      <w:tr w:rsidR="00A95EFA" w14:paraId="6E74FAB4" w14:textId="77777777" w:rsidTr="00301E8E">
        <w:tc>
          <w:tcPr>
            <w:tcW w:w="1712" w:type="dxa"/>
            <w:vMerge/>
          </w:tcPr>
          <w:p w14:paraId="219327EB" w14:textId="77777777" w:rsidR="00A95EFA" w:rsidRDefault="00A95EFA" w:rsidP="00DC5477">
            <w:pPr>
              <w:pStyle w:val="a1"/>
            </w:pPr>
          </w:p>
        </w:tc>
        <w:tc>
          <w:tcPr>
            <w:tcW w:w="2996" w:type="dxa"/>
          </w:tcPr>
          <w:p w14:paraId="256F1639" w14:textId="60DCBEFD" w:rsidR="00A95EFA" w:rsidRDefault="00A95EFA" w:rsidP="00DC5477">
            <w:pPr>
              <w:pStyle w:val="a1"/>
            </w:pPr>
            <w:r>
              <w:rPr>
                <w:rFonts w:hint="eastAsia"/>
              </w:rPr>
              <w:t>その他意図的要因</w:t>
            </w:r>
          </w:p>
        </w:tc>
        <w:tc>
          <w:tcPr>
            <w:tcW w:w="4494" w:type="dxa"/>
          </w:tcPr>
          <w:p w14:paraId="31B456DC" w14:textId="7CF0B42C" w:rsidR="00A95EFA" w:rsidRDefault="00A95EFA" w:rsidP="00DC5477">
            <w:pPr>
              <w:pStyle w:val="a1"/>
            </w:pPr>
            <w:r>
              <w:rPr>
                <w:rFonts w:hint="eastAsia"/>
              </w:rPr>
              <w:t>上記以外の意図的要因による障害</w:t>
            </w:r>
          </w:p>
        </w:tc>
      </w:tr>
      <w:tr w:rsidR="00A95EFA" w14:paraId="219C090F" w14:textId="77777777" w:rsidTr="00301E8E">
        <w:tc>
          <w:tcPr>
            <w:tcW w:w="1712" w:type="dxa"/>
            <w:vMerge w:val="restart"/>
          </w:tcPr>
          <w:p w14:paraId="067CD17E" w14:textId="22AE8511" w:rsidR="00A95EFA" w:rsidRDefault="00A95EFA" w:rsidP="00DC5477">
            <w:pPr>
              <w:pStyle w:val="a1"/>
            </w:pPr>
            <w:r>
              <w:rPr>
                <w:rFonts w:hint="eastAsia"/>
              </w:rPr>
              <w:t>非意図的要因</w:t>
            </w:r>
          </w:p>
        </w:tc>
        <w:tc>
          <w:tcPr>
            <w:tcW w:w="2996" w:type="dxa"/>
          </w:tcPr>
          <w:p w14:paraId="7D7D80F9" w14:textId="58C9E98E" w:rsidR="00A95EFA" w:rsidRDefault="00A95EFA" w:rsidP="00DC5477">
            <w:pPr>
              <w:pStyle w:val="a1"/>
            </w:pPr>
            <w:r>
              <w:rPr>
                <w:rFonts w:hint="eastAsia"/>
              </w:rPr>
              <w:t>ソフトウェア障害</w:t>
            </w:r>
          </w:p>
        </w:tc>
        <w:tc>
          <w:tcPr>
            <w:tcW w:w="4494" w:type="dxa"/>
          </w:tcPr>
          <w:p w14:paraId="52C9C51F" w14:textId="226F9F92" w:rsidR="00A95EFA" w:rsidRDefault="00A95EFA" w:rsidP="00DC5477">
            <w:pPr>
              <w:pStyle w:val="a1"/>
            </w:pPr>
            <w:r>
              <w:rPr>
                <w:rFonts w:hint="eastAsia"/>
              </w:rPr>
              <w:t>ソフトウェアの不具合等による障害</w:t>
            </w:r>
          </w:p>
        </w:tc>
      </w:tr>
      <w:tr w:rsidR="00A95EFA" w14:paraId="178917B1" w14:textId="77777777" w:rsidTr="00301E8E">
        <w:tc>
          <w:tcPr>
            <w:tcW w:w="1712" w:type="dxa"/>
            <w:vMerge/>
          </w:tcPr>
          <w:p w14:paraId="2CA245D8" w14:textId="77777777" w:rsidR="00A95EFA" w:rsidRDefault="00A95EFA" w:rsidP="00DC5477">
            <w:pPr>
              <w:pStyle w:val="a1"/>
            </w:pPr>
          </w:p>
        </w:tc>
        <w:tc>
          <w:tcPr>
            <w:tcW w:w="2996" w:type="dxa"/>
          </w:tcPr>
          <w:p w14:paraId="685E36F3" w14:textId="63E7391C" w:rsidR="00A95EFA" w:rsidRDefault="00A95EFA" w:rsidP="00DC5477">
            <w:pPr>
              <w:pStyle w:val="a1"/>
            </w:pPr>
            <w:r>
              <w:rPr>
                <w:rFonts w:hint="eastAsia"/>
              </w:rPr>
              <w:t>ハードウェア障害</w:t>
            </w:r>
          </w:p>
        </w:tc>
        <w:tc>
          <w:tcPr>
            <w:tcW w:w="4494" w:type="dxa"/>
          </w:tcPr>
          <w:p w14:paraId="016EED0F" w14:textId="02D08566" w:rsidR="00A95EFA" w:rsidRDefault="00A95EFA" w:rsidP="00DC5477">
            <w:pPr>
              <w:pStyle w:val="a1"/>
            </w:pPr>
            <w:r>
              <w:rPr>
                <w:rFonts w:hint="eastAsia"/>
              </w:rPr>
              <w:t>ハードウェア</w:t>
            </w:r>
            <w:r w:rsidR="00EF42C0">
              <w:rPr>
                <w:rFonts w:hint="eastAsia"/>
              </w:rPr>
              <w:t>の故障</w:t>
            </w:r>
            <w:r>
              <w:rPr>
                <w:rFonts w:hint="eastAsia"/>
              </w:rPr>
              <w:t>等</w:t>
            </w:r>
            <w:r w:rsidR="00EF42C0">
              <w:rPr>
                <w:rFonts w:hint="eastAsia"/>
              </w:rPr>
              <w:t>の</w:t>
            </w:r>
            <w:r>
              <w:rPr>
                <w:rFonts w:hint="eastAsia"/>
              </w:rPr>
              <w:t>物理的な不具合等による障害</w:t>
            </w:r>
          </w:p>
        </w:tc>
      </w:tr>
      <w:tr w:rsidR="00A95EFA" w14:paraId="07A5FC11" w14:textId="77777777" w:rsidTr="00301E8E">
        <w:tc>
          <w:tcPr>
            <w:tcW w:w="1712" w:type="dxa"/>
            <w:vMerge/>
          </w:tcPr>
          <w:p w14:paraId="2F06D4F5" w14:textId="77777777" w:rsidR="00A95EFA" w:rsidRDefault="00A95EFA" w:rsidP="00DC5477">
            <w:pPr>
              <w:pStyle w:val="a1"/>
            </w:pPr>
          </w:p>
        </w:tc>
        <w:tc>
          <w:tcPr>
            <w:tcW w:w="2996" w:type="dxa"/>
          </w:tcPr>
          <w:p w14:paraId="3424967E" w14:textId="095DD461" w:rsidR="00A95EFA" w:rsidRDefault="00A95EFA" w:rsidP="00DC5477">
            <w:pPr>
              <w:pStyle w:val="a1"/>
            </w:pPr>
            <w:r>
              <w:rPr>
                <w:rFonts w:hint="eastAsia"/>
              </w:rPr>
              <w:t>管理面・人的要因</w:t>
            </w:r>
          </w:p>
        </w:tc>
        <w:tc>
          <w:tcPr>
            <w:tcW w:w="4494" w:type="dxa"/>
          </w:tcPr>
          <w:p w14:paraId="7AAE314B" w14:textId="5738A77A" w:rsidR="00A95EFA" w:rsidRDefault="00A95EFA" w:rsidP="00DC5477">
            <w:pPr>
              <w:pStyle w:val="a1"/>
            </w:pPr>
            <w:r>
              <w:rPr>
                <w:rFonts w:hint="eastAsia"/>
              </w:rPr>
              <w:t>設計ミス、操作ミス、外部委託管理上の問題等による障害</w:t>
            </w:r>
          </w:p>
        </w:tc>
      </w:tr>
      <w:tr w:rsidR="00A95EFA" w14:paraId="777D6C26" w14:textId="77777777" w:rsidTr="00301E8E">
        <w:tc>
          <w:tcPr>
            <w:tcW w:w="1712" w:type="dxa"/>
            <w:vMerge/>
          </w:tcPr>
          <w:p w14:paraId="54971773" w14:textId="77777777" w:rsidR="00A95EFA" w:rsidRDefault="00A95EFA" w:rsidP="00DC5477">
            <w:pPr>
              <w:pStyle w:val="a1"/>
            </w:pPr>
          </w:p>
        </w:tc>
        <w:tc>
          <w:tcPr>
            <w:tcW w:w="2996" w:type="dxa"/>
          </w:tcPr>
          <w:p w14:paraId="436B76D6" w14:textId="1D5F1DF4" w:rsidR="00A95EFA" w:rsidRDefault="00A95EFA" w:rsidP="00DC5477">
            <w:pPr>
              <w:pStyle w:val="a1"/>
            </w:pPr>
            <w:r>
              <w:rPr>
                <w:rFonts w:hint="eastAsia"/>
              </w:rPr>
              <w:t>その他非意図的要因</w:t>
            </w:r>
          </w:p>
        </w:tc>
        <w:tc>
          <w:tcPr>
            <w:tcW w:w="4494" w:type="dxa"/>
          </w:tcPr>
          <w:p w14:paraId="0CBADB58" w14:textId="2208E738" w:rsidR="00A95EFA" w:rsidRDefault="00A95EFA" w:rsidP="00DC5477">
            <w:pPr>
              <w:pStyle w:val="a1"/>
            </w:pPr>
            <w:r>
              <w:rPr>
                <w:rFonts w:hint="eastAsia"/>
              </w:rPr>
              <w:t>上記以外の非意図的要因による障害</w:t>
            </w:r>
          </w:p>
        </w:tc>
      </w:tr>
      <w:tr w:rsidR="004C4B1D" w14:paraId="0250FFC9" w14:textId="77777777" w:rsidTr="00301E8E">
        <w:tc>
          <w:tcPr>
            <w:tcW w:w="1712" w:type="dxa"/>
          </w:tcPr>
          <w:p w14:paraId="5582EEFA" w14:textId="3E1A85AC" w:rsidR="004C4B1D" w:rsidRDefault="004C4B1D" w:rsidP="00DC5477">
            <w:pPr>
              <w:pStyle w:val="a1"/>
            </w:pPr>
            <w:r>
              <w:rPr>
                <w:rFonts w:hint="eastAsia"/>
              </w:rPr>
              <w:t>災害や疾病</w:t>
            </w:r>
          </w:p>
        </w:tc>
        <w:tc>
          <w:tcPr>
            <w:tcW w:w="2996" w:type="dxa"/>
          </w:tcPr>
          <w:p w14:paraId="1B16C1B7" w14:textId="7AF37054" w:rsidR="004C4B1D" w:rsidRDefault="004C4B1D" w:rsidP="00DC5477">
            <w:pPr>
              <w:pStyle w:val="a1"/>
            </w:pPr>
            <w:r>
              <w:rPr>
                <w:rFonts w:hint="eastAsia"/>
              </w:rPr>
              <w:t>災害や疾病</w:t>
            </w:r>
          </w:p>
        </w:tc>
        <w:tc>
          <w:tcPr>
            <w:tcW w:w="4494" w:type="dxa"/>
          </w:tcPr>
          <w:p w14:paraId="53125B9A" w14:textId="35885189" w:rsidR="004C4B1D" w:rsidRDefault="00033B67" w:rsidP="00DC5477">
            <w:pPr>
              <w:pStyle w:val="a1"/>
            </w:pPr>
            <w:r>
              <w:rPr>
                <w:rFonts w:hint="eastAsia"/>
              </w:rPr>
              <w:t>災害や疾病による障害</w:t>
            </w:r>
          </w:p>
        </w:tc>
      </w:tr>
      <w:tr w:rsidR="00A95EFA" w14:paraId="625965B9" w14:textId="77777777" w:rsidTr="00301E8E">
        <w:tc>
          <w:tcPr>
            <w:tcW w:w="1712" w:type="dxa"/>
            <w:vMerge w:val="restart"/>
          </w:tcPr>
          <w:p w14:paraId="1929E73E" w14:textId="77777777" w:rsidR="006579B2" w:rsidRDefault="00A95EFA" w:rsidP="00DC5477">
            <w:pPr>
              <w:pStyle w:val="a1"/>
            </w:pPr>
            <w:r>
              <w:rPr>
                <w:rFonts w:hint="eastAsia"/>
              </w:rPr>
              <w:t>他分野の障害</w:t>
            </w:r>
          </w:p>
          <w:p w14:paraId="12232FF8" w14:textId="71A31A03" w:rsidR="00A95EFA" w:rsidRDefault="00A95EFA" w:rsidP="00DC5477">
            <w:pPr>
              <w:pStyle w:val="a1"/>
            </w:pPr>
            <w:r>
              <w:rPr>
                <w:rFonts w:hint="eastAsia"/>
              </w:rPr>
              <w:t>からの波及</w:t>
            </w:r>
          </w:p>
        </w:tc>
        <w:tc>
          <w:tcPr>
            <w:tcW w:w="2996" w:type="dxa"/>
          </w:tcPr>
          <w:p w14:paraId="6AF3F06B" w14:textId="0FB4549B" w:rsidR="00A95EFA" w:rsidRDefault="00A95EFA" w:rsidP="00DC5477">
            <w:pPr>
              <w:pStyle w:val="a1"/>
            </w:pPr>
            <w:r>
              <w:rPr>
                <w:rFonts w:hint="eastAsia"/>
              </w:rPr>
              <w:t>情報通信分野（電気通信）からの波及</w:t>
            </w:r>
          </w:p>
        </w:tc>
        <w:tc>
          <w:tcPr>
            <w:tcW w:w="4494" w:type="dxa"/>
          </w:tcPr>
          <w:p w14:paraId="2B5B22F9" w14:textId="647455F9" w:rsidR="00A95EFA" w:rsidRDefault="00A95EFA" w:rsidP="00DC5477">
            <w:pPr>
              <w:pStyle w:val="a1"/>
            </w:pPr>
            <w:r>
              <w:rPr>
                <w:rFonts w:hint="eastAsia"/>
              </w:rPr>
              <w:t>利用する電気通信サービスからの波及による障害</w:t>
            </w:r>
          </w:p>
        </w:tc>
      </w:tr>
      <w:tr w:rsidR="00A95EFA" w14:paraId="7E7B64D4" w14:textId="77777777" w:rsidTr="00301E8E">
        <w:tc>
          <w:tcPr>
            <w:tcW w:w="1712" w:type="dxa"/>
            <w:vMerge/>
          </w:tcPr>
          <w:p w14:paraId="1B3036ED" w14:textId="77777777" w:rsidR="00A95EFA" w:rsidRDefault="00A95EFA" w:rsidP="00DC5477">
            <w:pPr>
              <w:pStyle w:val="a1"/>
            </w:pPr>
          </w:p>
        </w:tc>
        <w:tc>
          <w:tcPr>
            <w:tcW w:w="2996" w:type="dxa"/>
          </w:tcPr>
          <w:p w14:paraId="23B7E2EA" w14:textId="648F0714" w:rsidR="00A95EFA" w:rsidRDefault="00A95EFA" w:rsidP="00DC5477">
            <w:pPr>
              <w:pStyle w:val="a1"/>
            </w:pPr>
            <w:r>
              <w:rPr>
                <w:rFonts w:hint="eastAsia"/>
              </w:rPr>
              <w:t>電力分野からの波及</w:t>
            </w:r>
          </w:p>
        </w:tc>
        <w:tc>
          <w:tcPr>
            <w:tcW w:w="4494" w:type="dxa"/>
          </w:tcPr>
          <w:p w14:paraId="6088E30D" w14:textId="1AF7A4BF" w:rsidR="00A95EFA" w:rsidRDefault="00A95EFA" w:rsidP="00DC5477">
            <w:pPr>
              <w:pStyle w:val="a1"/>
            </w:pPr>
            <w:r>
              <w:rPr>
                <w:rFonts w:hint="eastAsia"/>
              </w:rPr>
              <w:t>利用する電力利用からの波及による障害</w:t>
            </w:r>
          </w:p>
        </w:tc>
      </w:tr>
      <w:tr w:rsidR="00A95EFA" w14:paraId="181BA92B" w14:textId="77777777" w:rsidTr="00301E8E">
        <w:tc>
          <w:tcPr>
            <w:tcW w:w="1712" w:type="dxa"/>
            <w:vMerge/>
          </w:tcPr>
          <w:p w14:paraId="64942BBE" w14:textId="77777777" w:rsidR="00A95EFA" w:rsidRDefault="00A95EFA" w:rsidP="00DC5477">
            <w:pPr>
              <w:pStyle w:val="a1"/>
            </w:pPr>
          </w:p>
        </w:tc>
        <w:tc>
          <w:tcPr>
            <w:tcW w:w="2996" w:type="dxa"/>
          </w:tcPr>
          <w:p w14:paraId="235EFAEE" w14:textId="6BEFC4C7" w:rsidR="00A95EFA" w:rsidRDefault="00A95EFA" w:rsidP="00DC5477">
            <w:pPr>
              <w:pStyle w:val="a1"/>
            </w:pPr>
            <w:r>
              <w:rPr>
                <w:rFonts w:hint="eastAsia"/>
              </w:rPr>
              <w:t>水道分野からの波及</w:t>
            </w:r>
          </w:p>
        </w:tc>
        <w:tc>
          <w:tcPr>
            <w:tcW w:w="4494" w:type="dxa"/>
          </w:tcPr>
          <w:p w14:paraId="0DCD4D50" w14:textId="1A668EBD" w:rsidR="00A95EFA" w:rsidRDefault="00A95EFA" w:rsidP="00DC5477">
            <w:pPr>
              <w:pStyle w:val="a1"/>
            </w:pPr>
            <w:r>
              <w:rPr>
                <w:rFonts w:hint="eastAsia"/>
              </w:rPr>
              <w:t>利用する水道供給からの波及による障害</w:t>
            </w:r>
          </w:p>
        </w:tc>
      </w:tr>
      <w:tr w:rsidR="00A95EFA" w14:paraId="2F6233B8" w14:textId="77777777" w:rsidTr="00301E8E">
        <w:tc>
          <w:tcPr>
            <w:tcW w:w="1712" w:type="dxa"/>
            <w:vMerge/>
          </w:tcPr>
          <w:p w14:paraId="31490C60" w14:textId="77777777" w:rsidR="00A95EFA" w:rsidRDefault="00A95EFA" w:rsidP="00DC5477">
            <w:pPr>
              <w:pStyle w:val="a1"/>
            </w:pPr>
          </w:p>
        </w:tc>
        <w:tc>
          <w:tcPr>
            <w:tcW w:w="2996" w:type="dxa"/>
          </w:tcPr>
          <w:p w14:paraId="5A6C7E90" w14:textId="5E0B8543" w:rsidR="00A95EFA" w:rsidRDefault="00A95EFA" w:rsidP="00DC5477">
            <w:pPr>
              <w:pStyle w:val="a1"/>
            </w:pPr>
            <w:r>
              <w:rPr>
                <w:rFonts w:hint="eastAsia"/>
              </w:rPr>
              <w:t>その他他分野からの波及</w:t>
            </w:r>
          </w:p>
        </w:tc>
        <w:tc>
          <w:tcPr>
            <w:tcW w:w="4494" w:type="dxa"/>
          </w:tcPr>
          <w:p w14:paraId="0F40434A" w14:textId="666E0940" w:rsidR="00A95EFA" w:rsidRDefault="00A95EFA" w:rsidP="00DC5477">
            <w:pPr>
              <w:pStyle w:val="a1"/>
            </w:pPr>
            <w:r>
              <w:rPr>
                <w:rFonts w:hint="eastAsia"/>
              </w:rPr>
              <w:t>上記以外の他分野からの波及による障害</w:t>
            </w:r>
          </w:p>
        </w:tc>
      </w:tr>
      <w:tr w:rsidR="00B173DA" w14:paraId="643E9D17" w14:textId="77777777" w:rsidTr="00301E8E">
        <w:tc>
          <w:tcPr>
            <w:tcW w:w="1712" w:type="dxa"/>
          </w:tcPr>
          <w:p w14:paraId="4697260E" w14:textId="336B2C0D" w:rsidR="00B173DA" w:rsidRDefault="00B173DA" w:rsidP="00DC5477">
            <w:pPr>
              <w:pStyle w:val="a1"/>
            </w:pPr>
            <w:r>
              <w:rPr>
                <w:rFonts w:hint="eastAsia"/>
              </w:rPr>
              <w:t>その他</w:t>
            </w:r>
          </w:p>
        </w:tc>
        <w:tc>
          <w:tcPr>
            <w:tcW w:w="2996" w:type="dxa"/>
          </w:tcPr>
          <w:p w14:paraId="2F9BB3D0" w14:textId="33182BF2" w:rsidR="00B173DA" w:rsidRDefault="00B173DA" w:rsidP="00DC5477">
            <w:pPr>
              <w:pStyle w:val="a1"/>
            </w:pPr>
            <w:r>
              <w:rPr>
                <w:rFonts w:hint="eastAsia"/>
              </w:rPr>
              <w:t>その他</w:t>
            </w:r>
          </w:p>
        </w:tc>
        <w:tc>
          <w:tcPr>
            <w:tcW w:w="4494" w:type="dxa"/>
          </w:tcPr>
          <w:p w14:paraId="034E0C68" w14:textId="0E450300" w:rsidR="00B173DA" w:rsidRDefault="00B173DA" w:rsidP="00DC5477">
            <w:pPr>
              <w:pStyle w:val="a1"/>
            </w:pPr>
            <w:r>
              <w:rPr>
                <w:rFonts w:hint="eastAsia"/>
              </w:rPr>
              <w:t>上記の脅威の類型以外の理由による障害</w:t>
            </w:r>
          </w:p>
        </w:tc>
      </w:tr>
    </w:tbl>
    <w:p w14:paraId="55E2234A" w14:textId="77777777" w:rsidR="001430E6" w:rsidRDefault="001430E6" w:rsidP="00DC5477">
      <w:pPr>
        <w:pStyle w:val="a1"/>
      </w:pPr>
    </w:p>
    <w:sectPr w:rsidR="001430E6" w:rsidSect="00061D6B">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992" w:gutter="0"/>
      <w:cols w:space="425"/>
      <w:docGrid w:type="linesAndChars" w:linePitch="35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839EB" w14:textId="77777777" w:rsidR="00BB4A6A" w:rsidRDefault="00BB4A6A" w:rsidP="00BB4A6A">
      <w:r>
        <w:separator/>
      </w:r>
    </w:p>
  </w:endnote>
  <w:endnote w:type="continuationSeparator" w:id="0">
    <w:p w14:paraId="4401F75D" w14:textId="77777777" w:rsidR="00BB4A6A" w:rsidRDefault="00BB4A6A" w:rsidP="00BB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32810" w14:textId="77777777" w:rsidR="00C329AB" w:rsidRDefault="00C329AB">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385A0" w14:textId="77777777" w:rsidR="00C329AB" w:rsidRDefault="00C329AB">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2CDB8" w14:textId="77777777" w:rsidR="00C329AB" w:rsidRDefault="00C329A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811CD" w14:textId="77777777" w:rsidR="00BB4A6A" w:rsidRDefault="00BB4A6A" w:rsidP="00BB4A6A">
      <w:r>
        <w:separator/>
      </w:r>
    </w:p>
  </w:footnote>
  <w:footnote w:type="continuationSeparator" w:id="0">
    <w:p w14:paraId="6D5F1AEA" w14:textId="77777777" w:rsidR="00BB4A6A" w:rsidRDefault="00BB4A6A" w:rsidP="00BB4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1CE1E" w14:textId="77777777" w:rsidR="00C329AB" w:rsidRDefault="00C329AB">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24942" w14:textId="77777777" w:rsidR="00C329AB" w:rsidRDefault="00C329AB">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67FC2" w14:textId="77777777" w:rsidR="00C329AB" w:rsidRDefault="00C329A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6C68B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AD290C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ECA1E9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DAA567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30826B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2041F1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984586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7A50E8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E366A3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3FA2DC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51800F6"/>
    <w:multiLevelType w:val="hybridMultilevel"/>
    <w:tmpl w:val="35F0951C"/>
    <w:lvl w:ilvl="0" w:tplc="D5B88D78">
      <w:start w:val="1"/>
      <w:numFmt w:val="decimalFullWidth"/>
      <w:pStyle w:val="a"/>
      <w:suff w:val="nothing"/>
      <w:lvlText w:val="%1．"/>
      <w:lvlJc w:val="left"/>
      <w:pPr>
        <w:ind w:left="420" w:hanging="210"/>
      </w:pPr>
      <w:rPr>
        <w:rFonts w:ascii="ＭＳ 明朝" w:eastAsia="ＭＳ 明朝" w:hint="eastAsia"/>
        <w:b w:val="0"/>
        <w:i w:val="0"/>
        <w:sz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487836"/>
    <w:multiLevelType w:val="hybridMultilevel"/>
    <w:tmpl w:val="B02281B0"/>
    <w:lvl w:ilvl="0" w:tplc="6C8469F0">
      <w:start w:val="1"/>
      <w:numFmt w:val="decimalFullWidth"/>
      <w:lvlText w:val="%1."/>
      <w:lvlJc w:val="left"/>
      <w:pPr>
        <w:ind w:left="200" w:hanging="200"/>
      </w:pPr>
      <w:rPr>
        <w:rFonts w:ascii="ＭＳ 明朝" w:eastAsia="ＭＳ 明朝"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FD0AAE"/>
    <w:multiLevelType w:val="hybridMultilevel"/>
    <w:tmpl w:val="BE66DDE4"/>
    <w:lvl w:ilvl="0" w:tplc="B0E83C5E">
      <w:start w:val="1"/>
      <w:numFmt w:val="decimalFullWidth"/>
      <w:lvlText w:val="%1."/>
      <w:lvlJc w:val="left"/>
      <w:pPr>
        <w:ind w:left="420" w:hanging="420"/>
      </w:pPr>
      <w:rPr>
        <w:rFonts w:ascii="ＭＳ 明朝" w:eastAsia="ＭＳ 明朝"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F201A7"/>
    <w:multiLevelType w:val="multilevel"/>
    <w:tmpl w:val="48788798"/>
    <w:lvl w:ilvl="0">
      <w:start w:val="8"/>
      <w:numFmt w:val="decimalFullWidth"/>
      <w:suff w:val="nothing"/>
      <w:lvlText w:val="%1．"/>
      <w:lvlJc w:val="left"/>
      <w:pPr>
        <w:ind w:left="630" w:hanging="630"/>
      </w:pPr>
      <w:rPr>
        <w:rFonts w:ascii="ＭＳ 明朝" w:eastAsia="ＭＳ 明朝" w:hint="eastAsia"/>
        <w:b w:val="0"/>
        <w:i w:val="0"/>
        <w:sz w:val="21"/>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563E62F6"/>
    <w:multiLevelType w:val="hybridMultilevel"/>
    <w:tmpl w:val="BD947AD6"/>
    <w:lvl w:ilvl="0" w:tplc="75F6FA30">
      <w:start w:val="1"/>
      <w:numFmt w:val="decimalFullWidth"/>
      <w:lvlText w:val="%1."/>
      <w:lvlJc w:val="left"/>
      <w:pPr>
        <w:ind w:left="0" w:firstLine="0"/>
      </w:pPr>
      <w:rPr>
        <w:rFonts w:ascii="ＭＳ 明朝" w:eastAsia="ＭＳ 明朝"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555F45"/>
    <w:multiLevelType w:val="multilevel"/>
    <w:tmpl w:val="0EA64264"/>
    <w:lvl w:ilvl="0">
      <w:start w:val="8"/>
      <w:numFmt w:val="decimalFullWidth"/>
      <w:suff w:val="nothing"/>
      <w:lvlText w:val="%1．"/>
      <w:lvlJc w:val="left"/>
      <w:pPr>
        <w:ind w:left="630" w:hanging="630"/>
      </w:pPr>
      <w:rPr>
        <w:rFonts w:ascii="ＭＳ 明朝" w:eastAsia="ＭＳ 明朝" w:hint="eastAsia"/>
        <w:b w:val="0"/>
        <w:i w:val="0"/>
        <w:sz w:val="2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6C1D700F"/>
    <w:multiLevelType w:val="multilevel"/>
    <w:tmpl w:val="4C420400"/>
    <w:lvl w:ilvl="0">
      <w:start w:val="1"/>
      <w:numFmt w:val="decimalFullWidth"/>
      <w:pStyle w:val="1"/>
      <w:suff w:val="nothing"/>
      <w:lvlText w:val="%1．"/>
      <w:lvlJc w:val="left"/>
      <w:pPr>
        <w:ind w:left="210" w:hanging="210"/>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0"/>
  </w:num>
  <w:num w:numId="14">
    <w:abstractNumId w:val="12"/>
  </w:num>
  <w:num w:numId="15">
    <w:abstractNumId w:val="13"/>
  </w:num>
  <w:num w:numId="16">
    <w:abstractNumId w:val="10"/>
    <w:lvlOverride w:ilvl="0">
      <w:startOverride w:val="1"/>
    </w:lvlOverride>
  </w:num>
  <w:num w:numId="17">
    <w:abstractNumId w:val="13"/>
    <w:lvlOverride w:ilvl="0">
      <w:lvl w:ilvl="0">
        <w:start w:val="8"/>
        <w:numFmt w:val="decimal"/>
        <w:suff w:val="nothing"/>
        <w:lvlText w:val="%1．"/>
        <w:lvlJc w:val="left"/>
        <w:pPr>
          <w:ind w:left="630" w:hanging="630"/>
        </w:pPr>
        <w:rPr>
          <w:rFonts w:ascii="ＭＳ 明朝" w:eastAsia="ＭＳ 明朝" w:hint="eastAsia"/>
          <w:b w:val="0"/>
          <w:i w:val="0"/>
          <w:sz w:val="21"/>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8">
    <w:abstractNumId w:val="10"/>
    <w:lvlOverride w:ilvl="0">
      <w:startOverride w:val="1"/>
    </w:lvlOverride>
  </w:num>
  <w:num w:numId="19">
    <w:abstractNumId w:val="15"/>
  </w:num>
  <w:num w:numId="20">
    <w:abstractNumId w:val="13"/>
    <w:lvlOverride w:ilvl="0">
      <w:lvl w:ilvl="0">
        <w:start w:val="8"/>
        <w:numFmt w:val="decimal"/>
        <w:suff w:val="nothing"/>
        <w:lvlText w:val="%1．"/>
        <w:lvlJc w:val="left"/>
        <w:pPr>
          <w:ind w:left="630" w:hanging="630"/>
        </w:pPr>
        <w:rPr>
          <w:rFonts w:ascii="ＭＳ 明朝" w:eastAsia="ＭＳ 明朝" w:hint="eastAsia"/>
          <w:b w:val="0"/>
          <w:i w:val="0"/>
          <w:sz w:val="21"/>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21">
    <w:abstractNumId w:val="13"/>
    <w:lvlOverride w:ilvl="0">
      <w:lvl w:ilvl="0">
        <w:start w:val="8"/>
        <w:numFmt w:val="decimal"/>
        <w:suff w:val="nothing"/>
        <w:lvlText w:val="%1．"/>
        <w:lvlJc w:val="left"/>
        <w:pPr>
          <w:ind w:left="630" w:hanging="630"/>
        </w:pPr>
        <w:rPr>
          <w:rFonts w:ascii="ＭＳ 明朝" w:eastAsia="ＭＳ 明朝" w:hint="eastAsia"/>
          <w:b w:val="0"/>
          <w:i w:val="0"/>
          <w:sz w:val="21"/>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22">
    <w:abstractNumId w:val="13"/>
    <w:lvlOverride w:ilvl="0">
      <w:lvl w:ilvl="0">
        <w:start w:val="8"/>
        <w:numFmt w:val="decimal"/>
        <w:suff w:val="nothing"/>
        <w:lvlText w:val="%1．"/>
        <w:lvlJc w:val="left"/>
        <w:pPr>
          <w:ind w:left="431" w:hanging="431"/>
        </w:pPr>
        <w:rPr>
          <w:rFonts w:ascii="ＭＳ 明朝" w:eastAsia="ＭＳ 明朝" w:hint="eastAsia"/>
          <w:b w:val="0"/>
          <w:i w:val="0"/>
          <w:sz w:val="21"/>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23">
    <w:abstractNumId w:val="13"/>
    <w:lvlOverride w:ilvl="0">
      <w:lvl w:ilvl="0">
        <w:start w:val="8"/>
        <w:numFmt w:val="decimal"/>
        <w:suff w:val="nothing"/>
        <w:lvlText w:val="%1．"/>
        <w:lvlJc w:val="left"/>
        <w:pPr>
          <w:ind w:left="630" w:hanging="630"/>
        </w:pPr>
        <w:rPr>
          <w:rFonts w:ascii="ＭＳ 明朝" w:eastAsia="ＭＳ 明朝" w:hint="eastAsia"/>
          <w:b w:val="0"/>
          <w:i w:val="0"/>
          <w:sz w:val="21"/>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24">
    <w:abstractNumId w:val="10"/>
    <w:lvlOverride w:ilvl="0">
      <w:startOverride w:val="1"/>
    </w:lvlOverride>
  </w:num>
  <w:num w:numId="25">
    <w:abstractNumId w:val="10"/>
    <w:lvlOverride w:ilvl="0">
      <w:startOverride w:val="1"/>
    </w:lvlOverride>
  </w:num>
  <w:num w:numId="26">
    <w:abstractNumId w:val="10"/>
    <w:lvlOverride w:ilvl="0">
      <w:startOverride w:val="1"/>
    </w:lvlOverride>
  </w:num>
  <w:num w:numId="27">
    <w:abstractNumId w:val="16"/>
  </w:num>
  <w:num w:numId="28">
    <w:abstractNumId w:val="16"/>
    <w:lvlOverride w:ilvl="0">
      <w:lvl w:ilvl="0">
        <w:start w:val="8"/>
        <w:numFmt w:val="decimal"/>
        <w:pStyle w:val="1"/>
        <w:suff w:val="nothing"/>
        <w:lvlText w:val="%1．"/>
        <w:lvlJc w:val="left"/>
        <w:pPr>
          <w:ind w:left="428" w:hanging="428"/>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9">
    <w:abstractNumId w:val="10"/>
    <w:lvlOverride w:ilvl="0">
      <w:startOverride w:val="1"/>
    </w:lvlOverride>
  </w:num>
  <w:num w:numId="30">
    <w:abstractNumId w:val="16"/>
    <w:lvlOverride w:ilvl="0">
      <w:lvl w:ilvl="0">
        <w:start w:val="7"/>
        <w:numFmt w:val="decimal"/>
        <w:pStyle w:val="1"/>
        <w:suff w:val="nothing"/>
        <w:lvlText w:val="%1．"/>
        <w:lvlJc w:val="left"/>
        <w:pPr>
          <w:ind w:left="428" w:hanging="428"/>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1">
    <w:abstractNumId w:val="10"/>
    <w:lvlOverride w:ilvl="0">
      <w:startOverride w:val="1"/>
    </w:lvlOverride>
  </w:num>
  <w:num w:numId="32">
    <w:abstractNumId w:val="10"/>
    <w:lvlOverride w:ilvl="0">
      <w:lvl w:ilvl="0" w:tplc="D5B88D78">
        <w:start w:val="1"/>
        <w:numFmt w:val="decimal"/>
        <w:pStyle w:val="a"/>
        <w:suff w:val="nothing"/>
        <w:lvlText w:val="%1．"/>
        <w:lvlJc w:val="left"/>
        <w:pPr>
          <w:ind w:left="420" w:hanging="210"/>
        </w:pPr>
        <w:rPr>
          <w:rFonts w:ascii="ＭＳ 明朝" w:eastAsia="ＭＳ 明朝" w:hint="eastAsia"/>
          <w:b w:val="0"/>
          <w:i w:val="0"/>
          <w:sz w:val="21"/>
        </w:rPr>
      </w:lvl>
    </w:lvlOverride>
    <w:lvlOverride w:ilvl="1">
      <w:lvl w:ilvl="1" w:tplc="04090017">
        <w:start w:val="1"/>
        <w:numFmt w:val="aiueoFullWidth"/>
        <w:lvlText w:val="(%2)"/>
        <w:lvlJc w:val="left"/>
        <w:pPr>
          <w:ind w:left="840" w:hanging="420"/>
        </w:pPr>
        <w:rPr>
          <w:rFonts w:hint="eastAsia"/>
        </w:rPr>
      </w:lvl>
    </w:lvlOverride>
    <w:lvlOverride w:ilvl="2">
      <w:lvl w:ilvl="2" w:tplc="04090011">
        <w:start w:val="1"/>
        <w:numFmt w:val="decimalEnclosedCircle"/>
        <w:lvlText w:val="%3"/>
        <w:lvlJc w:val="left"/>
        <w:pPr>
          <w:ind w:left="1260" w:hanging="420"/>
        </w:pPr>
        <w:rPr>
          <w:rFonts w:hint="eastAsia"/>
        </w:rPr>
      </w:lvl>
    </w:lvlOverride>
    <w:lvlOverride w:ilvl="3">
      <w:lvl w:ilvl="3" w:tplc="0409000F">
        <w:start w:val="1"/>
        <w:numFmt w:val="decimal"/>
        <w:lvlText w:val="%4."/>
        <w:lvlJc w:val="left"/>
        <w:pPr>
          <w:ind w:left="1680" w:hanging="420"/>
        </w:pPr>
        <w:rPr>
          <w:rFonts w:hint="eastAsia"/>
        </w:rPr>
      </w:lvl>
    </w:lvlOverride>
    <w:lvlOverride w:ilvl="4">
      <w:lvl w:ilvl="4" w:tplc="04090017">
        <w:start w:val="1"/>
        <w:numFmt w:val="aiueoFullWidth"/>
        <w:lvlText w:val="(%5)"/>
        <w:lvlJc w:val="left"/>
        <w:pPr>
          <w:ind w:left="2100" w:hanging="420"/>
        </w:pPr>
        <w:rPr>
          <w:rFonts w:hint="eastAsia"/>
        </w:rPr>
      </w:lvl>
    </w:lvlOverride>
    <w:lvlOverride w:ilvl="5">
      <w:lvl w:ilvl="5" w:tplc="04090011">
        <w:start w:val="1"/>
        <w:numFmt w:val="decimalEnclosedCircle"/>
        <w:lvlText w:val="%6"/>
        <w:lvlJc w:val="left"/>
        <w:pPr>
          <w:ind w:left="2520" w:hanging="420"/>
        </w:pPr>
        <w:rPr>
          <w:rFonts w:hint="eastAsia"/>
        </w:rPr>
      </w:lvl>
    </w:lvlOverride>
    <w:lvlOverride w:ilvl="6">
      <w:lvl w:ilvl="6" w:tplc="0409000F">
        <w:start w:val="1"/>
        <w:numFmt w:val="decimal"/>
        <w:lvlText w:val="%7."/>
        <w:lvlJc w:val="left"/>
        <w:pPr>
          <w:ind w:left="2940" w:hanging="420"/>
        </w:pPr>
        <w:rPr>
          <w:rFonts w:hint="eastAsia"/>
        </w:rPr>
      </w:lvl>
    </w:lvlOverride>
    <w:lvlOverride w:ilvl="7">
      <w:lvl w:ilvl="7" w:tplc="04090017">
        <w:start w:val="1"/>
        <w:numFmt w:val="aiueoFullWidth"/>
        <w:lvlText w:val="(%8)"/>
        <w:lvlJc w:val="left"/>
        <w:pPr>
          <w:ind w:left="3360" w:hanging="420"/>
        </w:pPr>
        <w:rPr>
          <w:rFonts w:hint="eastAsia"/>
        </w:rPr>
      </w:lvl>
    </w:lvlOverride>
    <w:lvlOverride w:ilvl="8">
      <w:lvl w:ilvl="8" w:tplc="04090011">
        <w:start w:val="1"/>
        <w:numFmt w:val="decimalEnclosedCircle"/>
        <w:lvlText w:val="%9"/>
        <w:lvlJc w:val="left"/>
        <w:pPr>
          <w:ind w:left="3780" w:hanging="42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56"/>
  <w:drawingGridHorizontalSpacing w:val="214"/>
  <w:drawingGridVerticalSpacing w:val="175"/>
  <w:displayVerticalDrawingGridEvery w:val="2"/>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DD8"/>
    <w:rsid w:val="000004BA"/>
    <w:rsid w:val="000035C4"/>
    <w:rsid w:val="00004FC9"/>
    <w:rsid w:val="00006628"/>
    <w:rsid w:val="000071EF"/>
    <w:rsid w:val="0001004C"/>
    <w:rsid w:val="0001108D"/>
    <w:rsid w:val="0001287B"/>
    <w:rsid w:val="00014E06"/>
    <w:rsid w:val="00015B7D"/>
    <w:rsid w:val="00015E97"/>
    <w:rsid w:val="00021C84"/>
    <w:rsid w:val="00025472"/>
    <w:rsid w:val="00027CAF"/>
    <w:rsid w:val="00033211"/>
    <w:rsid w:val="00033B67"/>
    <w:rsid w:val="000345AA"/>
    <w:rsid w:val="00060AF6"/>
    <w:rsid w:val="00061D6B"/>
    <w:rsid w:val="000669AB"/>
    <w:rsid w:val="00067F0B"/>
    <w:rsid w:val="00070BC1"/>
    <w:rsid w:val="00073649"/>
    <w:rsid w:val="00091C0D"/>
    <w:rsid w:val="000B23F6"/>
    <w:rsid w:val="000B5C8C"/>
    <w:rsid w:val="000C03BC"/>
    <w:rsid w:val="000C130F"/>
    <w:rsid w:val="000C6E6C"/>
    <w:rsid w:val="000E71C7"/>
    <w:rsid w:val="000E7FBC"/>
    <w:rsid w:val="000F2CD1"/>
    <w:rsid w:val="001071C2"/>
    <w:rsid w:val="00132796"/>
    <w:rsid w:val="00134E2C"/>
    <w:rsid w:val="00140254"/>
    <w:rsid w:val="001430E6"/>
    <w:rsid w:val="00151E3C"/>
    <w:rsid w:val="001642A3"/>
    <w:rsid w:val="001664ED"/>
    <w:rsid w:val="00167C75"/>
    <w:rsid w:val="00184473"/>
    <w:rsid w:val="001A24D9"/>
    <w:rsid w:val="001A3464"/>
    <w:rsid w:val="001A583D"/>
    <w:rsid w:val="001A5C5B"/>
    <w:rsid w:val="001B62AE"/>
    <w:rsid w:val="001B6829"/>
    <w:rsid w:val="001C3F87"/>
    <w:rsid w:val="001C5F2A"/>
    <w:rsid w:val="001C78CA"/>
    <w:rsid w:val="001D0C1F"/>
    <w:rsid w:val="001D4D9E"/>
    <w:rsid w:val="001E331B"/>
    <w:rsid w:val="00212BA7"/>
    <w:rsid w:val="00216EE4"/>
    <w:rsid w:val="00223D3C"/>
    <w:rsid w:val="00230CE7"/>
    <w:rsid w:val="002519AB"/>
    <w:rsid w:val="00253BEE"/>
    <w:rsid w:val="00255CCC"/>
    <w:rsid w:val="002831E3"/>
    <w:rsid w:val="002850A7"/>
    <w:rsid w:val="00291516"/>
    <w:rsid w:val="002945AB"/>
    <w:rsid w:val="002976B3"/>
    <w:rsid w:val="002A5EC5"/>
    <w:rsid w:val="002A6EE4"/>
    <w:rsid w:val="002A78FE"/>
    <w:rsid w:val="002B3056"/>
    <w:rsid w:val="002B46C4"/>
    <w:rsid w:val="002D6502"/>
    <w:rsid w:val="002F62C2"/>
    <w:rsid w:val="003006C1"/>
    <w:rsid w:val="00301E8E"/>
    <w:rsid w:val="00326A53"/>
    <w:rsid w:val="00331522"/>
    <w:rsid w:val="003375CB"/>
    <w:rsid w:val="00372B75"/>
    <w:rsid w:val="00374AAD"/>
    <w:rsid w:val="00385C1E"/>
    <w:rsid w:val="0039152B"/>
    <w:rsid w:val="003920E4"/>
    <w:rsid w:val="003A5321"/>
    <w:rsid w:val="003B45CA"/>
    <w:rsid w:val="003D1C00"/>
    <w:rsid w:val="003F1B8C"/>
    <w:rsid w:val="00402E30"/>
    <w:rsid w:val="00407AB4"/>
    <w:rsid w:val="00411A75"/>
    <w:rsid w:val="004135CE"/>
    <w:rsid w:val="00415556"/>
    <w:rsid w:val="00420FDF"/>
    <w:rsid w:val="00432754"/>
    <w:rsid w:val="00437A84"/>
    <w:rsid w:val="00437D3A"/>
    <w:rsid w:val="0045135E"/>
    <w:rsid w:val="004515B0"/>
    <w:rsid w:val="00452603"/>
    <w:rsid w:val="00455493"/>
    <w:rsid w:val="004605B4"/>
    <w:rsid w:val="00461D06"/>
    <w:rsid w:val="004725D5"/>
    <w:rsid w:val="004726FF"/>
    <w:rsid w:val="00482621"/>
    <w:rsid w:val="00483C0D"/>
    <w:rsid w:val="00491B68"/>
    <w:rsid w:val="00492CBD"/>
    <w:rsid w:val="004A5D22"/>
    <w:rsid w:val="004A77AE"/>
    <w:rsid w:val="004B17FF"/>
    <w:rsid w:val="004B3BDF"/>
    <w:rsid w:val="004C4B1D"/>
    <w:rsid w:val="004D08E6"/>
    <w:rsid w:val="004D58A4"/>
    <w:rsid w:val="004F32E6"/>
    <w:rsid w:val="00500A33"/>
    <w:rsid w:val="00503440"/>
    <w:rsid w:val="00503A2F"/>
    <w:rsid w:val="00506526"/>
    <w:rsid w:val="00512F75"/>
    <w:rsid w:val="00534496"/>
    <w:rsid w:val="00537A64"/>
    <w:rsid w:val="005478C3"/>
    <w:rsid w:val="00551FFB"/>
    <w:rsid w:val="00562AE6"/>
    <w:rsid w:val="0057383B"/>
    <w:rsid w:val="00576ED9"/>
    <w:rsid w:val="0059628C"/>
    <w:rsid w:val="005A78CE"/>
    <w:rsid w:val="005B63DD"/>
    <w:rsid w:val="005C1311"/>
    <w:rsid w:val="005C66FC"/>
    <w:rsid w:val="005D2D98"/>
    <w:rsid w:val="005E2566"/>
    <w:rsid w:val="005E5965"/>
    <w:rsid w:val="005E5E5C"/>
    <w:rsid w:val="006045DE"/>
    <w:rsid w:val="00613BB4"/>
    <w:rsid w:val="00614496"/>
    <w:rsid w:val="0061515F"/>
    <w:rsid w:val="006164A2"/>
    <w:rsid w:val="00623B77"/>
    <w:rsid w:val="00633527"/>
    <w:rsid w:val="006500C7"/>
    <w:rsid w:val="006579B2"/>
    <w:rsid w:val="0067371F"/>
    <w:rsid w:val="00684060"/>
    <w:rsid w:val="00694CFE"/>
    <w:rsid w:val="006A3825"/>
    <w:rsid w:val="006A6B68"/>
    <w:rsid w:val="006B0225"/>
    <w:rsid w:val="006B1C19"/>
    <w:rsid w:val="006C0454"/>
    <w:rsid w:val="006C33E4"/>
    <w:rsid w:val="006D5017"/>
    <w:rsid w:val="006E222B"/>
    <w:rsid w:val="006E37C1"/>
    <w:rsid w:val="00701984"/>
    <w:rsid w:val="00701A37"/>
    <w:rsid w:val="00704704"/>
    <w:rsid w:val="007127E3"/>
    <w:rsid w:val="00731407"/>
    <w:rsid w:val="00732C5A"/>
    <w:rsid w:val="00735441"/>
    <w:rsid w:val="00737071"/>
    <w:rsid w:val="007433F8"/>
    <w:rsid w:val="00777CCE"/>
    <w:rsid w:val="00780D47"/>
    <w:rsid w:val="00783C17"/>
    <w:rsid w:val="00791350"/>
    <w:rsid w:val="00793134"/>
    <w:rsid w:val="00795C02"/>
    <w:rsid w:val="007A3CAD"/>
    <w:rsid w:val="007A46D2"/>
    <w:rsid w:val="007B0806"/>
    <w:rsid w:val="007B4C9B"/>
    <w:rsid w:val="007B5046"/>
    <w:rsid w:val="007C2D50"/>
    <w:rsid w:val="007C3F92"/>
    <w:rsid w:val="007C4199"/>
    <w:rsid w:val="007C5104"/>
    <w:rsid w:val="007C6A48"/>
    <w:rsid w:val="007D3198"/>
    <w:rsid w:val="007E43D8"/>
    <w:rsid w:val="007F3380"/>
    <w:rsid w:val="00824BF6"/>
    <w:rsid w:val="00833C16"/>
    <w:rsid w:val="00833FFA"/>
    <w:rsid w:val="008358BE"/>
    <w:rsid w:val="00836F8D"/>
    <w:rsid w:val="00844736"/>
    <w:rsid w:val="00851D87"/>
    <w:rsid w:val="00855C25"/>
    <w:rsid w:val="00863ED5"/>
    <w:rsid w:val="008656E6"/>
    <w:rsid w:val="00891261"/>
    <w:rsid w:val="008916F9"/>
    <w:rsid w:val="008A1D6E"/>
    <w:rsid w:val="008A4281"/>
    <w:rsid w:val="008A617B"/>
    <w:rsid w:val="008A73DD"/>
    <w:rsid w:val="008B15AD"/>
    <w:rsid w:val="008B427B"/>
    <w:rsid w:val="008C03A6"/>
    <w:rsid w:val="008C0C64"/>
    <w:rsid w:val="008E16FD"/>
    <w:rsid w:val="00904A52"/>
    <w:rsid w:val="00910B18"/>
    <w:rsid w:val="009153D4"/>
    <w:rsid w:val="00915B84"/>
    <w:rsid w:val="0092000E"/>
    <w:rsid w:val="00934FA0"/>
    <w:rsid w:val="009444AC"/>
    <w:rsid w:val="00944E86"/>
    <w:rsid w:val="00950193"/>
    <w:rsid w:val="00980EF1"/>
    <w:rsid w:val="00982FF0"/>
    <w:rsid w:val="009A3355"/>
    <w:rsid w:val="009A50CD"/>
    <w:rsid w:val="009A6535"/>
    <w:rsid w:val="009B6D54"/>
    <w:rsid w:val="009C3ABE"/>
    <w:rsid w:val="009D2629"/>
    <w:rsid w:val="009D6C80"/>
    <w:rsid w:val="009D77B9"/>
    <w:rsid w:val="009E0FDD"/>
    <w:rsid w:val="009E569F"/>
    <w:rsid w:val="009F462B"/>
    <w:rsid w:val="009F6B1F"/>
    <w:rsid w:val="00A01D82"/>
    <w:rsid w:val="00A065DE"/>
    <w:rsid w:val="00A077FA"/>
    <w:rsid w:val="00A10CF5"/>
    <w:rsid w:val="00A14ADF"/>
    <w:rsid w:val="00A22402"/>
    <w:rsid w:val="00A24910"/>
    <w:rsid w:val="00A27519"/>
    <w:rsid w:val="00A42F31"/>
    <w:rsid w:val="00A456F6"/>
    <w:rsid w:val="00A46A20"/>
    <w:rsid w:val="00A47209"/>
    <w:rsid w:val="00A52CCD"/>
    <w:rsid w:val="00A55FB6"/>
    <w:rsid w:val="00A63F15"/>
    <w:rsid w:val="00A6578C"/>
    <w:rsid w:val="00A86233"/>
    <w:rsid w:val="00A865D5"/>
    <w:rsid w:val="00A958A4"/>
    <w:rsid w:val="00A95EFA"/>
    <w:rsid w:val="00AA2B5F"/>
    <w:rsid w:val="00AB19C6"/>
    <w:rsid w:val="00AC47F3"/>
    <w:rsid w:val="00AC69E7"/>
    <w:rsid w:val="00AD1873"/>
    <w:rsid w:val="00AD2282"/>
    <w:rsid w:val="00AD299A"/>
    <w:rsid w:val="00AD4C32"/>
    <w:rsid w:val="00AD788E"/>
    <w:rsid w:val="00AE07D5"/>
    <w:rsid w:val="00AE1EEE"/>
    <w:rsid w:val="00B042DD"/>
    <w:rsid w:val="00B07A9C"/>
    <w:rsid w:val="00B1043A"/>
    <w:rsid w:val="00B173DA"/>
    <w:rsid w:val="00B30EA0"/>
    <w:rsid w:val="00B31BEA"/>
    <w:rsid w:val="00B35A21"/>
    <w:rsid w:val="00B35E9D"/>
    <w:rsid w:val="00B45919"/>
    <w:rsid w:val="00B53554"/>
    <w:rsid w:val="00B7303C"/>
    <w:rsid w:val="00B73C06"/>
    <w:rsid w:val="00B75B22"/>
    <w:rsid w:val="00B847BE"/>
    <w:rsid w:val="00BA1FC1"/>
    <w:rsid w:val="00BA25BA"/>
    <w:rsid w:val="00BB0CDD"/>
    <w:rsid w:val="00BB241B"/>
    <w:rsid w:val="00BB2BEF"/>
    <w:rsid w:val="00BB4A6A"/>
    <w:rsid w:val="00BB4D98"/>
    <w:rsid w:val="00BC6D2A"/>
    <w:rsid w:val="00BD4170"/>
    <w:rsid w:val="00BD574B"/>
    <w:rsid w:val="00BD7D5C"/>
    <w:rsid w:val="00BE3DE0"/>
    <w:rsid w:val="00BF1BC8"/>
    <w:rsid w:val="00BF6462"/>
    <w:rsid w:val="00BF6F1B"/>
    <w:rsid w:val="00C1297D"/>
    <w:rsid w:val="00C141B1"/>
    <w:rsid w:val="00C15B34"/>
    <w:rsid w:val="00C1665A"/>
    <w:rsid w:val="00C1696D"/>
    <w:rsid w:val="00C237FC"/>
    <w:rsid w:val="00C329AB"/>
    <w:rsid w:val="00C347F4"/>
    <w:rsid w:val="00C37B7D"/>
    <w:rsid w:val="00C647CE"/>
    <w:rsid w:val="00C66B24"/>
    <w:rsid w:val="00C74FA0"/>
    <w:rsid w:val="00C75D2B"/>
    <w:rsid w:val="00C76084"/>
    <w:rsid w:val="00C8628A"/>
    <w:rsid w:val="00C86627"/>
    <w:rsid w:val="00C955A9"/>
    <w:rsid w:val="00CB17AF"/>
    <w:rsid w:val="00CB2478"/>
    <w:rsid w:val="00CC018A"/>
    <w:rsid w:val="00CC5601"/>
    <w:rsid w:val="00CE0497"/>
    <w:rsid w:val="00CE5D42"/>
    <w:rsid w:val="00CE7F7C"/>
    <w:rsid w:val="00CF3A6A"/>
    <w:rsid w:val="00D03628"/>
    <w:rsid w:val="00D062D4"/>
    <w:rsid w:val="00D0748A"/>
    <w:rsid w:val="00D12B0E"/>
    <w:rsid w:val="00D13389"/>
    <w:rsid w:val="00D13E09"/>
    <w:rsid w:val="00D141E1"/>
    <w:rsid w:val="00D34EB4"/>
    <w:rsid w:val="00D36070"/>
    <w:rsid w:val="00D36347"/>
    <w:rsid w:val="00D42FB7"/>
    <w:rsid w:val="00D50101"/>
    <w:rsid w:val="00D55A98"/>
    <w:rsid w:val="00D56915"/>
    <w:rsid w:val="00D57364"/>
    <w:rsid w:val="00D66E07"/>
    <w:rsid w:val="00D757CF"/>
    <w:rsid w:val="00D763C2"/>
    <w:rsid w:val="00D80C74"/>
    <w:rsid w:val="00D83F9C"/>
    <w:rsid w:val="00D85E7B"/>
    <w:rsid w:val="00D86521"/>
    <w:rsid w:val="00D925B2"/>
    <w:rsid w:val="00D962C9"/>
    <w:rsid w:val="00DA02E0"/>
    <w:rsid w:val="00DA1B77"/>
    <w:rsid w:val="00DA5CB2"/>
    <w:rsid w:val="00DA642C"/>
    <w:rsid w:val="00DB2540"/>
    <w:rsid w:val="00DB3AC1"/>
    <w:rsid w:val="00DC5477"/>
    <w:rsid w:val="00DC6D51"/>
    <w:rsid w:val="00DD07B2"/>
    <w:rsid w:val="00DE3489"/>
    <w:rsid w:val="00DE3EFC"/>
    <w:rsid w:val="00DF35A2"/>
    <w:rsid w:val="00E06B78"/>
    <w:rsid w:val="00E14AEC"/>
    <w:rsid w:val="00E166FF"/>
    <w:rsid w:val="00E221B7"/>
    <w:rsid w:val="00E26DD8"/>
    <w:rsid w:val="00E32BA9"/>
    <w:rsid w:val="00E34A7B"/>
    <w:rsid w:val="00E608AC"/>
    <w:rsid w:val="00E671B5"/>
    <w:rsid w:val="00E7354B"/>
    <w:rsid w:val="00E86132"/>
    <w:rsid w:val="00E92628"/>
    <w:rsid w:val="00E9407E"/>
    <w:rsid w:val="00EA1333"/>
    <w:rsid w:val="00EA7C8D"/>
    <w:rsid w:val="00EC7996"/>
    <w:rsid w:val="00EE2948"/>
    <w:rsid w:val="00EE5EA8"/>
    <w:rsid w:val="00EF0227"/>
    <w:rsid w:val="00EF1221"/>
    <w:rsid w:val="00EF23CC"/>
    <w:rsid w:val="00EF42C0"/>
    <w:rsid w:val="00EF67BE"/>
    <w:rsid w:val="00EF6F53"/>
    <w:rsid w:val="00F0450F"/>
    <w:rsid w:val="00F045E6"/>
    <w:rsid w:val="00F0543A"/>
    <w:rsid w:val="00F12EE7"/>
    <w:rsid w:val="00F13417"/>
    <w:rsid w:val="00F15BE5"/>
    <w:rsid w:val="00F2026C"/>
    <w:rsid w:val="00F21694"/>
    <w:rsid w:val="00F23ACF"/>
    <w:rsid w:val="00F24360"/>
    <w:rsid w:val="00F26E7A"/>
    <w:rsid w:val="00F31D56"/>
    <w:rsid w:val="00F3363F"/>
    <w:rsid w:val="00F35A03"/>
    <w:rsid w:val="00F3773E"/>
    <w:rsid w:val="00F46E3C"/>
    <w:rsid w:val="00F47C67"/>
    <w:rsid w:val="00F52D6E"/>
    <w:rsid w:val="00F574BD"/>
    <w:rsid w:val="00F621B7"/>
    <w:rsid w:val="00F626D1"/>
    <w:rsid w:val="00F73AD1"/>
    <w:rsid w:val="00F751B6"/>
    <w:rsid w:val="00F808E7"/>
    <w:rsid w:val="00F905CC"/>
    <w:rsid w:val="00F91B7B"/>
    <w:rsid w:val="00FA093B"/>
    <w:rsid w:val="00FB759B"/>
    <w:rsid w:val="00FC07DC"/>
    <w:rsid w:val="00FC0F36"/>
    <w:rsid w:val="00FD5C98"/>
    <w:rsid w:val="00FD7167"/>
    <w:rsid w:val="00FD786D"/>
    <w:rsid w:val="00FE3DB0"/>
    <w:rsid w:val="00FE541E"/>
    <w:rsid w:val="00FE79CD"/>
    <w:rsid w:val="00FF105B"/>
    <w:rsid w:val="00FF40A4"/>
    <w:rsid w:val="00FF7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7704C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9152B"/>
    <w:pPr>
      <w:widowControl w:val="0"/>
      <w:autoSpaceDE w:val="0"/>
      <w:autoSpaceDN w:val="0"/>
      <w:adjustRightInd w:val="0"/>
      <w:jc w:val="both"/>
    </w:pPr>
  </w:style>
  <w:style w:type="paragraph" w:styleId="1">
    <w:name w:val="heading 1"/>
    <w:basedOn w:val="a1"/>
    <w:next w:val="a0"/>
    <w:link w:val="10"/>
    <w:uiPriority w:val="1"/>
    <w:qFormat/>
    <w:rsid w:val="00C37B7D"/>
    <w:pPr>
      <w:numPr>
        <w:numId w:val="27"/>
      </w:numPr>
      <w:spacing w:beforeLines="100" w:before="100"/>
      <w:outlineLv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nhideWhenUsed/>
    <w:rsid w:val="00D50101"/>
    <w:rPr>
      <w:rFonts w:ascii="ＭＳ 明朝" w:hAnsi="ＭＳ 明朝"/>
      <w:kern w:val="0"/>
    </w:rPr>
  </w:style>
  <w:style w:type="character" w:customStyle="1" w:styleId="a5">
    <w:name w:val="本文 (文字)"/>
    <w:basedOn w:val="a2"/>
    <w:link w:val="a1"/>
    <w:rsid w:val="005E5E5C"/>
    <w:rPr>
      <w:rFonts w:ascii="ＭＳ 明朝" w:hAnsi="ＭＳ 明朝"/>
      <w:kern w:val="0"/>
    </w:rPr>
  </w:style>
  <w:style w:type="paragraph" w:styleId="a6">
    <w:name w:val="Body Text First Indent"/>
    <w:basedOn w:val="a1"/>
    <w:link w:val="a7"/>
    <w:unhideWhenUsed/>
    <w:rsid w:val="003375CB"/>
    <w:pPr>
      <w:ind w:firstLineChars="100" w:firstLine="100"/>
    </w:pPr>
  </w:style>
  <w:style w:type="character" w:customStyle="1" w:styleId="a7">
    <w:name w:val="本文字下げ (文字)"/>
    <w:basedOn w:val="a5"/>
    <w:link w:val="a6"/>
    <w:rsid w:val="005E5E5C"/>
    <w:rPr>
      <w:rFonts w:ascii="ＭＳ 明朝" w:hAnsi="ＭＳ 明朝"/>
      <w:kern w:val="0"/>
    </w:rPr>
  </w:style>
  <w:style w:type="table" w:styleId="a8">
    <w:name w:val="Table Grid"/>
    <w:basedOn w:val="a3"/>
    <w:uiPriority w:val="39"/>
    <w:rsid w:val="00D12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注書箇条"/>
    <w:basedOn w:val="a1"/>
    <w:link w:val="a9"/>
    <w:qFormat/>
    <w:rsid w:val="00E92628"/>
    <w:pPr>
      <w:numPr>
        <w:numId w:val="13"/>
      </w:numPr>
    </w:pPr>
  </w:style>
  <w:style w:type="character" w:customStyle="1" w:styleId="10">
    <w:name w:val="見出し 1 (文字)"/>
    <w:basedOn w:val="a2"/>
    <w:link w:val="1"/>
    <w:uiPriority w:val="1"/>
    <w:rsid w:val="00C37B7D"/>
    <w:rPr>
      <w:rFonts w:ascii="ＭＳ 明朝" w:hAnsi="ＭＳ 明朝"/>
      <w:kern w:val="0"/>
    </w:rPr>
  </w:style>
  <w:style w:type="character" w:customStyle="1" w:styleId="a9">
    <w:name w:val="注書箇条 (文字)"/>
    <w:basedOn w:val="a5"/>
    <w:link w:val="a"/>
    <w:rsid w:val="00E92628"/>
    <w:rPr>
      <w:rFonts w:ascii="ＭＳ 明朝" w:hAnsi="ＭＳ 明朝"/>
      <w:kern w:val="0"/>
    </w:rPr>
  </w:style>
  <w:style w:type="paragraph" w:styleId="aa">
    <w:name w:val="header"/>
    <w:basedOn w:val="a0"/>
    <w:link w:val="ab"/>
    <w:uiPriority w:val="99"/>
    <w:unhideWhenUsed/>
    <w:rsid w:val="00BB4A6A"/>
    <w:pPr>
      <w:tabs>
        <w:tab w:val="center" w:pos="4252"/>
        <w:tab w:val="right" w:pos="8504"/>
      </w:tabs>
      <w:snapToGrid w:val="0"/>
    </w:pPr>
  </w:style>
  <w:style w:type="character" w:customStyle="1" w:styleId="ab">
    <w:name w:val="ヘッダー (文字)"/>
    <w:basedOn w:val="a2"/>
    <w:link w:val="aa"/>
    <w:uiPriority w:val="99"/>
    <w:rsid w:val="00BB4A6A"/>
  </w:style>
  <w:style w:type="paragraph" w:styleId="ac">
    <w:name w:val="footer"/>
    <w:basedOn w:val="a0"/>
    <w:link w:val="ad"/>
    <w:uiPriority w:val="99"/>
    <w:unhideWhenUsed/>
    <w:rsid w:val="00BB4A6A"/>
    <w:pPr>
      <w:tabs>
        <w:tab w:val="center" w:pos="4252"/>
        <w:tab w:val="right" w:pos="8504"/>
      </w:tabs>
      <w:snapToGrid w:val="0"/>
    </w:pPr>
  </w:style>
  <w:style w:type="character" w:customStyle="1" w:styleId="ad">
    <w:name w:val="フッター (文字)"/>
    <w:basedOn w:val="a2"/>
    <w:link w:val="ac"/>
    <w:uiPriority w:val="99"/>
    <w:rsid w:val="00BB4A6A"/>
  </w:style>
  <w:style w:type="character" w:styleId="ae">
    <w:name w:val="annotation reference"/>
    <w:basedOn w:val="a2"/>
    <w:uiPriority w:val="99"/>
    <w:semiHidden/>
    <w:unhideWhenUsed/>
    <w:rsid w:val="005478C3"/>
    <w:rPr>
      <w:sz w:val="18"/>
      <w:szCs w:val="18"/>
    </w:rPr>
  </w:style>
  <w:style w:type="paragraph" w:styleId="af">
    <w:name w:val="annotation text"/>
    <w:basedOn w:val="a0"/>
    <w:link w:val="af0"/>
    <w:uiPriority w:val="99"/>
    <w:semiHidden/>
    <w:unhideWhenUsed/>
    <w:rsid w:val="005478C3"/>
    <w:pPr>
      <w:jc w:val="left"/>
    </w:pPr>
  </w:style>
  <w:style w:type="character" w:customStyle="1" w:styleId="af0">
    <w:name w:val="コメント文字列 (文字)"/>
    <w:basedOn w:val="a2"/>
    <w:link w:val="af"/>
    <w:uiPriority w:val="99"/>
    <w:semiHidden/>
    <w:rsid w:val="005478C3"/>
  </w:style>
  <w:style w:type="paragraph" w:styleId="af1">
    <w:name w:val="annotation subject"/>
    <w:basedOn w:val="af"/>
    <w:next w:val="af"/>
    <w:link w:val="af2"/>
    <w:uiPriority w:val="99"/>
    <w:semiHidden/>
    <w:unhideWhenUsed/>
    <w:rsid w:val="005478C3"/>
    <w:rPr>
      <w:b/>
      <w:bCs/>
    </w:rPr>
  </w:style>
  <w:style w:type="character" w:customStyle="1" w:styleId="af2">
    <w:name w:val="コメント内容 (文字)"/>
    <w:basedOn w:val="af0"/>
    <w:link w:val="af1"/>
    <w:uiPriority w:val="99"/>
    <w:semiHidden/>
    <w:rsid w:val="005478C3"/>
    <w:rPr>
      <w:b/>
      <w:bCs/>
    </w:rPr>
  </w:style>
  <w:style w:type="paragraph" w:styleId="af3">
    <w:name w:val="Balloon Text"/>
    <w:basedOn w:val="a0"/>
    <w:link w:val="af4"/>
    <w:uiPriority w:val="99"/>
    <w:semiHidden/>
    <w:unhideWhenUsed/>
    <w:rsid w:val="005478C3"/>
    <w:rPr>
      <w:rFonts w:asciiTheme="majorHAnsi" w:eastAsiaTheme="majorEastAsia" w:hAnsiTheme="majorHAnsi" w:cstheme="majorBidi"/>
      <w:sz w:val="18"/>
      <w:szCs w:val="18"/>
    </w:rPr>
  </w:style>
  <w:style w:type="character" w:customStyle="1" w:styleId="af4">
    <w:name w:val="吹き出し (文字)"/>
    <w:basedOn w:val="a2"/>
    <w:link w:val="af3"/>
    <w:uiPriority w:val="99"/>
    <w:semiHidden/>
    <w:rsid w:val="005478C3"/>
    <w:rPr>
      <w:rFonts w:asciiTheme="majorHAnsi" w:eastAsiaTheme="majorEastAsia" w:hAnsiTheme="majorHAnsi" w:cstheme="majorBidi"/>
      <w:sz w:val="18"/>
      <w:szCs w:val="18"/>
    </w:rPr>
  </w:style>
  <w:style w:type="paragraph" w:styleId="af5">
    <w:name w:val="Body Text Indent"/>
    <w:basedOn w:val="a0"/>
    <w:link w:val="af6"/>
    <w:uiPriority w:val="99"/>
    <w:semiHidden/>
    <w:unhideWhenUsed/>
    <w:rsid w:val="00D66E07"/>
    <w:pPr>
      <w:ind w:leftChars="400" w:left="851"/>
    </w:pPr>
  </w:style>
  <w:style w:type="character" w:customStyle="1" w:styleId="af6">
    <w:name w:val="本文インデント (文字)"/>
    <w:basedOn w:val="a2"/>
    <w:link w:val="af5"/>
    <w:uiPriority w:val="99"/>
    <w:semiHidden/>
    <w:rsid w:val="00D66E07"/>
  </w:style>
  <w:style w:type="paragraph" w:styleId="2">
    <w:name w:val="Body Text First Indent 2"/>
    <w:basedOn w:val="af5"/>
    <w:link w:val="20"/>
    <w:uiPriority w:val="99"/>
    <w:unhideWhenUsed/>
    <w:rsid w:val="00D66E07"/>
    <w:pPr>
      <w:ind w:firstLineChars="100" w:firstLine="210"/>
    </w:pPr>
  </w:style>
  <w:style w:type="character" w:customStyle="1" w:styleId="20">
    <w:name w:val="本文字下げ 2 (文字)"/>
    <w:basedOn w:val="af6"/>
    <w:link w:val="2"/>
    <w:uiPriority w:val="99"/>
    <w:rsid w:val="00D66E07"/>
  </w:style>
  <w:style w:type="paragraph" w:styleId="af7">
    <w:name w:val="Revision"/>
    <w:hidden/>
    <w:uiPriority w:val="99"/>
    <w:semiHidden/>
    <w:rsid w:val="006500C7"/>
  </w:style>
  <w:style w:type="paragraph" w:styleId="af8">
    <w:name w:val="Note Heading"/>
    <w:basedOn w:val="a0"/>
    <w:next w:val="a0"/>
    <w:link w:val="af9"/>
    <w:uiPriority w:val="99"/>
    <w:unhideWhenUsed/>
    <w:rsid w:val="00D42FB7"/>
    <w:pPr>
      <w:jc w:val="center"/>
    </w:pPr>
    <w:rPr>
      <w:rFonts w:ascii="ＭＳ 明朝" w:hAnsi="ＭＳ 明朝"/>
      <w:kern w:val="0"/>
    </w:rPr>
  </w:style>
  <w:style w:type="character" w:customStyle="1" w:styleId="af9">
    <w:name w:val="記 (文字)"/>
    <w:basedOn w:val="a2"/>
    <w:link w:val="af8"/>
    <w:uiPriority w:val="99"/>
    <w:rsid w:val="00D42FB7"/>
    <w:rPr>
      <w:rFonts w:ascii="ＭＳ 明朝" w:hAnsi="ＭＳ 明朝"/>
      <w:kern w:val="0"/>
    </w:rPr>
  </w:style>
  <w:style w:type="paragraph" w:styleId="afa">
    <w:name w:val="Closing"/>
    <w:basedOn w:val="a0"/>
    <w:link w:val="afb"/>
    <w:uiPriority w:val="99"/>
    <w:unhideWhenUsed/>
    <w:rsid w:val="00D42FB7"/>
    <w:pPr>
      <w:jc w:val="right"/>
    </w:pPr>
    <w:rPr>
      <w:rFonts w:ascii="ＭＳ 明朝" w:hAnsi="ＭＳ 明朝"/>
      <w:kern w:val="0"/>
    </w:rPr>
  </w:style>
  <w:style w:type="character" w:customStyle="1" w:styleId="afb">
    <w:name w:val="結語 (文字)"/>
    <w:basedOn w:val="a2"/>
    <w:link w:val="afa"/>
    <w:uiPriority w:val="99"/>
    <w:rsid w:val="00D42FB7"/>
    <w:rPr>
      <w:rFonts w:ascii="ＭＳ 明朝" w:hAnsi="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677824">
      <w:bodyDiv w:val="1"/>
      <w:marLeft w:val="0"/>
      <w:marRight w:val="0"/>
      <w:marTop w:val="0"/>
      <w:marBottom w:val="0"/>
      <w:divBdr>
        <w:top w:val="none" w:sz="0" w:space="0" w:color="auto"/>
        <w:left w:val="none" w:sz="0" w:space="0" w:color="auto"/>
        <w:bottom w:val="none" w:sz="0" w:space="0" w:color="auto"/>
        <w:right w:val="none" w:sz="0" w:space="0" w:color="auto"/>
      </w:divBdr>
      <w:divsChild>
        <w:div w:id="684597885">
          <w:marLeft w:val="240"/>
          <w:marRight w:val="0"/>
          <w:marTop w:val="0"/>
          <w:marBottom w:val="0"/>
          <w:divBdr>
            <w:top w:val="none" w:sz="0" w:space="0" w:color="auto"/>
            <w:left w:val="none" w:sz="0" w:space="0" w:color="auto"/>
            <w:bottom w:val="none" w:sz="0" w:space="0" w:color="auto"/>
            <w:right w:val="none" w:sz="0" w:space="0" w:color="auto"/>
          </w:divBdr>
        </w:div>
      </w:divsChild>
    </w:div>
    <w:div w:id="1134755945">
      <w:bodyDiv w:val="1"/>
      <w:marLeft w:val="0"/>
      <w:marRight w:val="0"/>
      <w:marTop w:val="0"/>
      <w:marBottom w:val="0"/>
      <w:divBdr>
        <w:top w:val="none" w:sz="0" w:space="0" w:color="auto"/>
        <w:left w:val="none" w:sz="0" w:space="0" w:color="auto"/>
        <w:bottom w:val="none" w:sz="0" w:space="0" w:color="auto"/>
        <w:right w:val="none" w:sz="0" w:space="0" w:color="auto"/>
      </w:divBdr>
      <w:divsChild>
        <w:div w:id="918441764">
          <w:marLeft w:val="240"/>
          <w:marRight w:val="0"/>
          <w:marTop w:val="0"/>
          <w:marBottom w:val="0"/>
          <w:divBdr>
            <w:top w:val="none" w:sz="0" w:space="0" w:color="auto"/>
            <w:left w:val="none" w:sz="0" w:space="0" w:color="auto"/>
            <w:bottom w:val="none" w:sz="0" w:space="0" w:color="auto"/>
            <w:right w:val="none" w:sz="0" w:space="0" w:color="auto"/>
          </w:divBdr>
        </w:div>
      </w:divsChild>
    </w:div>
    <w:div w:id="1996059731">
      <w:bodyDiv w:val="1"/>
      <w:marLeft w:val="0"/>
      <w:marRight w:val="0"/>
      <w:marTop w:val="0"/>
      <w:marBottom w:val="0"/>
      <w:divBdr>
        <w:top w:val="none" w:sz="0" w:space="0" w:color="auto"/>
        <w:left w:val="none" w:sz="0" w:space="0" w:color="auto"/>
        <w:bottom w:val="none" w:sz="0" w:space="0" w:color="auto"/>
        <w:right w:val="none" w:sz="0" w:space="0" w:color="auto"/>
      </w:divBdr>
      <w:divsChild>
        <w:div w:id="174976977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2023-10-26T07:20:00Z</dcterms:created>
  <dcterms:modified xsi:type="dcterms:W3CDTF">2023-10-26T07:20:00Z</dcterms:modified>
</cp:coreProperties>
</file>