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1D08BA">
        <w:rPr>
          <w:rFonts w:hint="eastAsia"/>
          <w:sz w:val="22"/>
          <w:szCs w:val="22"/>
        </w:rPr>
        <w:t>4</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F5033E">
        <w:rPr>
          <w:rFonts w:hint="eastAsia"/>
          <w:sz w:val="22"/>
          <w:szCs w:val="22"/>
        </w:rPr>
        <w:t>131</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DD3308"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17742836"/>
    <w:bookmarkStart w:id="16" w:name="_MON_1392646466"/>
    <w:bookmarkStart w:id="17" w:name="_MON_1314779842"/>
    <w:bookmarkStart w:id="18" w:name="_MON_1314780105"/>
    <w:bookmarkStart w:id="19" w:name="_MON_1314780127"/>
    <w:bookmarkStart w:id="20"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1" w:name="_MON_1314780938"/>
    <w:bookmarkEnd w:id="21"/>
    <w:p w:rsidR="00DA3EC8" w:rsidRPr="00BF0CC8" w:rsidRDefault="00641D70"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40.7pt" o:ole="">
            <v:imagedata r:id="rId8" o:title=""/>
          </v:shape>
          <o:OLEObject Type="Embed" ProgID="Excel.Sheet.8" ShapeID="_x0000_i1025" DrawAspect="Content" ObjectID="_1773140454" r:id="rId9"/>
        </w:object>
      </w:r>
      <w:bookmarkEnd w:id="20"/>
    </w:p>
    <w:p w:rsidR="00F07454" w:rsidRPr="00F07454" w:rsidRDefault="00F07454" w:rsidP="001D08BA">
      <w:pPr>
        <w:ind w:firstLineChars="2100" w:firstLine="4620"/>
        <w:rPr>
          <w:sz w:val="22"/>
          <w:szCs w:val="22"/>
          <w:u w:val="single"/>
        </w:rPr>
      </w:pPr>
      <w:r w:rsidRPr="00F07454">
        <w:rPr>
          <w:rFonts w:hint="eastAsia"/>
          <w:sz w:val="22"/>
          <w:szCs w:val="22"/>
          <w:u w:val="single"/>
        </w:rPr>
        <w:t>（信用</w:t>
      </w:r>
      <w:r w:rsidR="00F5033E">
        <w:rPr>
          <w:rFonts w:hint="eastAsia"/>
          <w:sz w:val="22"/>
          <w:szCs w:val="22"/>
          <w:u w:val="single"/>
        </w:rPr>
        <w:t>金庫</w:t>
      </w:r>
      <w:r w:rsidR="001D08BA">
        <w:rPr>
          <w:rFonts w:hint="eastAsia"/>
          <w:sz w:val="22"/>
          <w:szCs w:val="22"/>
          <w:u w:val="single"/>
        </w:rPr>
        <w:t>連合会</w:t>
      </w:r>
      <w:r w:rsidRPr="00F07454">
        <w:rPr>
          <w:rFonts w:hint="eastAsia"/>
          <w:sz w:val="22"/>
          <w:szCs w:val="22"/>
          <w:u w:val="single"/>
        </w:rPr>
        <w:t>名）</w:t>
      </w:r>
      <w:r w:rsidR="001D08BA">
        <w:rPr>
          <w:rFonts w:hint="eastAsia"/>
          <w:sz w:val="22"/>
          <w:szCs w:val="22"/>
          <w:u w:val="single"/>
        </w:rPr>
        <w:t xml:space="preserve">　</w:t>
      </w:r>
      <w:r>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1D08BA">
      <w:pPr>
        <w:ind w:firstLineChars="2100" w:firstLine="4620"/>
        <w:rPr>
          <w:sz w:val="22"/>
          <w:szCs w:val="22"/>
          <w:u w:val="single"/>
        </w:rPr>
      </w:pPr>
      <w:r w:rsidRPr="00F07454">
        <w:rPr>
          <w:rFonts w:hint="eastAsia"/>
          <w:sz w:val="22"/>
          <w:szCs w:val="22"/>
          <w:u w:val="single"/>
        </w:rPr>
        <w:t>（所</w:t>
      </w:r>
      <w:r w:rsidR="001D08BA">
        <w:rPr>
          <w:rFonts w:hint="eastAsia"/>
          <w:sz w:val="22"/>
          <w:szCs w:val="22"/>
          <w:u w:val="single"/>
        </w:rPr>
        <w:t xml:space="preserve">　</w:t>
      </w:r>
      <w:r w:rsidRPr="00F07454">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在</w:t>
      </w:r>
      <w:r w:rsidR="001D08BA">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 xml:space="preserve">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1D08BA">
        <w:rPr>
          <w:rFonts w:hint="eastAsia"/>
          <w:sz w:val="22"/>
          <w:szCs w:val="22"/>
        </w:rPr>
        <w:t xml:space="preserve">　　　　　</w:t>
      </w:r>
      <w:r>
        <w:rPr>
          <w:rFonts w:hint="eastAsia"/>
          <w:sz w:val="22"/>
          <w:szCs w:val="22"/>
        </w:rPr>
        <w:t>（</w:t>
      </w:r>
      <w:r w:rsidR="00F5033E">
        <w:rPr>
          <w:rFonts w:hint="eastAsia"/>
          <w:sz w:val="22"/>
          <w:szCs w:val="22"/>
        </w:rPr>
        <w:t>信用金庫</w:t>
      </w:r>
      <w:r w:rsidR="001D08BA">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1D08BA">
        <w:rPr>
          <w:rFonts w:hint="eastAsia"/>
          <w:sz w:val="22"/>
          <w:szCs w:val="22"/>
        </w:rPr>
        <w:t xml:space="preserve">　　　　　</w:t>
      </w:r>
      <w:r w:rsidR="00F07454">
        <w:rPr>
          <w:rFonts w:hint="eastAsia"/>
          <w:sz w:val="22"/>
          <w:szCs w:val="22"/>
        </w:rPr>
        <w:t>（</w:t>
      </w:r>
      <w:r w:rsidRPr="00BF0CC8">
        <w:rPr>
          <w:rFonts w:hint="eastAsia"/>
          <w:sz w:val="22"/>
          <w:szCs w:val="22"/>
        </w:rPr>
        <w:t>理</w:t>
      </w:r>
      <w:r w:rsidR="001D08BA">
        <w:rPr>
          <w:rFonts w:hint="eastAsia"/>
          <w:sz w:val="22"/>
          <w:szCs w:val="22"/>
        </w:rPr>
        <w:t xml:space="preserve">　</w:t>
      </w:r>
      <w:r w:rsidR="00F5033E">
        <w:rPr>
          <w:rFonts w:hint="eastAsia"/>
          <w:sz w:val="22"/>
          <w:szCs w:val="22"/>
        </w:rPr>
        <w:t xml:space="preserve">　</w:t>
      </w:r>
      <w:r w:rsidR="001D08BA">
        <w:rPr>
          <w:rFonts w:hint="eastAsia"/>
          <w:sz w:val="22"/>
          <w:szCs w:val="22"/>
        </w:rPr>
        <w:t xml:space="preserve"> </w:t>
      </w:r>
      <w:r w:rsidRPr="00BF0CC8">
        <w:rPr>
          <w:rFonts w:hint="eastAsia"/>
          <w:sz w:val="22"/>
          <w:szCs w:val="22"/>
        </w:rPr>
        <w:t>事</w:t>
      </w:r>
      <w:r w:rsidR="001D08BA">
        <w:rPr>
          <w:rFonts w:hint="eastAsia"/>
          <w:sz w:val="22"/>
          <w:szCs w:val="22"/>
        </w:rPr>
        <w:t xml:space="preserve"> </w:t>
      </w:r>
      <w:r w:rsidR="001D08BA">
        <w:rPr>
          <w:rFonts w:hint="eastAsia"/>
          <w:sz w:val="22"/>
          <w:szCs w:val="22"/>
        </w:rPr>
        <w:t xml:space="preserve">　</w:t>
      </w:r>
      <w:r w:rsidR="00F5033E">
        <w:rPr>
          <w:rFonts w:hint="eastAsia"/>
          <w:sz w:val="22"/>
          <w:szCs w:val="22"/>
        </w:rPr>
        <w:t xml:space="preserve">　</w:t>
      </w:r>
      <w:r w:rsidRPr="00BF0CC8">
        <w:rPr>
          <w:rFonts w:hint="eastAsia"/>
          <w:sz w:val="22"/>
          <w:szCs w:val="22"/>
        </w:rPr>
        <w:t>長　氏名</w:t>
      </w:r>
      <w:r w:rsidR="00F07454">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rsidP="00311285">
      <w:pPr>
        <w:ind w:left="220" w:hangingChars="100" w:hanging="220"/>
        <w:rPr>
          <w:sz w:val="22"/>
          <w:szCs w:val="22"/>
        </w:rPr>
      </w:pPr>
      <w:r>
        <w:rPr>
          <w:rFonts w:hint="eastAsia"/>
          <w:sz w:val="22"/>
          <w:szCs w:val="22"/>
        </w:rPr>
        <w:t xml:space="preserve">　　　</w:t>
      </w:r>
      <w:r w:rsidR="003B6FBB">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sz w:val="22"/>
          <w:szCs w:val="22"/>
          <w:u w:val="double"/>
        </w:rPr>
      </w:pPr>
      <w:r>
        <w:rPr>
          <w:rFonts w:hint="eastAsia"/>
          <w:sz w:val="22"/>
          <w:szCs w:val="22"/>
          <w:u w:val="double"/>
        </w:rPr>
        <w:t xml:space="preserve">連　</w:t>
      </w:r>
      <w:r>
        <w:rPr>
          <w:rFonts w:hint="eastAsia"/>
          <w:sz w:val="22"/>
          <w:szCs w:val="22"/>
          <w:u w:val="double"/>
        </w:rPr>
        <w:t xml:space="preserve"> </w:t>
      </w:r>
      <w:r>
        <w:rPr>
          <w:rFonts w:hint="eastAsia"/>
          <w:sz w:val="22"/>
          <w:szCs w:val="22"/>
          <w:u w:val="double"/>
        </w:rPr>
        <w:t>結</w:t>
      </w:r>
      <w:r>
        <w:rPr>
          <w:rFonts w:hint="eastAsia"/>
          <w:sz w:val="22"/>
          <w:szCs w:val="22"/>
          <w:u w:val="double"/>
        </w:rPr>
        <w:t xml:space="preserve"> </w:t>
      </w:r>
      <w:r>
        <w:rPr>
          <w:rFonts w:hint="eastAsia"/>
          <w:sz w:val="22"/>
          <w:szCs w:val="22"/>
          <w:u w:val="double"/>
        </w:rPr>
        <w:t xml:space="preserve">　業</w:t>
      </w:r>
      <w:r>
        <w:rPr>
          <w:rFonts w:hint="eastAsia"/>
          <w:sz w:val="22"/>
          <w:szCs w:val="22"/>
          <w:u w:val="double"/>
        </w:rPr>
        <w:t xml:space="preserve"> </w:t>
      </w:r>
      <w:r>
        <w:rPr>
          <w:rFonts w:hint="eastAsia"/>
          <w:sz w:val="22"/>
          <w:szCs w:val="22"/>
          <w:u w:val="double"/>
        </w:rPr>
        <w:t xml:space="preserve">　務</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報</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2E26FA">
      <w:pPr>
        <w:rPr>
          <w:sz w:val="22"/>
          <w:szCs w:val="22"/>
        </w:rPr>
      </w:pPr>
      <w:r>
        <w:rPr>
          <w:rFonts w:hint="eastAsia"/>
          <w:sz w:val="22"/>
          <w:szCs w:val="22"/>
        </w:rPr>
        <w:t xml:space="preserve">　　１．事業の概要・</w:t>
      </w:r>
      <w:r w:rsidR="00F17E56">
        <w:rPr>
          <w:rFonts w:hint="eastAsia"/>
          <w:sz w:val="22"/>
          <w:szCs w:val="22"/>
        </w:rPr>
        <w:t>・・・・・・・・・・・</w:t>
      </w:r>
      <w:r>
        <w:rPr>
          <w:rFonts w:hint="eastAsia"/>
          <w:sz w:val="22"/>
          <w:szCs w:val="22"/>
        </w:rPr>
        <w:t>・・</w:t>
      </w:r>
      <w:r w:rsidR="00F17E56">
        <w:rPr>
          <w:rFonts w:hint="eastAsia"/>
          <w:sz w:val="22"/>
          <w:szCs w:val="22"/>
        </w:rPr>
        <w:t>・・・・・・・・・・・・・・・・</w:t>
      </w:r>
    </w:p>
    <w:p w:rsidR="00F07454" w:rsidRDefault="002E26FA">
      <w:pPr>
        <w:rPr>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F17E56">
        <w:rPr>
          <w:rFonts w:hint="eastAsia"/>
          <w:sz w:val="22"/>
          <w:szCs w:val="22"/>
        </w:rPr>
        <w:t>・・・・・・・・・・・・・・・・・・・・・・・・・・</w:t>
      </w:r>
    </w:p>
    <w:p w:rsidR="00F17E56" w:rsidRDefault="00F17E56">
      <w:pPr>
        <w:rPr>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sz w:val="22"/>
          <w:szCs w:val="22"/>
        </w:rPr>
      </w:pPr>
      <w:r>
        <w:rPr>
          <w:rFonts w:hint="eastAsia"/>
          <w:sz w:val="22"/>
          <w:szCs w:val="22"/>
        </w:rPr>
        <w:t xml:space="preserve">　　１．連結財務諸表の作成方針・・・・・・・・・・・・・・・・・・・・・・・・</w:t>
      </w:r>
    </w:p>
    <w:p w:rsidR="002E26FA" w:rsidRDefault="002E26FA" w:rsidP="002E26FA">
      <w:pPr>
        <w:rPr>
          <w:sz w:val="22"/>
          <w:szCs w:val="22"/>
        </w:rPr>
      </w:pPr>
      <w:r>
        <w:rPr>
          <w:rFonts w:hint="eastAsia"/>
          <w:sz w:val="22"/>
          <w:szCs w:val="22"/>
        </w:rPr>
        <w:t xml:space="preserve">　　２．連結貸借対照表・・・・・・・・・・・・・・・・・・・・・・・・・・・・</w:t>
      </w:r>
    </w:p>
    <w:p w:rsidR="002E26FA" w:rsidRDefault="002E26FA" w:rsidP="002E26FA">
      <w:pPr>
        <w:rPr>
          <w:sz w:val="22"/>
          <w:szCs w:val="22"/>
        </w:rPr>
      </w:pPr>
      <w:r>
        <w:rPr>
          <w:rFonts w:hint="eastAsia"/>
          <w:sz w:val="22"/>
          <w:szCs w:val="22"/>
        </w:rPr>
        <w:t xml:space="preserve">　　３．連結損益計算書</w:t>
      </w:r>
      <w:r w:rsidR="00641D70">
        <w:rPr>
          <w:rFonts w:hint="eastAsia"/>
          <w:sz w:val="22"/>
          <w:szCs w:val="22"/>
        </w:rPr>
        <w:t>及び連結包括利益計算書</w:t>
      </w:r>
      <w:r>
        <w:rPr>
          <w:rFonts w:hint="eastAsia"/>
          <w:sz w:val="22"/>
          <w:szCs w:val="22"/>
        </w:rPr>
        <w:t>・・・・・・・・・・・・・・・・・</w:t>
      </w:r>
    </w:p>
    <w:p w:rsidR="002E26FA" w:rsidRDefault="002E26FA">
      <w:pPr>
        <w:rPr>
          <w:sz w:val="22"/>
          <w:szCs w:val="22"/>
        </w:rPr>
      </w:pPr>
      <w:r>
        <w:rPr>
          <w:rFonts w:hint="eastAsia"/>
          <w:sz w:val="22"/>
          <w:szCs w:val="22"/>
        </w:rPr>
        <w:t xml:space="preserve">　　４．連結剰余金計算書・・・・・・・・・・・・・・・・・・・・・・・・・・・</w:t>
      </w:r>
    </w:p>
    <w:p w:rsidR="001D08BA" w:rsidRPr="001D08BA" w:rsidRDefault="001D08BA">
      <w:pPr>
        <w:rPr>
          <w:sz w:val="22"/>
          <w:szCs w:val="22"/>
        </w:rPr>
      </w:pPr>
      <w:r>
        <w:rPr>
          <w:rFonts w:hint="eastAsia"/>
          <w:sz w:val="22"/>
          <w:szCs w:val="22"/>
        </w:rPr>
        <w:t xml:space="preserve">　　５．連結キャッシュ・フロー計算書・・・・・・・・・・・・・・・・・・・・・</w:t>
      </w:r>
    </w:p>
    <w:p w:rsidR="006C17A2" w:rsidRPr="00BF0CC8" w:rsidRDefault="0016158D" w:rsidP="00F17E56">
      <w:pPr>
        <w:ind w:firstLineChars="100" w:firstLine="220"/>
        <w:rPr>
          <w:sz w:val="22"/>
          <w:szCs w:val="22"/>
        </w:rPr>
      </w:pPr>
      <w:r w:rsidRPr="00BF0CC8">
        <w:rPr>
          <w:rFonts w:hint="eastAsia"/>
          <w:sz w:val="22"/>
          <w:szCs w:val="22"/>
        </w:rPr>
        <w:t>（記載上の注意）</w:t>
      </w:r>
    </w:p>
    <w:p w:rsidR="008B0A2B" w:rsidRDefault="0016158D" w:rsidP="008B0A2B">
      <w:pPr>
        <w:ind w:left="660" w:hangingChars="300" w:hanging="660"/>
        <w:rPr>
          <w:sz w:val="22"/>
          <w:szCs w:val="22"/>
        </w:rPr>
      </w:pPr>
      <w:r w:rsidRPr="00BF0CC8">
        <w:rPr>
          <w:rFonts w:hint="eastAsia"/>
          <w:sz w:val="22"/>
          <w:szCs w:val="22"/>
        </w:rPr>
        <w:t xml:space="preserve">　　</w:t>
      </w:r>
      <w:r w:rsidR="008B0A2B" w:rsidRPr="008B0A2B">
        <w:rPr>
          <w:rFonts w:hint="eastAsia"/>
          <w:sz w:val="22"/>
          <w:szCs w:val="22"/>
        </w:rPr>
        <w:t>１．</w:t>
      </w:r>
      <w:r w:rsidR="008B0A2B" w:rsidRPr="008B0A2B">
        <w:rPr>
          <w:rFonts w:ascii="ＭＳ 明朝" w:hAnsi="ＭＳ 明朝" w:hint="eastAsia"/>
          <w:sz w:val="22"/>
          <w:szCs w:val="22"/>
        </w:rPr>
        <w:t>法第</w:t>
      </w:r>
      <w:r w:rsidR="008B0A2B" w:rsidRPr="008B0A2B">
        <w:rPr>
          <w:rFonts w:ascii="ＭＳ 明朝" w:hAnsi="ＭＳ 明朝"/>
          <w:sz w:val="22"/>
          <w:szCs w:val="22"/>
        </w:rPr>
        <w:t>29</w:t>
      </w:r>
      <w:r w:rsidR="008B0A2B" w:rsidRPr="008B0A2B">
        <w:rPr>
          <w:rFonts w:ascii="ＭＳ 明朝" w:hAnsi="ＭＳ 明朝" w:hint="eastAsia"/>
          <w:sz w:val="22"/>
          <w:szCs w:val="22"/>
        </w:rPr>
        <w:t>条の申請書又は法第</w:t>
      </w:r>
      <w:r w:rsidR="008B0A2B" w:rsidRPr="008B0A2B">
        <w:rPr>
          <w:rFonts w:ascii="ＭＳ 明朝" w:hAnsi="ＭＳ 明朝"/>
          <w:sz w:val="22"/>
          <w:szCs w:val="22"/>
        </w:rPr>
        <w:t>87</w:t>
      </w:r>
      <w:r w:rsidR="008B0A2B" w:rsidRPr="008B0A2B">
        <w:rPr>
          <w:rFonts w:ascii="ＭＳ 明朝" w:hAnsi="ＭＳ 明朝" w:hint="eastAsia"/>
          <w:sz w:val="22"/>
          <w:szCs w:val="22"/>
        </w:rPr>
        <w:t>条第１項第６号の規定及び第</w:t>
      </w:r>
      <w:r w:rsidR="008B0A2B" w:rsidRPr="008B0A2B">
        <w:rPr>
          <w:rFonts w:ascii="ＭＳ 明朝" w:hAnsi="ＭＳ 明朝"/>
          <w:sz w:val="22"/>
          <w:szCs w:val="22"/>
        </w:rPr>
        <w:t>100</w:t>
      </w:r>
      <w:r w:rsidR="008B0A2B" w:rsidRPr="008B0A2B">
        <w:rPr>
          <w:rFonts w:hint="eastAsia"/>
          <w:sz w:val="22"/>
          <w:szCs w:val="22"/>
        </w:rPr>
        <w:t>条第１項第１号の規定による届出書に</w:t>
      </w:r>
      <w:r w:rsidR="000059FE" w:rsidRPr="005D1344">
        <w:rPr>
          <w:rFonts w:hint="eastAsia"/>
          <w:sz w:val="22"/>
          <w:szCs w:val="22"/>
        </w:rPr>
        <w:t>旧氏及び名</w:t>
      </w:r>
      <w:r w:rsidR="008B0A2B" w:rsidRPr="008B0A2B">
        <w:rPr>
          <w:rFonts w:hint="eastAsia"/>
          <w:sz w:val="22"/>
          <w:szCs w:val="22"/>
        </w:rPr>
        <w:t>を併せて記載して提出した者については、これらの書類に記載した</w:t>
      </w:r>
      <w:r w:rsidR="000059FE" w:rsidRPr="005D1344">
        <w:rPr>
          <w:rFonts w:hint="eastAsia"/>
          <w:sz w:val="22"/>
          <w:szCs w:val="22"/>
        </w:rPr>
        <w:t>当該旧氏及び名</w:t>
      </w:r>
      <w:r w:rsidR="008B0A2B" w:rsidRPr="008B0A2B">
        <w:rPr>
          <w:rFonts w:hint="eastAsia"/>
          <w:sz w:val="22"/>
          <w:szCs w:val="22"/>
        </w:rPr>
        <w:t>を変更する旨を届け出るまでの間、「理事長氏名」欄に</w:t>
      </w:r>
      <w:r w:rsidR="000059FE" w:rsidRPr="005D1344">
        <w:rPr>
          <w:rFonts w:hint="eastAsia"/>
          <w:sz w:val="22"/>
          <w:szCs w:val="22"/>
        </w:rPr>
        <w:t>当該旧氏及び名</w:t>
      </w:r>
      <w:r w:rsidR="008B0A2B" w:rsidRPr="008B0A2B">
        <w:rPr>
          <w:rFonts w:hint="eastAsia"/>
          <w:sz w:val="22"/>
          <w:szCs w:val="22"/>
        </w:rPr>
        <w:t>を括弧書で併せて記載し、又は</w:t>
      </w:r>
      <w:r w:rsidR="000059FE" w:rsidRPr="005D1344">
        <w:rPr>
          <w:rFonts w:hint="eastAsia"/>
          <w:sz w:val="22"/>
          <w:szCs w:val="22"/>
        </w:rPr>
        <w:t>当該旧氏及び名</w:t>
      </w:r>
      <w:r w:rsidR="008B0A2B" w:rsidRPr="008B0A2B">
        <w:rPr>
          <w:rFonts w:hint="eastAsia"/>
          <w:sz w:val="22"/>
          <w:szCs w:val="22"/>
        </w:rPr>
        <w:t>のみを記載することができる。</w:t>
      </w:r>
    </w:p>
    <w:p w:rsidR="00F913D3" w:rsidRDefault="008B0A2B" w:rsidP="008B0A2B">
      <w:pPr>
        <w:ind w:leftChars="200" w:left="640" w:hangingChars="100" w:hanging="220"/>
        <w:rPr>
          <w:sz w:val="22"/>
          <w:szCs w:val="22"/>
        </w:rPr>
      </w:pPr>
      <w:r>
        <w:rPr>
          <w:rFonts w:hint="eastAsia"/>
          <w:sz w:val="22"/>
          <w:szCs w:val="22"/>
        </w:rPr>
        <w:t>２</w:t>
      </w:r>
      <w:r w:rsidR="00F17E56">
        <w:rPr>
          <w:rFonts w:hint="eastAsia"/>
          <w:sz w:val="22"/>
          <w:szCs w:val="22"/>
        </w:rPr>
        <w:t>．</w:t>
      </w:r>
      <w:r w:rsidR="002E26FA">
        <w:rPr>
          <w:rFonts w:hint="eastAsia"/>
          <w:sz w:val="22"/>
          <w:szCs w:val="22"/>
        </w:rPr>
        <w:t>連結</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w:t>
      </w:r>
      <w:r w:rsidR="002E26FA">
        <w:rPr>
          <w:rFonts w:hint="eastAsia"/>
          <w:sz w:val="22"/>
          <w:szCs w:val="22"/>
        </w:rPr>
        <w:t>件数等は、各様式の中で指定された単位で記載することとし、当該単位未満は切り捨てて記載すること</w:t>
      </w:r>
      <w:r w:rsidR="00F17E56">
        <w:rPr>
          <w:rFonts w:hint="eastAsia"/>
          <w:sz w:val="22"/>
          <w:szCs w:val="22"/>
        </w:rPr>
        <w:t>。</w:t>
      </w:r>
    </w:p>
    <w:p w:rsidR="00F17E56" w:rsidRDefault="008B0A2B" w:rsidP="002A7AC9">
      <w:pPr>
        <w:ind w:left="660" w:hangingChars="300" w:hanging="660"/>
        <w:rPr>
          <w:sz w:val="22"/>
          <w:szCs w:val="22"/>
        </w:rPr>
      </w:pPr>
      <w:r>
        <w:rPr>
          <w:rFonts w:hint="eastAsia"/>
          <w:sz w:val="22"/>
          <w:szCs w:val="22"/>
        </w:rPr>
        <w:t xml:space="preserve">　　３</w:t>
      </w:r>
      <w:r w:rsidR="00F17E56">
        <w:rPr>
          <w:rFonts w:hint="eastAsia"/>
          <w:sz w:val="22"/>
          <w:szCs w:val="22"/>
        </w:rPr>
        <w:t>．</w:t>
      </w:r>
      <w:r w:rsidR="002E26FA">
        <w:rPr>
          <w:rFonts w:hint="eastAsia"/>
          <w:sz w:val="22"/>
          <w:szCs w:val="22"/>
        </w:rPr>
        <w:t>連結</w:t>
      </w:r>
      <w:r w:rsidR="002A7AC9">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sz w:val="22"/>
          <w:szCs w:val="22"/>
        </w:rPr>
      </w:pPr>
      <w:r>
        <w:rPr>
          <w:rFonts w:hint="eastAsia"/>
          <w:sz w:val="22"/>
          <w:szCs w:val="22"/>
        </w:rPr>
        <w:t xml:space="preserve">　　</w:t>
      </w:r>
      <w:r w:rsidR="008B0A2B">
        <w:rPr>
          <w:rFonts w:hint="eastAsia"/>
          <w:sz w:val="22"/>
          <w:szCs w:val="22"/>
        </w:rPr>
        <w:t>４</w:t>
      </w:r>
      <w:r>
        <w:rPr>
          <w:rFonts w:hint="eastAsia"/>
          <w:sz w:val="22"/>
          <w:szCs w:val="22"/>
        </w:rPr>
        <w:t>．</w:t>
      </w:r>
      <w:r w:rsidR="002E26FA">
        <w:rPr>
          <w:rFonts w:hint="eastAsia"/>
          <w:sz w:val="22"/>
          <w:szCs w:val="22"/>
        </w:rPr>
        <w:t>連結</w:t>
      </w:r>
      <w:r>
        <w:rPr>
          <w:rFonts w:hint="eastAsia"/>
          <w:sz w:val="22"/>
          <w:szCs w:val="22"/>
        </w:rPr>
        <w:t>業務報告書の様式中、第２</w:t>
      </w:r>
      <w:r w:rsidR="002E26FA">
        <w:rPr>
          <w:rFonts w:hint="eastAsia"/>
          <w:sz w:val="22"/>
          <w:szCs w:val="22"/>
        </w:rPr>
        <w:t>の２．連結</w:t>
      </w:r>
      <w:r>
        <w:rPr>
          <w:rFonts w:hint="eastAsia"/>
          <w:sz w:val="22"/>
          <w:szCs w:val="22"/>
        </w:rPr>
        <w:t>貸借対照表、第</w:t>
      </w:r>
      <w:r w:rsidR="00DA0821">
        <w:rPr>
          <w:rFonts w:hint="eastAsia"/>
          <w:sz w:val="22"/>
          <w:szCs w:val="22"/>
        </w:rPr>
        <w:t>２の</w:t>
      </w:r>
      <w:r>
        <w:rPr>
          <w:rFonts w:hint="eastAsia"/>
          <w:sz w:val="22"/>
          <w:szCs w:val="22"/>
        </w:rPr>
        <w:t>３</w:t>
      </w:r>
      <w:r w:rsidR="00DA0821">
        <w:rPr>
          <w:rFonts w:hint="eastAsia"/>
          <w:sz w:val="22"/>
          <w:szCs w:val="22"/>
        </w:rPr>
        <w:t>．連結</w:t>
      </w:r>
      <w:r>
        <w:rPr>
          <w:rFonts w:hint="eastAsia"/>
          <w:sz w:val="22"/>
          <w:szCs w:val="22"/>
        </w:rPr>
        <w:t>損益計算書</w:t>
      </w:r>
      <w:r w:rsidR="00641D70">
        <w:rPr>
          <w:rFonts w:hint="eastAsia"/>
          <w:sz w:val="22"/>
          <w:szCs w:val="22"/>
        </w:rPr>
        <w:t>及び連結包括利益計算書</w:t>
      </w:r>
      <w:r>
        <w:rPr>
          <w:rFonts w:hint="eastAsia"/>
          <w:sz w:val="22"/>
          <w:szCs w:val="22"/>
        </w:rPr>
        <w:t>、第</w:t>
      </w:r>
      <w:r w:rsidR="00DA0821">
        <w:rPr>
          <w:rFonts w:hint="eastAsia"/>
          <w:sz w:val="22"/>
          <w:szCs w:val="22"/>
        </w:rPr>
        <w:t>２の</w:t>
      </w:r>
      <w:r>
        <w:rPr>
          <w:rFonts w:hint="eastAsia"/>
          <w:sz w:val="22"/>
          <w:szCs w:val="22"/>
        </w:rPr>
        <w:t>４</w:t>
      </w:r>
      <w:r w:rsidR="00DA0821">
        <w:rPr>
          <w:rFonts w:hint="eastAsia"/>
          <w:sz w:val="22"/>
          <w:szCs w:val="22"/>
        </w:rPr>
        <w:t>．連結</w:t>
      </w:r>
      <w:r>
        <w:rPr>
          <w:rFonts w:hint="eastAsia"/>
          <w:sz w:val="22"/>
          <w:szCs w:val="22"/>
        </w:rPr>
        <w:t>剰余金計算書</w:t>
      </w:r>
      <w:r w:rsidR="001D08BA">
        <w:rPr>
          <w:rFonts w:hint="eastAsia"/>
          <w:sz w:val="22"/>
          <w:szCs w:val="22"/>
        </w:rPr>
        <w:t>、第２の５．連結キャッシュ・フロー計算書</w:t>
      </w:r>
      <w:r>
        <w:rPr>
          <w:rFonts w:hint="eastAsia"/>
          <w:sz w:val="22"/>
          <w:szCs w:val="22"/>
        </w:rPr>
        <w:t>に注記すべき事項は、</w:t>
      </w:r>
      <w:r w:rsidR="00DA0821">
        <w:rPr>
          <w:rFonts w:hint="eastAsia"/>
          <w:sz w:val="22"/>
          <w:szCs w:val="22"/>
        </w:rPr>
        <w:t>第２の</w:t>
      </w:r>
      <w:r w:rsidR="001D08BA">
        <w:rPr>
          <w:rFonts w:hint="eastAsia"/>
          <w:sz w:val="22"/>
          <w:szCs w:val="22"/>
        </w:rPr>
        <w:t>５</w:t>
      </w:r>
      <w:r w:rsidR="00DA0821">
        <w:rPr>
          <w:rFonts w:hint="eastAsia"/>
          <w:sz w:val="22"/>
          <w:szCs w:val="22"/>
        </w:rPr>
        <w:t>．連結</w:t>
      </w:r>
      <w:r w:rsidR="001D08BA">
        <w:rPr>
          <w:rFonts w:hint="eastAsia"/>
          <w:sz w:val="22"/>
          <w:szCs w:val="22"/>
        </w:rPr>
        <w:t>キャッシュ・フロー</w:t>
      </w:r>
      <w:r>
        <w:rPr>
          <w:rFonts w:hint="eastAsia"/>
          <w:sz w:val="22"/>
          <w:szCs w:val="22"/>
        </w:rPr>
        <w:t>計算書の次に一括して記載することができる。</w:t>
      </w:r>
    </w:p>
    <w:p w:rsidR="00872C9D" w:rsidRDefault="00872C9D" w:rsidP="002A7AC9">
      <w:pPr>
        <w:ind w:left="660" w:hangingChars="300" w:hanging="660"/>
        <w:rPr>
          <w:sz w:val="22"/>
          <w:szCs w:val="22"/>
        </w:rPr>
      </w:pPr>
    </w:p>
    <w:p w:rsidR="00A53216" w:rsidRPr="00BF0CC8" w:rsidRDefault="00A53216" w:rsidP="00A53216">
      <w:pPr>
        <w:jc w:val="center"/>
        <w:rPr>
          <w:sz w:val="22"/>
          <w:szCs w:val="22"/>
        </w:rPr>
      </w:pPr>
      <w:bookmarkStart w:id="22" w:name="OLE_LINK2"/>
      <w:r>
        <w:rPr>
          <w:rFonts w:hint="eastAsia"/>
          <w:sz w:val="22"/>
          <w:szCs w:val="22"/>
        </w:rPr>
        <w:t xml:space="preserve">　　　　</w:t>
      </w:r>
      <w:bookmarkStart w:id="23" w:name="_MON_1315818058"/>
      <w:bookmarkEnd w:id="23"/>
      <w:bookmarkStart w:id="24" w:name="_MON_1317641294"/>
      <w:bookmarkEnd w:id="24"/>
      <w:r w:rsidRPr="00BF0CC8">
        <w:rPr>
          <w:sz w:val="22"/>
          <w:szCs w:val="22"/>
        </w:rPr>
        <w:object w:dxaOrig="5973" w:dyaOrig="755">
          <v:shape id="_x0000_i1026" type="#_x0000_t75" style="width:311.85pt;height:40.7pt" o:ole="">
            <v:imagedata r:id="rId10" o:title=""/>
          </v:shape>
          <o:OLEObject Type="Embed" ProgID="Excel.Sheet.8" ShapeID="_x0000_i1026" DrawAspect="Content" ObjectID="_1773140455" r:id="rId11"/>
        </w:object>
      </w:r>
    </w:p>
    <w:bookmarkEnd w:id="22"/>
    <w:p w:rsidR="00DA0821" w:rsidRDefault="00A53216" w:rsidP="002A7AC9">
      <w:pPr>
        <w:ind w:left="660" w:hangingChars="300" w:hanging="660"/>
        <w:rPr>
          <w:sz w:val="22"/>
          <w:szCs w:val="22"/>
        </w:rPr>
      </w:pPr>
      <w:r>
        <w:rPr>
          <w:rFonts w:hint="eastAsia"/>
          <w:sz w:val="22"/>
          <w:szCs w:val="22"/>
        </w:rPr>
        <w:t>１．事業の概要</w:t>
      </w:r>
    </w:p>
    <w:p w:rsidR="00DA0821" w:rsidRDefault="00A53216" w:rsidP="002A7AC9">
      <w:pPr>
        <w:ind w:left="660" w:hangingChars="300" w:hanging="660"/>
        <w:rPr>
          <w:sz w:val="22"/>
          <w:szCs w:val="22"/>
        </w:rPr>
      </w:pPr>
      <w:r>
        <w:rPr>
          <w:rFonts w:hint="eastAsia"/>
          <w:sz w:val="22"/>
          <w:szCs w:val="22"/>
        </w:rPr>
        <w:t xml:space="preserve">　（記載上の注意）</w:t>
      </w:r>
    </w:p>
    <w:p w:rsidR="00A53216" w:rsidRPr="00E41093" w:rsidRDefault="00A53216" w:rsidP="000749FB">
      <w:pPr>
        <w:ind w:leftChars="210" w:left="441" w:firstLineChars="100" w:firstLine="220"/>
        <w:rPr>
          <w:rFonts w:ascii="ＭＳ 明朝" w:hAnsi="ＭＳ 明朝"/>
          <w:sz w:val="22"/>
          <w:szCs w:val="22"/>
        </w:rPr>
      </w:pPr>
      <w:r w:rsidRPr="00E41093">
        <w:rPr>
          <w:rFonts w:ascii="ＭＳ 明朝" w:hAnsi="ＭＳ 明朝" w:hint="eastAsia"/>
          <w:sz w:val="22"/>
          <w:szCs w:val="22"/>
        </w:rPr>
        <w:t>信用金庫</w:t>
      </w:r>
      <w:r w:rsidR="001D08BA" w:rsidRPr="00E41093">
        <w:rPr>
          <w:rFonts w:ascii="ＭＳ 明朝" w:hAnsi="ＭＳ 明朝" w:hint="eastAsia"/>
          <w:sz w:val="22"/>
          <w:szCs w:val="22"/>
        </w:rPr>
        <w:t>連合会</w:t>
      </w:r>
      <w:r w:rsidRPr="00E41093">
        <w:rPr>
          <w:rFonts w:ascii="ＭＳ 明朝" w:hAnsi="ＭＳ 明朝" w:hint="eastAsia"/>
          <w:sz w:val="22"/>
          <w:szCs w:val="22"/>
        </w:rPr>
        <w:t>及びその子会社等（信用金庫法第89条第1項において準用する銀行法第14条の２第２号に規定する</w:t>
      </w:r>
      <w:r w:rsidR="000749FB" w:rsidRPr="00E41093">
        <w:rPr>
          <w:rFonts w:ascii="ＭＳ 明朝" w:hAnsi="ＭＳ 明朝" w:hint="eastAsia"/>
          <w:sz w:val="22"/>
          <w:szCs w:val="22"/>
        </w:rPr>
        <w:t>子会社等をいう。以下同じ。</w:t>
      </w:r>
      <w:r w:rsidRPr="00E41093">
        <w:rPr>
          <w:rFonts w:ascii="ＭＳ 明朝" w:hAnsi="ＭＳ 明朝" w:hint="eastAsia"/>
          <w:sz w:val="22"/>
          <w:szCs w:val="22"/>
        </w:rPr>
        <w:t>）</w:t>
      </w:r>
      <w:r w:rsidR="000749FB" w:rsidRPr="00E41093">
        <w:rPr>
          <w:rFonts w:ascii="ＭＳ 明朝" w:hAnsi="ＭＳ 明朝" w:hint="eastAsia"/>
          <w:sz w:val="22"/>
          <w:szCs w:val="22"/>
        </w:rPr>
        <w:t>について、主要な事業の内容のほか、主要勘定の増減の事由及びその他事業状況の推移に関する重要な事項を記載すること。</w:t>
      </w:r>
    </w:p>
    <w:p w:rsidR="00872C9D" w:rsidRDefault="00872C9D" w:rsidP="000749FB">
      <w:pPr>
        <w:ind w:leftChars="210" w:left="441" w:firstLineChars="100" w:firstLine="220"/>
        <w:rPr>
          <w:sz w:val="22"/>
          <w:szCs w:val="22"/>
        </w:rPr>
      </w:pPr>
    </w:p>
    <w:p w:rsidR="00A53216" w:rsidRDefault="000749FB" w:rsidP="00A53216">
      <w:pPr>
        <w:rPr>
          <w:sz w:val="22"/>
          <w:szCs w:val="22"/>
        </w:rPr>
      </w:pPr>
      <w:r>
        <w:rPr>
          <w:rFonts w:hint="eastAsia"/>
          <w:sz w:val="22"/>
          <w:szCs w:val="22"/>
        </w:rPr>
        <w:t>２．子会社等の状況</w:t>
      </w:r>
    </w:p>
    <w:p w:rsidR="000749FB" w:rsidRDefault="000749FB" w:rsidP="00A53216">
      <w:pPr>
        <w:rPr>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853AD6" w:rsidTr="00853AD6">
        <w:tc>
          <w:tcPr>
            <w:tcW w:w="306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前　期　末</w:t>
            </w: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当　期　末</w:t>
            </w: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増減（△）</w:t>
            </w:r>
          </w:p>
        </w:tc>
      </w:tr>
      <w:tr w:rsidR="000749FB" w:rsidRPr="00853AD6" w:rsidTr="00853AD6">
        <w:tc>
          <w:tcPr>
            <w:tcW w:w="3060" w:type="dxa"/>
            <w:shd w:val="clear" w:color="auto" w:fill="auto"/>
          </w:tcPr>
          <w:p w:rsidR="000749FB" w:rsidRPr="00853AD6" w:rsidRDefault="000749FB" w:rsidP="00853AD6">
            <w:pPr>
              <w:jc w:val="distribute"/>
              <w:rPr>
                <w:sz w:val="22"/>
                <w:szCs w:val="22"/>
              </w:rPr>
            </w:pPr>
            <w:r w:rsidRPr="00853AD6">
              <w:rPr>
                <w:rFonts w:hint="eastAsia"/>
                <w:sz w:val="22"/>
                <w:szCs w:val="22"/>
              </w:rPr>
              <w:t>子会社</w:t>
            </w:r>
          </w:p>
          <w:p w:rsidR="000749FB" w:rsidRPr="00853AD6" w:rsidRDefault="000749FB" w:rsidP="00853AD6">
            <w:pPr>
              <w:jc w:val="distribute"/>
              <w:rPr>
                <w:sz w:val="22"/>
                <w:szCs w:val="22"/>
              </w:rPr>
            </w:pPr>
            <w:r w:rsidRPr="00853AD6">
              <w:rPr>
                <w:rFonts w:hint="eastAsia"/>
                <w:sz w:val="22"/>
                <w:szCs w:val="22"/>
              </w:rPr>
              <w:t>子法人等</w:t>
            </w:r>
          </w:p>
          <w:p w:rsidR="000749FB" w:rsidRPr="00853AD6" w:rsidRDefault="000749FB" w:rsidP="00853AD6">
            <w:pPr>
              <w:jc w:val="distribute"/>
              <w:rPr>
                <w:sz w:val="22"/>
                <w:szCs w:val="22"/>
              </w:rPr>
            </w:pPr>
            <w:r w:rsidRPr="00853AD6">
              <w:rPr>
                <w:rFonts w:hint="eastAsia"/>
                <w:sz w:val="22"/>
                <w:szCs w:val="22"/>
              </w:rPr>
              <w:t>関連法人等</w:t>
            </w: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r>
      <w:tr w:rsidR="000749FB" w:rsidRPr="00853AD6" w:rsidTr="00853AD6">
        <w:tc>
          <w:tcPr>
            <w:tcW w:w="3060" w:type="dxa"/>
            <w:shd w:val="clear" w:color="auto" w:fill="auto"/>
          </w:tcPr>
          <w:p w:rsidR="000749FB" w:rsidRPr="00853AD6" w:rsidRDefault="001D08BA" w:rsidP="00853AD6">
            <w:pPr>
              <w:jc w:val="center"/>
              <w:rPr>
                <w:sz w:val="22"/>
                <w:szCs w:val="22"/>
              </w:rPr>
            </w:pPr>
            <w:r w:rsidRPr="00853AD6">
              <w:rPr>
                <w:rFonts w:hint="eastAsia"/>
                <w:sz w:val="22"/>
                <w:szCs w:val="22"/>
              </w:rPr>
              <w:t>合　　　　　　　計</w:t>
            </w: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r>
    </w:tbl>
    <w:p w:rsidR="000749FB" w:rsidRDefault="000749FB" w:rsidP="000749FB">
      <w:pPr>
        <w:ind w:left="660" w:hangingChars="300" w:hanging="660"/>
        <w:rPr>
          <w:sz w:val="22"/>
          <w:szCs w:val="22"/>
        </w:rPr>
      </w:pPr>
      <w:r>
        <w:rPr>
          <w:rFonts w:hint="eastAsia"/>
          <w:sz w:val="22"/>
          <w:szCs w:val="22"/>
        </w:rPr>
        <w:t xml:space="preserve">　</w:t>
      </w:r>
      <w:r w:rsidRPr="00131A2E">
        <w:rPr>
          <w:rFonts w:hint="eastAsia"/>
          <w:sz w:val="22"/>
          <w:szCs w:val="22"/>
        </w:rPr>
        <w:t>（記載上の注意）</w:t>
      </w:r>
    </w:p>
    <w:p w:rsidR="00A53216" w:rsidRDefault="000749FB" w:rsidP="000749FB">
      <w:pPr>
        <w:ind w:left="660" w:hangingChars="300" w:hanging="660"/>
        <w:rPr>
          <w:sz w:val="22"/>
          <w:szCs w:val="22"/>
        </w:rPr>
      </w:pPr>
      <w:r>
        <w:rPr>
          <w:rFonts w:hint="eastAsia"/>
          <w:sz w:val="22"/>
          <w:szCs w:val="22"/>
        </w:rPr>
        <w:t xml:space="preserve">　　１．「</w:t>
      </w:r>
      <w:r w:rsidRPr="00E41093">
        <w:rPr>
          <w:rFonts w:ascii="ＭＳ 明朝" w:hAnsi="ＭＳ 明朝" w:hint="eastAsia"/>
          <w:sz w:val="22"/>
          <w:szCs w:val="22"/>
        </w:rPr>
        <w:t>子会社」とは信用金庫法第32条第６項に規定する子会社を、「子法人等」とは信用金庫法施行令第11条の２第２項に規定する子法人等のうち信用金庫法第32条第６項に規定する子会社を除いたものを、「関連法人等」とは信用金庫法施行令第11条の２第３項に規定する関連法人等をいう（以下同じ。）。</w:t>
      </w:r>
    </w:p>
    <w:p w:rsidR="000749FB" w:rsidRDefault="000749FB" w:rsidP="000749FB">
      <w:pPr>
        <w:ind w:left="660" w:hangingChars="300" w:hanging="660"/>
        <w:rPr>
          <w:sz w:val="22"/>
          <w:szCs w:val="22"/>
        </w:rPr>
      </w:pPr>
      <w:r>
        <w:rPr>
          <w:rFonts w:hint="eastAsia"/>
          <w:sz w:val="22"/>
          <w:szCs w:val="22"/>
        </w:rPr>
        <w:t xml:space="preserve">　　２．子会社等に該当するものは全て記載することとし、重要性の原則は適用しないものとする。</w:t>
      </w:r>
    </w:p>
    <w:p w:rsidR="00872C9D" w:rsidRDefault="00872C9D" w:rsidP="000749FB">
      <w:pPr>
        <w:ind w:left="660" w:hangingChars="300" w:hanging="660"/>
        <w:rPr>
          <w:sz w:val="22"/>
          <w:szCs w:val="22"/>
        </w:rPr>
      </w:pPr>
    </w:p>
    <w:p w:rsidR="00DA0821" w:rsidRDefault="000749FB" w:rsidP="002A7AC9">
      <w:pPr>
        <w:ind w:left="660" w:hangingChars="300" w:hanging="660"/>
        <w:rPr>
          <w:sz w:val="22"/>
          <w:szCs w:val="22"/>
        </w:rPr>
      </w:pPr>
      <w:r>
        <w:rPr>
          <w:rFonts w:hint="eastAsia"/>
          <w:sz w:val="22"/>
          <w:szCs w:val="22"/>
        </w:rPr>
        <w:t>３．連結自己資本比率の状況</w:t>
      </w:r>
    </w:p>
    <w:p w:rsidR="007972CA" w:rsidRDefault="007972CA" w:rsidP="007972CA">
      <w:pPr>
        <w:ind w:leftChars="105" w:left="660" w:hangingChars="200" w:hanging="440"/>
        <w:rPr>
          <w:sz w:val="22"/>
          <w:szCs w:val="22"/>
        </w:rPr>
      </w:pPr>
      <w:r>
        <w:rPr>
          <w:rFonts w:hint="eastAsia"/>
          <w:sz w:val="22"/>
          <w:szCs w:val="22"/>
        </w:rPr>
        <w:t>〔国際統一基準に係る連結自己資本比率〕</w:t>
      </w:r>
    </w:p>
    <w:tbl>
      <w:tblPr>
        <w:tblW w:w="9320" w:type="dxa"/>
        <w:tblInd w:w="99" w:type="dxa"/>
        <w:tblCellMar>
          <w:left w:w="99" w:type="dxa"/>
          <w:right w:w="99" w:type="dxa"/>
        </w:tblCellMar>
        <w:tblLook w:val="04A0" w:firstRow="1" w:lastRow="0" w:firstColumn="1" w:lastColumn="0" w:noHBand="0" w:noVBand="1"/>
      </w:tblPr>
      <w:tblGrid>
        <w:gridCol w:w="321"/>
        <w:gridCol w:w="165"/>
        <w:gridCol w:w="524"/>
        <w:gridCol w:w="504"/>
        <w:gridCol w:w="2808"/>
        <w:gridCol w:w="1142"/>
        <w:gridCol w:w="1285"/>
        <w:gridCol w:w="1286"/>
        <w:gridCol w:w="1285"/>
      </w:tblGrid>
      <w:tr w:rsidR="00EB7CF7" w:rsidRPr="00EB7CF7" w:rsidTr="00EB7CF7">
        <w:trPr>
          <w:trHeight w:val="290"/>
        </w:trPr>
        <w:tc>
          <w:tcPr>
            <w:tcW w:w="486"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24" w:type="dxa"/>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04" w:type="dxa"/>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808" w:type="dxa"/>
            <w:tcBorders>
              <w:top w:val="nil"/>
              <w:left w:val="nil"/>
              <w:bottom w:val="nil"/>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信用リスク・アセット算出手法</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r>
      <w:tr w:rsidR="00EB7CF7" w:rsidRPr="00EB7CF7" w:rsidTr="00EB7CF7">
        <w:trPr>
          <w:trHeight w:val="290"/>
        </w:trPr>
        <w:tc>
          <w:tcPr>
            <w:tcW w:w="486"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24"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04"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808"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142"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285"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571" w:type="dxa"/>
            <w:gridSpan w:val="2"/>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righ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（単位：百万円）</w:t>
            </w:r>
          </w:p>
        </w:tc>
      </w:tr>
      <w:tr w:rsidR="00EB7CF7" w:rsidRPr="00EB7CF7" w:rsidTr="00EB7CF7">
        <w:trPr>
          <w:trHeight w:val="265"/>
        </w:trPr>
        <w:tc>
          <w:tcPr>
            <w:tcW w:w="432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項　　目</w:t>
            </w:r>
          </w:p>
        </w:tc>
        <w:tc>
          <w:tcPr>
            <w:tcW w:w="2427"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c>
          <w:tcPr>
            <w:tcW w:w="2571"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r>
      <w:tr w:rsidR="00EB7CF7" w:rsidRPr="00EB7CF7" w:rsidTr="00EB7CF7">
        <w:trPr>
          <w:trHeight w:val="897"/>
        </w:trPr>
        <w:tc>
          <w:tcPr>
            <w:tcW w:w="4322" w:type="dxa"/>
            <w:gridSpan w:val="5"/>
            <w:vMerge/>
            <w:tcBorders>
              <w:left w:val="single" w:sz="4" w:space="0" w:color="auto"/>
              <w:bottom w:val="single" w:sz="4" w:space="0" w:color="auto"/>
              <w:right w:val="single" w:sz="4" w:space="0" w:color="auto"/>
            </w:tcBorders>
            <w:vAlign w:val="center"/>
            <w:hideMark/>
          </w:tcPr>
          <w:p w:rsidR="00EB7CF7" w:rsidRPr="00EB7CF7" w:rsidRDefault="00EB7CF7" w:rsidP="00622B32">
            <w:pPr>
              <w:widowControl/>
              <w:jc w:val="left"/>
              <w:rPr>
                <w:rFonts w:ascii="ＭＳ 明朝" w:hAnsi="ＭＳ 明朝" w:cs="ＭＳ Ｐゴシック"/>
                <w:bCs/>
                <w:kern w:val="0"/>
                <w:sz w:val="22"/>
                <w:szCs w:val="22"/>
              </w:rPr>
            </w:pPr>
          </w:p>
        </w:tc>
        <w:tc>
          <w:tcPr>
            <w:tcW w:w="1142"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c>
          <w:tcPr>
            <w:tcW w:w="1286" w:type="dxa"/>
            <w:tcBorders>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普通出資等Tier1資本に係る基礎項目</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普通出資に係る会員勘定の額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うち、出資金及び資本剰余金の額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うち、利益剰余金の額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うち、外部流出予定額（△）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lastRenderedPageBreak/>
              <w:t>その他の包括利益累計額及びその他公表準備金の額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普通出資等Tier1資本に係る基礎項目の額　（イ）</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普通出資等Tier1資本に係る調整項目</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無形固定資産（モーゲージ・サービシング・ライツに係るものを除く。）の額の合計額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うち、のれんに係るもの（のれん相当差額を含む。）の額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うち、のれん及びモーゲージ・サービシング・ライツに係るもの以外のものの額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繰延税金資産（一時差異に係るものを除く。）の額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繰延ヘッジ損益の額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証券化取引に伴い増加した自己資本に相当する額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負債の時価評価により生じた時価評価差額であって自己資本に算入される額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退職給付に係る資産の額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自己保有普通出資（純資産の部に計上されるものを除く。）の額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意図的に保有している他の金融機関等の普通出資の額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少数出資金融機関等の普通出資の額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10%</w:t>
            </w:r>
            <w:r w:rsidRPr="00EB7CF7">
              <w:rPr>
                <w:rFonts w:ascii="ＭＳ 明朝" w:hAnsi="ＭＳ 明朝" w:cs="ＭＳ Ｐゴシック" w:hint="eastAsia"/>
                <w:kern w:val="0"/>
                <w:sz w:val="22"/>
                <w:szCs w:val="22"/>
              </w:rPr>
              <w:t>基準超過額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うち、その他金融機関等に係る対象資本</w:t>
            </w:r>
            <w:r w:rsidR="00BE6F2A">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調達手段のうち普通出資に該当するものに関連するものの額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15</w:t>
            </w:r>
            <w:r w:rsidRPr="00EB7CF7">
              <w:rPr>
                <w:rFonts w:cs="ＭＳ Ｐゴシック"/>
                <w:kern w:val="0"/>
                <w:sz w:val="22"/>
                <w:szCs w:val="22"/>
              </w:rPr>
              <w:t>％</w:t>
            </w:r>
            <w:r w:rsidRPr="00EB7CF7">
              <w:rPr>
                <w:rFonts w:ascii="ＭＳ 明朝" w:hAnsi="ＭＳ 明朝" w:cs="ＭＳ Ｐゴシック" w:hint="eastAsia"/>
                <w:kern w:val="0"/>
                <w:sz w:val="22"/>
                <w:szCs w:val="22"/>
              </w:rPr>
              <w:t>基準超過額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うち、その他金融機関等に係る対象資本</w:t>
            </w:r>
            <w:r w:rsidR="00BE6F2A">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調達手段のうち普通出資に該当するものに関連するものの額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EB7CF7">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普通出資等Tier1資本に係る調整項目の額 　　　　　　　　　　　　　　　（ロ）</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普通出資等Tier1資本の額 （（イ）－（ロ）） 　　　　　　　　　　　　　 （ハ）</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その他Tier1資本に係る基礎項目</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その他Tier1資本調達手段に係る会員勘定の額及びその内訳</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その他Tier1資本調達手段に係る負債の額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特別目的会社等の発行するその他Tier1資本調達手段の額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株主持分等の額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その他Tier1資本に係る基礎項目の額 　　　　　　　　　　　　　　　　　　（ニ）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BE6F2A" w:rsidRPr="00EB7CF7" w:rsidTr="00D35D90">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F2A" w:rsidRPr="00EB7CF7" w:rsidRDefault="00BE6F2A"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その他Tier1資本に係る調整項目</w:t>
            </w:r>
          </w:p>
        </w:tc>
        <w:tc>
          <w:tcPr>
            <w:tcW w:w="49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E6F2A" w:rsidRPr="00BE6F2A" w:rsidRDefault="00BE6F2A" w:rsidP="00622B32">
            <w:pPr>
              <w:widowControl/>
              <w:jc w:val="left"/>
              <w:rPr>
                <w:rFonts w:ascii="ＭＳ 明朝" w:hAnsi="ＭＳ 明朝" w:cs="ＭＳ Ｐゴシック"/>
                <w:bCs/>
                <w:kern w:val="0"/>
                <w:sz w:val="22"/>
                <w:szCs w:val="22"/>
              </w:rPr>
            </w:pP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その他Tier1資本に係る調整項目の額 　　　　　　　　　　　　　　　　　　（ホ）</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lastRenderedPageBreak/>
              <w:t>その他Tier1資本の額 （（ニ）－（ホ））   　　　　　　　　　　　　　　 （ヘ）</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Tier1資本の額 （（ハ）＋（ヘ）)　　　　　　　　　　　　　　　　　　　 （ト）</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Tier2資本に係る基礎項目</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Tier2資本調達手段に係る会員勘定の額及びその内訳</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Tier2資本調達手段に係る負債の額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特別目的会社等の発行するTier2資本調達手段の額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株主持分等の額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一般貸倒引当金Tier2算入額及び適格引当金Tier2算入額の合計額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うち、一般貸倒引当金Tier2算入額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うち、適格引当金Tier2算入額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Tier2資本に係る基礎項目の額                                           （チ）</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Tier2資本に係る調整項目</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少数出資金融機関等のTier2資本調達手段</w:t>
            </w:r>
            <w:r w:rsidR="00BE6F2A">
              <w:rPr>
                <w:rFonts w:ascii="ＭＳ 明朝" w:hAnsi="ＭＳ 明朝" w:cs="ＭＳ Ｐゴシック" w:hint="eastAsia"/>
                <w:kern w:val="0"/>
                <w:sz w:val="22"/>
                <w:szCs w:val="22"/>
              </w:rPr>
              <w:t>及びその他外部TLAC関連調達手段</w:t>
            </w:r>
            <w:r w:rsidRPr="00EB7CF7">
              <w:rPr>
                <w:rFonts w:ascii="ＭＳ 明朝" w:hAnsi="ＭＳ 明朝" w:cs="ＭＳ Ｐゴシック" w:hint="eastAsia"/>
                <w:kern w:val="0"/>
                <w:sz w:val="22"/>
                <w:szCs w:val="22"/>
              </w:rPr>
              <w:t>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その他金融機関等のTier2資本調達手段</w:t>
            </w:r>
            <w:r w:rsidR="00BE6F2A">
              <w:rPr>
                <w:rFonts w:ascii="ＭＳ 明朝" w:hAnsi="ＭＳ 明朝" w:cs="ＭＳ Ｐゴシック" w:hint="eastAsia"/>
                <w:kern w:val="0"/>
                <w:sz w:val="22"/>
                <w:szCs w:val="22"/>
              </w:rPr>
              <w:t>及びその他外部TLAC関連調達手段</w:t>
            </w:r>
            <w:r w:rsidRPr="00EB7CF7">
              <w:rPr>
                <w:rFonts w:ascii="ＭＳ 明朝" w:hAnsi="ＭＳ 明朝" w:cs="ＭＳ Ｐゴシック" w:hint="eastAsia"/>
                <w:kern w:val="0"/>
                <w:sz w:val="22"/>
                <w:szCs w:val="22"/>
              </w:rPr>
              <w:t>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Tier2資本に係る調整項目の額                                           （リ）</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Tier2資本の額 （（チ）-（リ））　　　　　　　　　　　　　　　　　     （ヌ）</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総自己資本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総自己資本合計 （（ト）＋（ヌ））　　　　　　　　　　　　　　　　　　 （ル）</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リスク・アセット等</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信用リスク・アセットの額の合計額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資産（オン･バランス）項目</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オフ･バランス取引等項目</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tcBorders>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CVAリスク相当額を</w:t>
            </w:r>
            <w:r w:rsidRPr="00EB7CF7">
              <w:rPr>
                <w:rFonts w:cs="ＭＳ Ｐゴシック"/>
                <w:kern w:val="0"/>
                <w:sz w:val="22"/>
                <w:szCs w:val="22"/>
              </w:rPr>
              <w:t>8%</w:t>
            </w:r>
            <w:r w:rsidRPr="00EB7CF7">
              <w:rPr>
                <w:rFonts w:ascii="ＭＳ 明朝" w:hAnsi="ＭＳ 明朝" w:cs="ＭＳ Ｐゴシック" w:hint="eastAsia"/>
                <w:kern w:val="0"/>
                <w:sz w:val="22"/>
                <w:szCs w:val="22"/>
              </w:rPr>
              <w:t>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中央清算機関関連エクスポージャーに係る信用リスク･アセットの額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マーケット・リスク相当額の合計額</w:t>
            </w:r>
            <w:r w:rsidR="00EB7CF7" w:rsidRPr="00EB7CF7">
              <w:rPr>
                <w:rFonts w:ascii="ＭＳ 明朝" w:hAnsi="ＭＳ 明朝" w:cs="ＭＳ Ｐゴシック" w:hint="eastAsia"/>
                <w:kern w:val="0"/>
                <w:sz w:val="22"/>
                <w:szCs w:val="22"/>
              </w:rPr>
              <w:t>を</w:t>
            </w:r>
            <w:r w:rsidR="00EB7CF7" w:rsidRPr="00EB7CF7">
              <w:rPr>
                <w:rFonts w:cs="ＭＳ Ｐゴシック"/>
                <w:kern w:val="0"/>
                <w:sz w:val="22"/>
                <w:szCs w:val="22"/>
              </w:rPr>
              <w:t>8%</w:t>
            </w:r>
            <w:r w:rsidR="00EB7CF7" w:rsidRPr="00EB7CF7">
              <w:rPr>
                <w:rFonts w:ascii="ＭＳ 明朝" w:hAnsi="ＭＳ 明朝" w:cs="ＭＳ Ｐゴシック" w:hint="eastAsia"/>
                <w:kern w:val="0"/>
                <w:sz w:val="22"/>
                <w:szCs w:val="22"/>
              </w:rPr>
              <w:t>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D26F4D"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D26F4D"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勘定間の振替分</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オペレーショナル・リスク相当額の合計額</w:t>
            </w:r>
            <w:r w:rsidR="00EB7CF7" w:rsidRPr="00EB7CF7">
              <w:rPr>
                <w:rFonts w:ascii="ＭＳ 明朝" w:hAnsi="ＭＳ 明朝" w:cs="ＭＳ Ｐゴシック" w:hint="eastAsia"/>
                <w:kern w:val="0"/>
                <w:sz w:val="22"/>
                <w:szCs w:val="22"/>
              </w:rPr>
              <w:t>を8%で除して得た額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フロア調整額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リスク・アセット等の額の合計額                                          （ヲ）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連結自己資本比率</w:t>
            </w:r>
            <w:r w:rsidR="007258D6">
              <w:rPr>
                <w:rFonts w:ascii="ＭＳ 明朝" w:hAnsi="ＭＳ 明朝" w:cs="ＭＳ Ｐゴシック" w:hint="eastAsia"/>
                <w:bCs/>
                <w:kern w:val="0"/>
                <w:sz w:val="22"/>
                <w:szCs w:val="22"/>
              </w:rPr>
              <w:t>及び資本バッファー</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連結普通出資等Tier1比率 （（ハ）／（ヲ））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連結Tier1比率 （（ト）／（ヲ））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連結総自己資本比率 （（ル）／（ヲ））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690B22" w:rsidRPr="00EB7CF7" w:rsidTr="00D35D90">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tcPr>
          <w:p w:rsidR="00690B22" w:rsidRPr="00EB7CF7"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最低連結資本バッファー比率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B22" w:rsidRPr="00EB7CF7"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90B22" w:rsidRPr="00EB7CF7" w:rsidRDefault="00690B22" w:rsidP="00D35D90">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B22" w:rsidRPr="00EB7CF7" w:rsidRDefault="003E6A5B"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90B22" w:rsidRPr="00EB7CF7" w:rsidRDefault="00690B22" w:rsidP="00D35D90">
            <w:pPr>
              <w:widowControl/>
              <w:jc w:val="right"/>
              <w:rPr>
                <w:rFonts w:ascii="ＭＳ 明朝" w:hAnsi="ＭＳ 明朝" w:cs="ＭＳ Ｐゴシック"/>
                <w:bCs/>
                <w:kern w:val="0"/>
                <w:sz w:val="22"/>
                <w:szCs w:val="22"/>
              </w:rPr>
            </w:pPr>
          </w:p>
        </w:tc>
      </w:tr>
      <w:tr w:rsidR="00690B22" w:rsidRPr="00F63E14" w:rsidTr="00D35D90">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690B22" w:rsidRPr="00EB7CF7"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F63E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F63E14" w:rsidTr="00D35D90">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690B22" w:rsidRPr="00F63E14"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F63E14" w:rsidTr="00D35D90">
        <w:trPr>
          <w:trHeight w:val="329"/>
        </w:trPr>
        <w:tc>
          <w:tcPr>
            <w:tcW w:w="321" w:type="dxa"/>
            <w:tcBorders>
              <w:left w:val="single" w:sz="4" w:space="0" w:color="auto"/>
              <w:right w:val="single" w:sz="4" w:space="0" w:color="auto"/>
            </w:tcBorders>
            <w:shd w:val="clear" w:color="auto" w:fill="auto"/>
            <w:noWrap/>
            <w:vAlign w:val="center"/>
          </w:tcPr>
          <w:p w:rsidR="00690B22" w:rsidRPr="00F63E14"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w:t>
            </w:r>
            <w:r w:rsidR="00A356E8">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D-SIBバッファー比率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EB7CF7" w:rsidTr="00D35D90">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690B22" w:rsidP="00D35D90">
            <w:pPr>
              <w:widowControl/>
              <w:jc w:val="left"/>
              <w:rPr>
                <w:rFonts w:ascii="ＭＳ 明朝" w:hAnsi="ＭＳ 明朝" w:cs="ＭＳ Ｐゴシック"/>
                <w:kern w:val="0"/>
                <w:sz w:val="22"/>
                <w:szCs w:val="22"/>
              </w:rPr>
            </w:pPr>
            <w:r w:rsidRPr="00F63E14">
              <w:rPr>
                <w:rFonts w:ascii="ＭＳ 明朝" w:hAnsi="ＭＳ 明朝" w:cs="ＭＳ Ｐゴシック" w:hint="eastAsia"/>
                <w:kern w:val="0"/>
                <w:sz w:val="22"/>
                <w:szCs w:val="22"/>
              </w:rPr>
              <w:t>連結</w:t>
            </w:r>
            <w:r w:rsidR="00F63E14">
              <w:rPr>
                <w:rFonts w:ascii="ＭＳ 明朝" w:hAnsi="ＭＳ 明朝" w:cs="ＭＳ Ｐゴシック" w:hint="eastAsia"/>
                <w:kern w:val="0"/>
                <w:sz w:val="22"/>
                <w:szCs w:val="22"/>
              </w:rPr>
              <w:t>資本バッファー比率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EB7CF7" w:rsidRDefault="00690B22"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EB7CF7" w:rsidRDefault="00690B22"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調整項目に係る参考事項</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少数出資金融機関等の対象資本</w:t>
            </w:r>
            <w:r w:rsidR="00F63E14">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その他金融機関等に係る対象資本</w:t>
            </w:r>
            <w:r w:rsidR="00F63E14">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96"/>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繰延税金資産（一時差異に係るものに限る。）に係る調整項目不算入額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Tier2資本に係る基礎項目の額に算入される引当金に関する事項</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一般貸倒引当金に係るTier2資本算入上限額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661"/>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信用金庫連合会が内部格付手法を採用した場合において、適格引当金の合計額か</w:t>
            </w:r>
            <w:r w:rsidRPr="00EB7CF7">
              <w:rPr>
                <w:rFonts w:ascii="ＭＳ 明朝" w:hAnsi="ＭＳ 明朝" w:cs="ＭＳ Ｐゴシック" w:hint="eastAsia"/>
                <w:kern w:val="0"/>
                <w:sz w:val="22"/>
                <w:szCs w:val="22"/>
              </w:rPr>
              <w:lastRenderedPageBreak/>
              <w:t>ら事業法人等向けエクスポージャー及びリテール向けエクスポージャーの期待損失額の合計額を控除した額（当該額が零を下回る場合にあっては、零とする。）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lastRenderedPageBreak/>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適格引当金に係るTier2資本算入上限額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bl>
    <w:p w:rsidR="005A0DB0" w:rsidRDefault="005A0DB0" w:rsidP="005A0DB0">
      <w:pPr>
        <w:ind w:firstLineChars="100" w:firstLine="220"/>
        <w:rPr>
          <w:sz w:val="22"/>
          <w:szCs w:val="22"/>
        </w:rPr>
      </w:pPr>
      <w:r w:rsidRPr="00250438">
        <w:rPr>
          <w:rFonts w:hint="eastAsia"/>
          <w:sz w:val="22"/>
          <w:szCs w:val="22"/>
        </w:rPr>
        <w:t>（記載上の注意）</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１．「連結自己資本比率」とは、信用金庫法施行規則第66条第１項第３号ロに規定する連結自己資本比率をいう。</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２．「信用リスク・アセット算出手法」欄は、標準的手法、基礎的内部格付手法又は先進的内部格付手法のいずれかを記載すること。</w:t>
      </w:r>
    </w:p>
    <w:p w:rsid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３．遡及適用（連結財務諸表の用語、様式及び作成方法に関する規則第2条第43号に規定する遡及適用をいう。以下この様式において同じ。）、連結財務諸表の組替え（同条第44号に規定する連結財務諸表の組替えをいう。以下この様式において同じ。）又は修正再表示（同条第45号に規定する修正再表示をいう。以下この様式において同じ。）により、「前期末」欄の金額</w:t>
      </w:r>
      <w:r w:rsidR="00340043">
        <w:rPr>
          <w:rFonts w:ascii="ＭＳ 明朝" w:hAnsi="ＭＳ 明朝" w:hint="eastAsia"/>
          <w:sz w:val="22"/>
          <w:szCs w:val="22"/>
        </w:rPr>
        <w:t>又は比率が前事業年度に係る報告時の金額又は比率と異なっ</w:t>
      </w:r>
      <w:r w:rsidRPr="00EB7CF7">
        <w:rPr>
          <w:rFonts w:ascii="ＭＳ 明朝" w:hAnsi="ＭＳ 明朝" w:hint="eastAsia"/>
          <w:sz w:val="22"/>
          <w:szCs w:val="22"/>
        </w:rPr>
        <w:t>ているときは、その旨を欄外に記載すること。</w:t>
      </w:r>
    </w:p>
    <w:p w:rsidR="00872C9D" w:rsidRDefault="00872C9D" w:rsidP="00EB7CF7">
      <w:pPr>
        <w:ind w:leftChars="200" w:left="640" w:hangingChars="100" w:hanging="220"/>
        <w:jc w:val="left"/>
        <w:rPr>
          <w:rFonts w:ascii="ＭＳ 明朝" w:hAnsi="ＭＳ 明朝"/>
          <w:sz w:val="22"/>
          <w:szCs w:val="22"/>
        </w:rPr>
      </w:pPr>
    </w:p>
    <w:p w:rsidR="002A4D38" w:rsidRPr="002A4D38" w:rsidRDefault="002A4D38" w:rsidP="002A4D38">
      <w:pPr>
        <w:ind w:firstLineChars="100" w:firstLine="220"/>
        <w:rPr>
          <w:rFonts w:ascii="ＭＳ 明朝" w:hAnsi="ＭＳ 明朝"/>
          <w:sz w:val="22"/>
          <w:szCs w:val="22"/>
        </w:rPr>
      </w:pPr>
      <w:r w:rsidRPr="002A4D38">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2A4D38" w:rsidRPr="002A4D38" w:rsidTr="0083599A">
        <w:trPr>
          <w:trHeight w:val="336"/>
        </w:trPr>
        <w:tc>
          <w:tcPr>
            <w:tcW w:w="1557" w:type="dxa"/>
            <w:shd w:val="clear" w:color="auto" w:fill="auto"/>
          </w:tcPr>
          <w:p w:rsidR="002A4D38" w:rsidRPr="002A4D38" w:rsidRDefault="002A4D38" w:rsidP="0083599A">
            <w:pPr>
              <w:widowControl/>
              <w:spacing w:line="280" w:lineRule="exact"/>
              <w:jc w:val="left"/>
              <w:rPr>
                <w:rFonts w:cs="Century"/>
                <w:sz w:val="18"/>
                <w:szCs w:val="18"/>
              </w:rPr>
            </w:pPr>
          </w:p>
        </w:tc>
        <w:tc>
          <w:tcPr>
            <w:tcW w:w="4041" w:type="dxa"/>
            <w:gridSpan w:val="4"/>
            <w:shd w:val="clear" w:color="auto" w:fill="auto"/>
          </w:tcPr>
          <w:p w:rsidR="002A4D38" w:rsidRPr="002A4D38" w:rsidRDefault="002A4D38" w:rsidP="0083599A">
            <w:pPr>
              <w:widowControl/>
              <w:spacing w:line="280" w:lineRule="exact"/>
              <w:jc w:val="center"/>
              <w:rPr>
                <w:rFonts w:cs="Century"/>
                <w:sz w:val="18"/>
                <w:szCs w:val="18"/>
              </w:rPr>
            </w:pPr>
            <w:r w:rsidRPr="002A4D38">
              <w:rPr>
                <w:rFonts w:cs="Century" w:hint="eastAsia"/>
                <w:sz w:val="18"/>
                <w:szCs w:val="18"/>
              </w:rPr>
              <w:t>当期末</w:t>
            </w:r>
          </w:p>
        </w:tc>
        <w:tc>
          <w:tcPr>
            <w:tcW w:w="4041" w:type="dxa"/>
            <w:gridSpan w:val="4"/>
            <w:shd w:val="clear" w:color="auto" w:fill="auto"/>
          </w:tcPr>
          <w:p w:rsidR="002A4D38" w:rsidRPr="002A4D38" w:rsidRDefault="002A4D38" w:rsidP="0083599A">
            <w:pPr>
              <w:widowControl/>
              <w:spacing w:line="280" w:lineRule="exact"/>
              <w:jc w:val="center"/>
              <w:rPr>
                <w:rFonts w:cs="Century"/>
                <w:sz w:val="18"/>
                <w:szCs w:val="18"/>
              </w:rPr>
            </w:pPr>
            <w:r w:rsidRPr="002A4D38">
              <w:rPr>
                <w:rFonts w:cs="Century" w:hint="eastAsia"/>
                <w:sz w:val="18"/>
                <w:szCs w:val="18"/>
              </w:rPr>
              <w:t>前期末</w:t>
            </w:r>
          </w:p>
        </w:tc>
      </w:tr>
      <w:tr w:rsidR="002A4D38" w:rsidRPr="002A4D38" w:rsidTr="0083599A">
        <w:trPr>
          <w:trHeight w:val="2302"/>
        </w:trPr>
        <w:tc>
          <w:tcPr>
            <w:tcW w:w="1557"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エクスポージャーの所在国・地域</w:t>
            </w:r>
          </w:p>
        </w:tc>
        <w:tc>
          <w:tcPr>
            <w:tcW w:w="996"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カウンター・シクリカル・バッファーの水準の計算に用いた各国・地域の信用リスク・アセットの額の合計額</w:t>
            </w:r>
            <w:r w:rsidRPr="002A4D38">
              <w:rPr>
                <w:rFonts w:ascii="ＭＳ 明朝" w:hAnsi="ＭＳ 明朝" w:cs="Century"/>
                <w:sz w:val="18"/>
                <w:szCs w:val="18"/>
              </w:rPr>
              <w:t>(</w:t>
            </w:r>
            <w:r w:rsidRPr="002A4D38">
              <w:rPr>
                <w:rFonts w:ascii="ＭＳ 明朝" w:hAnsi="ＭＳ 明朝" w:cs="Century" w:hint="eastAsia"/>
                <w:sz w:val="18"/>
                <w:szCs w:val="18"/>
              </w:rPr>
              <w:t>百万円</w:t>
            </w:r>
            <w:r w:rsidRPr="002A4D38">
              <w:rPr>
                <w:rFonts w:ascii="ＭＳ 明朝" w:hAnsi="ＭＳ 明朝" w:cs="Century"/>
                <w:sz w:val="18"/>
                <w:szCs w:val="18"/>
              </w:rPr>
              <w:t>)</w:t>
            </w:r>
          </w:p>
        </w:tc>
        <w:tc>
          <w:tcPr>
            <w:tcW w:w="974"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各国・地域の金融当局が定める比率</w:t>
            </w:r>
            <w:r w:rsidRPr="002A4D38">
              <w:rPr>
                <w:rFonts w:ascii="ＭＳ 明朝" w:hAnsi="ＭＳ 明朝" w:cs="Century"/>
                <w:sz w:val="18"/>
                <w:szCs w:val="18"/>
              </w:rPr>
              <w:t>(%)</w:t>
            </w:r>
          </w:p>
        </w:tc>
        <w:tc>
          <w:tcPr>
            <w:tcW w:w="1059"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p>
        </w:tc>
        <w:tc>
          <w:tcPr>
            <w:tcW w:w="101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r w:rsidRPr="002A4D38">
              <w:rPr>
                <w:rFonts w:ascii="ＭＳ 明朝" w:hAnsi="ＭＳ 明朝" w:cs="Century" w:hint="eastAsia"/>
                <w:sz w:val="18"/>
                <w:szCs w:val="18"/>
              </w:rPr>
              <w:t>（経過措置ベース）</w:t>
            </w:r>
          </w:p>
        </w:tc>
        <w:tc>
          <w:tcPr>
            <w:tcW w:w="1012"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カウンター・シクリカル・バッファーの水準の計算に用いた各国・地域の信用リスク・アセットの額の合計額</w:t>
            </w:r>
            <w:r w:rsidRPr="002A4D38">
              <w:rPr>
                <w:rFonts w:ascii="ＭＳ 明朝" w:hAnsi="ＭＳ 明朝" w:cs="Century"/>
                <w:sz w:val="18"/>
                <w:szCs w:val="18"/>
              </w:rPr>
              <w:t>(</w:t>
            </w:r>
            <w:r w:rsidRPr="002A4D38">
              <w:rPr>
                <w:rFonts w:ascii="ＭＳ 明朝" w:hAnsi="ＭＳ 明朝" w:cs="Century" w:hint="eastAsia"/>
                <w:sz w:val="18"/>
                <w:szCs w:val="18"/>
              </w:rPr>
              <w:t>百万円</w:t>
            </w:r>
            <w:r w:rsidRPr="002A4D38">
              <w:rPr>
                <w:rFonts w:ascii="ＭＳ 明朝" w:hAnsi="ＭＳ 明朝" w:cs="Century"/>
                <w:sz w:val="18"/>
                <w:szCs w:val="18"/>
              </w:rPr>
              <w:t>)</w:t>
            </w:r>
          </w:p>
        </w:tc>
        <w:tc>
          <w:tcPr>
            <w:tcW w:w="965"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各国・地域の金融当局が定める比率</w:t>
            </w:r>
            <w:r w:rsidRPr="002A4D38">
              <w:rPr>
                <w:rFonts w:ascii="ＭＳ 明朝" w:hAnsi="ＭＳ 明朝" w:cs="Century"/>
                <w:sz w:val="18"/>
                <w:szCs w:val="18"/>
              </w:rPr>
              <w:t>(%)</w:t>
            </w:r>
          </w:p>
        </w:tc>
        <w:tc>
          <w:tcPr>
            <w:tcW w:w="103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p>
        </w:tc>
        <w:tc>
          <w:tcPr>
            <w:tcW w:w="103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r w:rsidRPr="002A4D38">
              <w:rPr>
                <w:rFonts w:ascii="ＭＳ 明朝" w:hAnsi="ＭＳ 明朝" w:cs="Century" w:hint="eastAsia"/>
                <w:sz w:val="18"/>
                <w:szCs w:val="18"/>
              </w:rPr>
              <w:t>（経過措置ベース）</w:t>
            </w: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アルゼンチン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オーストラリア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ベルギー</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ブラジル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カナダ</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中国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フランス</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ドイツ</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lastRenderedPageBreak/>
              <w:t>香港</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インド</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インドネシア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イタリア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日本</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韓国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ルクセンブルク</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メキシコ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オランダ</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ロシア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サウジアラビア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シンガポール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南アフリカ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スペイン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スウェーデン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スイス</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トルコ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英国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BA5537">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米国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BA5537">
        <w:tc>
          <w:tcPr>
            <w:tcW w:w="1557" w:type="dxa"/>
            <w:tcBorders>
              <w:top w:val="double" w:sz="4" w:space="0" w:color="auto"/>
            </w:tcBorders>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合計</w:t>
            </w:r>
          </w:p>
        </w:tc>
        <w:tc>
          <w:tcPr>
            <w:tcW w:w="996" w:type="dxa"/>
            <w:tcBorders>
              <w:top w:val="double" w:sz="4" w:space="0" w:color="auto"/>
              <w:tr2bl w:val="nil"/>
            </w:tcBorders>
            <w:shd w:val="clear" w:color="auto" w:fill="auto"/>
          </w:tcPr>
          <w:p w:rsidR="002A4D38" w:rsidRPr="002A4D38" w:rsidRDefault="002A4D38" w:rsidP="0083599A">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59" w:type="dxa"/>
            <w:tcBorders>
              <w:top w:val="doub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op w:val="double" w:sz="4" w:space="0" w:color="auto"/>
              <w:tr2bl w:val="nil"/>
            </w:tcBorders>
            <w:shd w:val="clear" w:color="auto" w:fill="auto"/>
          </w:tcPr>
          <w:p w:rsidR="002A4D38" w:rsidRPr="002A4D38" w:rsidRDefault="002A4D38" w:rsidP="0083599A">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op w:val="doub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r>
    </w:tbl>
    <w:p w:rsidR="002A4D38" w:rsidRPr="002A4D38" w:rsidRDefault="002A4D38" w:rsidP="002A4D38">
      <w:pPr>
        <w:rPr>
          <w:rFonts w:ascii="ＭＳ 明朝" w:hAnsi="ＭＳ 明朝"/>
          <w:sz w:val="22"/>
          <w:szCs w:val="22"/>
        </w:rPr>
      </w:pPr>
      <w:r w:rsidRPr="002A4D38">
        <w:rPr>
          <w:rFonts w:ascii="ＭＳ 明朝" w:hAnsi="ＭＳ 明朝" w:hint="eastAsia"/>
          <w:sz w:val="22"/>
          <w:szCs w:val="22"/>
        </w:rPr>
        <w:t>（記載上の注意）</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１．本表は、海外拠点を有する信用金庫連合会が記載するものとする。</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 xml:space="preserve">２．「各国・地域の信用リスク・アセットの額の合計額（百万円）」とは、カウンター・シクリカル・バッファー比率（信用金庫法第89条第１項において準用する銀行法第14条の２第２号に掲げる基準に従い算出された比率をいう。以下同じ。）の計算に用いるため、債務者の所在地を基礎として、各国・地域別に算出された額をいう。　　　　　　</w:t>
      </w:r>
    </w:p>
    <w:p w:rsidR="002A4D38" w:rsidRPr="002A4D38" w:rsidRDefault="002A4D38" w:rsidP="002A4D38">
      <w:pPr>
        <w:ind w:leftChars="86" w:left="478" w:hangingChars="135" w:hanging="297"/>
        <w:rPr>
          <w:rFonts w:ascii="ＭＳ 明朝" w:hAnsi="ＭＳ 明朝"/>
          <w:sz w:val="22"/>
          <w:szCs w:val="22"/>
        </w:rPr>
      </w:pPr>
      <w:r w:rsidRPr="002A4D38">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2A4D38">
        <w:rPr>
          <w:rFonts w:ascii="ＭＳ 明朝" w:hAnsi="ＭＳ 明朝"/>
          <w:sz w:val="22"/>
          <w:szCs w:val="22"/>
        </w:rPr>
        <w:t>Add-on (per cent of RWA)</w:t>
      </w:r>
      <w:r w:rsidRPr="002A4D38">
        <w:rPr>
          <w:rFonts w:ascii="ＭＳ 明朝" w:hAnsi="ＭＳ 明朝" w:hint="eastAsia"/>
          <w:sz w:val="22"/>
          <w:szCs w:val="22"/>
        </w:rPr>
        <w:t>）（当該比率が公表されていない場合には0%、2.5%を超える場合には2.5%）を記載すること。</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４．「適用されるカウンター・シクリカル・バッファー比率</w:t>
      </w:r>
      <w:r w:rsidRPr="002A4D38">
        <w:rPr>
          <w:rFonts w:ascii="ＭＳ 明朝" w:hAnsi="ＭＳ 明朝"/>
          <w:sz w:val="22"/>
          <w:szCs w:val="22"/>
        </w:rPr>
        <w:t>(%)</w:t>
      </w:r>
      <w:r w:rsidRPr="002A4D38">
        <w:rPr>
          <w:rFonts w:ascii="ＭＳ 明朝" w:hAnsi="ＭＳ 明朝" w:hint="eastAsia"/>
          <w:sz w:val="22"/>
          <w:szCs w:val="22"/>
        </w:rPr>
        <w:t>」は、カウンター・シクリカル・バッファー比率を記載すること（小数点第３位以下を切り捨て小数点第２位までを記載）。</w:t>
      </w:r>
    </w:p>
    <w:p w:rsidR="002A4D38" w:rsidRDefault="0089702B" w:rsidP="0089702B">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2A4D38" w:rsidRPr="002A4D38">
        <w:rPr>
          <w:rFonts w:ascii="ＭＳ 明朝" w:hAnsi="ＭＳ 明朝" w:hint="eastAsia"/>
          <w:sz w:val="22"/>
          <w:szCs w:val="22"/>
        </w:rPr>
        <w:t>．</w:t>
      </w:r>
      <w:r w:rsidR="002A4D38" w:rsidRPr="002A4D38">
        <w:rPr>
          <w:rFonts w:ascii="ＭＳ 明朝" w:hAnsi="ＭＳ 明朝" w:cs="ＭＳ 明朝"/>
          <w:sz w:val="22"/>
          <w:szCs w:val="22"/>
        </w:rPr>
        <w:t>本</w:t>
      </w:r>
      <w:r w:rsidR="002A4D38" w:rsidRPr="002A4D38">
        <w:rPr>
          <w:rFonts w:ascii="ＭＳ 明朝" w:hAnsi="ＭＳ 明朝" w:cs="ＭＳ 明朝" w:hint="eastAsia"/>
          <w:sz w:val="22"/>
          <w:szCs w:val="22"/>
        </w:rPr>
        <w:t>表</w:t>
      </w:r>
      <w:r w:rsidR="002A4D38" w:rsidRPr="002A4D38">
        <w:rPr>
          <w:rFonts w:ascii="ＭＳ 明朝" w:hAnsi="ＭＳ 明朝" w:cs="ＭＳ 明朝"/>
          <w:sz w:val="22"/>
          <w:szCs w:val="22"/>
        </w:rPr>
        <w:t>に定める各項目につき、該当する額が無い場合は行を削除せず、</w:t>
      </w:r>
      <w:r w:rsidR="002A4D38" w:rsidRPr="002A4D38">
        <w:rPr>
          <w:rFonts w:ascii="ＭＳ 明朝" w:hAnsi="ＭＳ 明朝" w:cs="ＭＳ 明朝" w:hint="eastAsia"/>
          <w:sz w:val="22"/>
          <w:szCs w:val="22"/>
        </w:rPr>
        <w:t>0と記載すること。</w:t>
      </w:r>
    </w:p>
    <w:p w:rsidR="00723A1E" w:rsidRDefault="00723A1E" w:rsidP="002A4D38">
      <w:pPr>
        <w:ind w:leftChars="67" w:left="361" w:hangingChars="100" w:hanging="220"/>
        <w:rPr>
          <w:rFonts w:ascii="ＭＳ 明朝" w:hAnsi="ＭＳ 明朝" w:cs="ＭＳ 明朝"/>
          <w:sz w:val="22"/>
          <w:szCs w:val="22"/>
        </w:rPr>
      </w:pPr>
    </w:p>
    <w:p w:rsidR="00723A1E" w:rsidRDefault="00723A1E" w:rsidP="00723A1E">
      <w:pPr>
        <w:ind w:leftChars="105" w:left="660" w:hangingChars="200" w:hanging="440"/>
        <w:rPr>
          <w:sz w:val="22"/>
          <w:szCs w:val="22"/>
        </w:rPr>
      </w:pPr>
      <w:r>
        <w:rPr>
          <w:rFonts w:hint="eastAsia"/>
          <w:sz w:val="22"/>
          <w:szCs w:val="22"/>
        </w:rPr>
        <w:t>〔連結自己資本比率の補完的指標である連結レバレッジ比率〕</w:t>
      </w:r>
    </w:p>
    <w:tbl>
      <w:tblPr>
        <w:tblW w:w="9320" w:type="dxa"/>
        <w:tblInd w:w="99" w:type="dxa"/>
        <w:tblCellMar>
          <w:left w:w="99" w:type="dxa"/>
          <w:right w:w="99" w:type="dxa"/>
        </w:tblCellMar>
        <w:tblLook w:val="04A0" w:firstRow="1" w:lastRow="0" w:firstColumn="1" w:lastColumn="0" w:noHBand="0" w:noVBand="1"/>
      </w:tblPr>
      <w:tblGrid>
        <w:gridCol w:w="4322"/>
        <w:gridCol w:w="2427"/>
        <w:gridCol w:w="2571"/>
      </w:tblGrid>
      <w:tr w:rsidR="00723A1E" w:rsidRPr="00EB7CF7" w:rsidTr="00D35D90">
        <w:trPr>
          <w:trHeight w:val="329"/>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A1E" w:rsidRPr="00EB7CF7" w:rsidRDefault="00723A1E" w:rsidP="00723A1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項目</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723A1E" w:rsidRDefault="00723A1E" w:rsidP="00723A1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当期末</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EB7CF7" w:rsidRDefault="00723A1E" w:rsidP="00723A1E">
            <w:pPr>
              <w:widowControl/>
              <w:jc w:val="center"/>
              <w:rPr>
                <w:rFonts w:ascii="ＭＳ 明朝" w:hAnsi="ＭＳ 明朝" w:cs="ＭＳ Ｐゴシック"/>
                <w:bCs/>
                <w:kern w:val="0"/>
                <w:sz w:val="22"/>
                <w:szCs w:val="22"/>
              </w:rPr>
            </w:pPr>
            <w:r>
              <w:rPr>
                <w:rFonts w:ascii="ＭＳ 明朝" w:hAnsi="ＭＳ 明朝" w:cs="ＭＳ Ｐゴシック" w:hint="eastAsia"/>
                <w:bCs/>
                <w:kern w:val="0"/>
                <w:sz w:val="22"/>
                <w:szCs w:val="22"/>
              </w:rPr>
              <w:t>前期末</w:t>
            </w:r>
          </w:p>
        </w:tc>
      </w:tr>
      <w:tr w:rsidR="00723A1E"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A1E" w:rsidRPr="00EB7CF7" w:rsidRDefault="00723A1E" w:rsidP="00182F3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連結レバレッジ比率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723A1E" w:rsidRDefault="00723A1E" w:rsidP="00723A1E">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EB7CF7" w:rsidRDefault="00723A1E" w:rsidP="00723A1E">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p>
        </w:tc>
      </w:tr>
      <w:tr w:rsidR="00D26F4D"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26F4D" w:rsidRDefault="00D26F4D" w:rsidP="00182F30">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最低連結レバレッジ・バッファー比率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bCs/>
                <w:kern w:val="0"/>
                <w:sz w:val="22"/>
                <w:szCs w:val="22"/>
              </w:rPr>
            </w:pPr>
            <w:r w:rsidRPr="00D26F4D">
              <w:rPr>
                <w:rFonts w:ascii="ＭＳ 明朝" w:hAnsi="ＭＳ 明朝" w:cs="ＭＳ Ｐゴシック" w:hint="eastAsia"/>
                <w:bCs/>
                <w:kern w:val="0"/>
                <w:sz w:val="22"/>
                <w:szCs w:val="22"/>
              </w:rPr>
              <w:t>％</w:t>
            </w:r>
          </w:p>
        </w:tc>
      </w:tr>
      <w:tr w:rsidR="00D26F4D"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26F4D" w:rsidRDefault="00D26F4D" w:rsidP="00182F30">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連結レバレッジ・バッファー比率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bCs/>
                <w:kern w:val="0"/>
                <w:sz w:val="22"/>
                <w:szCs w:val="22"/>
              </w:rPr>
            </w:pPr>
            <w:r w:rsidRPr="00D26F4D">
              <w:rPr>
                <w:rFonts w:ascii="ＭＳ 明朝" w:hAnsi="ＭＳ 明朝" w:cs="ＭＳ Ｐゴシック" w:hint="eastAsia"/>
                <w:bCs/>
                <w:kern w:val="0"/>
                <w:sz w:val="22"/>
                <w:szCs w:val="22"/>
              </w:rPr>
              <w:t>％</w:t>
            </w:r>
          </w:p>
        </w:tc>
      </w:tr>
    </w:tbl>
    <w:p w:rsidR="00723A1E" w:rsidRPr="002A4D38" w:rsidRDefault="00723A1E" w:rsidP="00723A1E">
      <w:pPr>
        <w:rPr>
          <w:rFonts w:ascii="ＭＳ 明朝" w:hAnsi="ＭＳ 明朝"/>
          <w:sz w:val="22"/>
          <w:szCs w:val="22"/>
        </w:rPr>
      </w:pPr>
      <w:r w:rsidRPr="002A4D38">
        <w:rPr>
          <w:rFonts w:ascii="ＭＳ 明朝" w:hAnsi="ＭＳ 明朝" w:hint="eastAsia"/>
          <w:sz w:val="22"/>
          <w:szCs w:val="22"/>
        </w:rPr>
        <w:t>（記載上の注意）</w:t>
      </w:r>
    </w:p>
    <w:p w:rsidR="00723A1E" w:rsidRPr="00723A1E" w:rsidRDefault="00723A1E" w:rsidP="00723A1E">
      <w:pPr>
        <w:ind w:leftChars="86" w:left="401" w:hangingChars="100" w:hanging="220"/>
        <w:rPr>
          <w:rFonts w:ascii="ＭＳ 明朝" w:hAnsi="ＭＳ 明朝" w:cs="ＭＳ 明朝"/>
          <w:sz w:val="22"/>
          <w:szCs w:val="22"/>
        </w:rPr>
      </w:pPr>
      <w:r w:rsidRPr="002A4D38">
        <w:rPr>
          <w:rFonts w:ascii="ＭＳ 明朝" w:hAnsi="ＭＳ 明朝" w:hint="eastAsia"/>
          <w:sz w:val="22"/>
          <w:szCs w:val="22"/>
        </w:rPr>
        <w:t>１．</w:t>
      </w:r>
      <w:r>
        <w:rPr>
          <w:rFonts w:ascii="ＭＳ 明朝" w:hAnsi="ＭＳ 明朝" w:hint="eastAsia"/>
          <w:sz w:val="22"/>
          <w:szCs w:val="22"/>
        </w:rPr>
        <w:t>「連結レバレッジ比率」とは、信用金庫法第</w:t>
      </w:r>
      <w:r>
        <w:rPr>
          <w:rFonts w:ascii="ＭＳ 明朝" w:hAnsi="ＭＳ 明朝"/>
          <w:sz w:val="22"/>
          <w:szCs w:val="22"/>
        </w:rPr>
        <w:t>89</w:t>
      </w:r>
      <w:r>
        <w:rPr>
          <w:rFonts w:ascii="ＭＳ 明朝" w:hAnsi="ＭＳ 明朝" w:hint="eastAsia"/>
          <w:sz w:val="22"/>
          <w:szCs w:val="22"/>
        </w:rPr>
        <w:t>条第１項において準用する銀行法第14条の２第２号に掲げる基準に従い算出された比率をいう。</w:t>
      </w:r>
    </w:p>
    <w:p w:rsidR="00723A1E" w:rsidRPr="002A4D38" w:rsidRDefault="00723A1E" w:rsidP="002A4D38">
      <w:pPr>
        <w:ind w:leftChars="67" w:left="361" w:hangingChars="100" w:hanging="220"/>
        <w:rPr>
          <w:rFonts w:ascii="ＭＳ 明朝" w:hAnsi="ＭＳ 明朝" w:cs="ＭＳ 明朝"/>
          <w:sz w:val="22"/>
          <w:szCs w:val="22"/>
        </w:rPr>
      </w:pPr>
    </w:p>
    <w:p w:rsidR="00DA0821" w:rsidRDefault="00B04FB2" w:rsidP="00B04FB2">
      <w:pPr>
        <w:ind w:leftChars="105" w:left="660" w:hangingChars="200" w:hanging="440"/>
        <w:rPr>
          <w:sz w:val="22"/>
          <w:szCs w:val="22"/>
        </w:rPr>
      </w:pPr>
      <w:r>
        <w:rPr>
          <w:rFonts w:hint="eastAsia"/>
          <w:sz w:val="22"/>
          <w:szCs w:val="22"/>
        </w:rPr>
        <w:t>〔国内基準に係る連結自己資本比率〕</w:t>
      </w:r>
    </w:p>
    <w:tbl>
      <w:tblPr>
        <w:tblW w:w="9303" w:type="dxa"/>
        <w:tblInd w:w="99" w:type="dxa"/>
        <w:tblCellMar>
          <w:left w:w="99" w:type="dxa"/>
          <w:right w:w="99" w:type="dxa"/>
        </w:tblCellMar>
        <w:tblLook w:val="04A0" w:firstRow="1" w:lastRow="0" w:firstColumn="1" w:lastColumn="0" w:noHBand="0" w:noVBand="1"/>
      </w:tblPr>
      <w:tblGrid>
        <w:gridCol w:w="320"/>
        <w:gridCol w:w="247"/>
        <w:gridCol w:w="38"/>
        <w:gridCol w:w="180"/>
        <w:gridCol w:w="103"/>
        <w:gridCol w:w="705"/>
        <w:gridCol w:w="2721"/>
        <w:gridCol w:w="1140"/>
        <w:gridCol w:w="1283"/>
        <w:gridCol w:w="1283"/>
        <w:gridCol w:w="1283"/>
      </w:tblGrid>
      <w:tr w:rsidR="00EB7CF7" w:rsidRPr="00EB7CF7" w:rsidTr="00EB7CF7">
        <w:trPr>
          <w:trHeight w:val="168"/>
        </w:trPr>
        <w:tc>
          <w:tcPr>
            <w:tcW w:w="567"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18"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808"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721" w:type="dxa"/>
            <w:tcBorders>
              <w:top w:val="nil"/>
              <w:left w:val="nil"/>
              <w:bottom w:val="nil"/>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37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信用リスク・アセット算出手法</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color w:val="000000"/>
                <w:kern w:val="0"/>
                <w:sz w:val="22"/>
                <w:szCs w:val="22"/>
              </w:rPr>
            </w:pPr>
          </w:p>
        </w:tc>
      </w:tr>
      <w:tr w:rsidR="00EB7CF7" w:rsidRPr="00EB7CF7" w:rsidTr="00EB7CF7">
        <w:trPr>
          <w:trHeight w:val="175"/>
        </w:trPr>
        <w:tc>
          <w:tcPr>
            <w:tcW w:w="567"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18"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808"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721"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140"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283"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566" w:type="dxa"/>
            <w:gridSpan w:val="2"/>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righ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（単位：百万円）</w:t>
            </w:r>
          </w:p>
        </w:tc>
      </w:tr>
      <w:tr w:rsidR="00EB7CF7" w:rsidRPr="00EB7CF7" w:rsidTr="00EB7CF7">
        <w:trPr>
          <w:trHeight w:val="180"/>
        </w:trPr>
        <w:tc>
          <w:tcPr>
            <w:tcW w:w="431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項　　目</w:t>
            </w:r>
          </w:p>
        </w:tc>
        <w:tc>
          <w:tcPr>
            <w:tcW w:w="2423"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c>
          <w:tcPr>
            <w:tcW w:w="2566"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前期末</w:t>
            </w:r>
          </w:p>
        </w:tc>
      </w:tr>
      <w:tr w:rsidR="00EB7CF7" w:rsidRPr="00EB7CF7" w:rsidTr="00333620">
        <w:trPr>
          <w:trHeight w:val="897"/>
        </w:trPr>
        <w:tc>
          <w:tcPr>
            <w:tcW w:w="4314" w:type="dxa"/>
            <w:gridSpan w:val="7"/>
            <w:vMerge/>
            <w:tcBorders>
              <w:left w:val="single" w:sz="4" w:space="0" w:color="auto"/>
              <w:bottom w:val="single" w:sz="4" w:space="0" w:color="auto"/>
              <w:right w:val="single" w:sz="4" w:space="0" w:color="auto"/>
            </w:tcBorders>
            <w:vAlign w:val="center"/>
            <w:hideMark/>
          </w:tcPr>
          <w:p w:rsidR="00EB7CF7" w:rsidRPr="00EB7CF7" w:rsidRDefault="00EB7CF7" w:rsidP="00622B32">
            <w:pPr>
              <w:widowControl/>
              <w:jc w:val="left"/>
              <w:rPr>
                <w:rFonts w:ascii="ＭＳ 明朝" w:hAnsi="ＭＳ 明朝" w:cs="ＭＳ Ｐゴシック"/>
                <w:bCs/>
                <w:kern w:val="0"/>
                <w:sz w:val="22"/>
                <w:szCs w:val="22"/>
              </w:rPr>
            </w:pPr>
          </w:p>
        </w:tc>
        <w:tc>
          <w:tcPr>
            <w:tcW w:w="1140"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c>
          <w:tcPr>
            <w:tcW w:w="1283"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コア資本に係る基礎項目</w:t>
            </w: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普通出資又は非累積的永久優先出資に係る会員勘定の額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うち、出資金及び資本剰余金の額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うち、利益剰余金の額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うち、外部流出予定額（△）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コア資本に算入されるその他の包括利益累計額又は評価･換算差額等</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176068">
        <w:trPr>
          <w:trHeight w:val="223"/>
        </w:trPr>
        <w:tc>
          <w:tcPr>
            <w:tcW w:w="320" w:type="dxa"/>
            <w:tcBorders>
              <w:left w:val="single" w:sz="4" w:space="0" w:color="auto"/>
              <w:right w:val="single" w:sz="4" w:space="0" w:color="auto"/>
            </w:tcBorders>
            <w:shd w:val="clear" w:color="auto" w:fill="auto"/>
            <w:noWrap/>
            <w:vAlign w:val="bottom"/>
            <w:hideMark/>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うち、為替換算調整勘定</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BA5537" w:rsidRPr="00EB7CF7" w:rsidTr="00176068">
        <w:trPr>
          <w:trHeight w:val="223"/>
        </w:trPr>
        <w:tc>
          <w:tcPr>
            <w:tcW w:w="320" w:type="dxa"/>
            <w:tcBorders>
              <w:left w:val="single" w:sz="4" w:space="0" w:color="auto"/>
              <w:right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5537" w:rsidRPr="00EB7CF7" w:rsidRDefault="00BA5537"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うち、退職給付に係るものの額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A5537" w:rsidRPr="00EB7CF7" w:rsidRDefault="00BA553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2D5F28"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コア資本に係る調整後非支配</w:t>
            </w:r>
            <w:r w:rsidR="00EB7CF7" w:rsidRPr="00EB7CF7">
              <w:rPr>
                <w:rFonts w:ascii="ＭＳ 明朝" w:hAnsi="ＭＳ 明朝" w:cs="ＭＳ Ｐゴシック" w:hint="eastAsia"/>
                <w:kern w:val="0"/>
                <w:sz w:val="22"/>
                <w:szCs w:val="22"/>
              </w:rPr>
              <w:t>株主持分の額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コア資本に係る基礎項目の額に算入される引当金の合計額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うち、一般貸倒引当金コア資本算入額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うち、適格引当金コア資本算入額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68"/>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2D5F28"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非支配</w:t>
            </w:r>
            <w:r w:rsidR="00EB7CF7" w:rsidRPr="00EB7CF7">
              <w:rPr>
                <w:rFonts w:ascii="ＭＳ 明朝" w:hAnsi="ＭＳ 明朝" w:cs="ＭＳ Ｐゴシック" w:hint="eastAsia"/>
                <w:kern w:val="0"/>
                <w:sz w:val="22"/>
                <w:szCs w:val="22"/>
              </w:rPr>
              <w:t>株主持分のうち、経過措置によりコア資本に係る基礎項目の額に含まれる額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コア資本に係る基礎項目の額　　　　（イ）</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lastRenderedPageBreak/>
              <w:t>コア資本に係る調整項目</w:t>
            </w:r>
          </w:p>
        </w:tc>
      </w:tr>
      <w:tr w:rsidR="00EB7CF7" w:rsidRPr="00EB7CF7" w:rsidTr="00BA5537">
        <w:trPr>
          <w:trHeight w:val="268"/>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無形固定資産（モーゲージ・サービシング・ライツに係るものを除く。）の額の合計額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うち、のれんに係るもの（のれん相当差額を含む。）の額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うち、のれん及びモーゲージ・サービシング・ライツに係るもの以外の額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繰延税金資産（一時差異に係るものを除く。）の額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適格引当金不足額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証券化取引に伴い増加した自己資本に相当する額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負債の時価評価により生じた時価評価差額であって自己資本に算入される額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退職給付に係る資産の額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自己保有普通出資等（純資産の部に計上されるものを除く。）の額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意図的に保有している他の金融機関等の対象資本調達手段の額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少数出資金融機関等の対象普通出資等の額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信用金庫連合会の対象普通出資等の額</w:t>
            </w:r>
          </w:p>
        </w:tc>
        <w:tc>
          <w:tcPr>
            <w:tcW w:w="114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10%</w:t>
            </w:r>
            <w:r w:rsidRPr="00EB7CF7">
              <w:rPr>
                <w:rFonts w:ascii="ＭＳ 明朝" w:hAnsi="ＭＳ 明朝" w:cs="ＭＳ Ｐゴシック" w:hint="eastAsia"/>
                <w:kern w:val="0"/>
                <w:sz w:val="22"/>
                <w:szCs w:val="22"/>
              </w:rPr>
              <w:t>基準超過額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うち、その他金融機関等の対象普通出資等に該当するものに関連するものの額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うち、モーゲージ・サービシング・ライツに係る無形固定資産に関連するものの額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15%</w:t>
            </w:r>
            <w:r w:rsidRPr="00EB7CF7">
              <w:rPr>
                <w:rFonts w:ascii="ＭＳ 明朝" w:hAnsi="ＭＳ 明朝" w:cs="ＭＳ Ｐゴシック" w:hint="eastAsia"/>
                <w:kern w:val="0"/>
                <w:sz w:val="22"/>
                <w:szCs w:val="22"/>
              </w:rPr>
              <w:t>基準超過額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うち、その他金融機関等の対象普通出資等に該当するものに関連するものの額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うち、モーゲージ・サービシング・ライツに係る無形固定資産に関連するものの額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コア資本に係る調整項目の額　　　　　（ロ）</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自己資本</w:t>
            </w: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自己資本の額（（イ）－（ロ））　　　（ハ）</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リスク・アセット等</w:t>
            </w: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信用リスク・アセットの額の合計額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89523A" w:rsidRPr="00EB7CF7" w:rsidTr="00AD42ED">
        <w:trPr>
          <w:trHeight w:val="223"/>
        </w:trPr>
        <w:tc>
          <w:tcPr>
            <w:tcW w:w="320" w:type="dxa"/>
            <w:vMerge w:val="restart"/>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資産（オン・バランス）項目</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89523A" w:rsidRPr="00EB7CF7" w:rsidTr="00AD42ED">
        <w:trPr>
          <w:trHeight w:val="223"/>
        </w:trPr>
        <w:tc>
          <w:tcPr>
            <w:tcW w:w="320" w:type="dxa"/>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5" w:type="dxa"/>
            <w:gridSpan w:val="2"/>
            <w:vMerge w:val="restart"/>
            <w:tcBorders>
              <w:left w:val="single" w:sz="4" w:space="0" w:color="auto"/>
              <w:right w:val="single" w:sz="4" w:space="0" w:color="auto"/>
            </w:tcBorders>
            <w:shd w:val="clear" w:color="auto" w:fill="auto"/>
            <w:vAlign w:val="center"/>
          </w:tcPr>
          <w:p w:rsidR="0089523A" w:rsidRPr="0089523A" w:rsidRDefault="0089523A" w:rsidP="00622B32">
            <w:pPr>
              <w:widowControl/>
              <w:jc w:val="left"/>
              <w:rPr>
                <w:rFonts w:ascii="ＭＳ 明朝" w:hAnsi="ＭＳ 明朝" w:cs="ＭＳ Ｐゴシック"/>
                <w:kern w:val="0"/>
                <w:sz w:val="22"/>
                <w:szCs w:val="22"/>
              </w:rPr>
            </w:pPr>
          </w:p>
        </w:tc>
        <w:tc>
          <w:tcPr>
            <w:tcW w:w="3709" w:type="dxa"/>
            <w:gridSpan w:val="4"/>
            <w:tcBorders>
              <w:top w:val="single" w:sz="4" w:space="0" w:color="auto"/>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うち、経過措置によりリスク・アセットの額に算入される額の合計額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89523A" w:rsidRPr="00EB7CF7" w:rsidTr="007B56BB">
        <w:trPr>
          <w:trHeight w:val="223"/>
        </w:trPr>
        <w:tc>
          <w:tcPr>
            <w:tcW w:w="320" w:type="dxa"/>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5" w:type="dxa"/>
            <w:gridSpan w:val="2"/>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3" w:type="dxa"/>
            <w:gridSpan w:val="2"/>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283" w:type="dxa"/>
            <w:gridSpan w:val="2"/>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オフ・バランス</w:t>
            </w:r>
            <w:r w:rsidR="002D5F28">
              <w:rPr>
                <w:rFonts w:ascii="ＭＳ 明朝" w:hAnsi="ＭＳ 明朝" w:cs="ＭＳ Ｐゴシック" w:hint="eastAsia"/>
                <w:color w:val="000000"/>
                <w:kern w:val="0"/>
                <w:sz w:val="22"/>
                <w:szCs w:val="22"/>
              </w:rPr>
              <w:t>取引等</w:t>
            </w:r>
            <w:r w:rsidRPr="00EB7CF7">
              <w:rPr>
                <w:rFonts w:ascii="ＭＳ 明朝" w:hAnsi="ＭＳ 明朝" w:cs="ＭＳ Ｐゴシック" w:hint="eastAsia"/>
                <w:color w:val="000000"/>
                <w:kern w:val="0"/>
                <w:sz w:val="22"/>
                <w:szCs w:val="22"/>
              </w:rPr>
              <w:t>項目</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CVAリスク相当額を</w:t>
            </w:r>
            <w:r w:rsidRPr="00EB7CF7">
              <w:rPr>
                <w:rFonts w:cs="ＭＳ Ｐゴシック"/>
                <w:color w:val="000000"/>
                <w:kern w:val="0"/>
                <w:sz w:val="22"/>
                <w:szCs w:val="22"/>
              </w:rPr>
              <w:t>8%</w:t>
            </w:r>
            <w:r w:rsidRPr="00EB7CF7">
              <w:rPr>
                <w:rFonts w:ascii="ＭＳ 明朝" w:hAnsi="ＭＳ 明朝" w:cs="ＭＳ Ｐゴシック" w:hint="eastAsia"/>
                <w:color w:val="000000"/>
                <w:kern w:val="0"/>
                <w:sz w:val="22"/>
                <w:szCs w:val="22"/>
              </w:rPr>
              <w:t>で除して得た額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中央清算機関関連エクスポージャーに係る信用リスク・アセットの額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75548A" w:rsidRDefault="00EB7CF7" w:rsidP="00622B32">
            <w:pPr>
              <w:widowControl/>
              <w:jc w:val="left"/>
              <w:rPr>
                <w:rFonts w:ascii="ＭＳ 明朝" w:hAnsi="ＭＳ 明朝" w:cs="ＭＳ Ｐゴシック"/>
                <w:kern w:val="0"/>
                <w:sz w:val="22"/>
                <w:szCs w:val="22"/>
              </w:rPr>
            </w:pPr>
            <w:r w:rsidRPr="0075548A">
              <w:rPr>
                <w:rFonts w:ascii="ＭＳ 明朝" w:hAnsi="ＭＳ 明朝" w:cs="ＭＳ Ｐゴシック" w:hint="eastAsia"/>
                <w:kern w:val="0"/>
                <w:sz w:val="22"/>
                <w:szCs w:val="22"/>
              </w:rPr>
              <w:t>オペレーショナル・リスク相当額の合計額を</w:t>
            </w:r>
            <w:r w:rsidRPr="0075548A">
              <w:rPr>
                <w:rFonts w:cs="ＭＳ Ｐゴシック"/>
                <w:kern w:val="0"/>
                <w:sz w:val="22"/>
                <w:szCs w:val="22"/>
              </w:rPr>
              <w:t>8%</w:t>
            </w:r>
            <w:r w:rsidRPr="0075548A">
              <w:rPr>
                <w:rFonts w:ascii="ＭＳ 明朝" w:hAnsi="ＭＳ 明朝" w:cs="ＭＳ Ｐゴシック" w:hint="eastAsia"/>
                <w:kern w:val="0"/>
                <w:sz w:val="22"/>
                <w:szCs w:val="22"/>
              </w:rPr>
              <w:t>で除して得た額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182F30" w:rsidRDefault="00EB7CF7" w:rsidP="00622B32">
            <w:pPr>
              <w:widowControl/>
              <w:jc w:val="center"/>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75548A" w:rsidRDefault="00EB7CF7" w:rsidP="00622B32">
            <w:pPr>
              <w:widowControl/>
              <w:jc w:val="left"/>
              <w:rPr>
                <w:rFonts w:ascii="ＭＳ 明朝" w:hAnsi="ＭＳ 明朝" w:cs="ＭＳ Ｐゴシック"/>
                <w:kern w:val="0"/>
                <w:sz w:val="22"/>
                <w:szCs w:val="22"/>
              </w:rPr>
            </w:pPr>
            <w:r w:rsidRPr="0075548A">
              <w:rPr>
                <w:rFonts w:ascii="ＭＳ 明朝" w:hAnsi="ＭＳ 明朝" w:cs="ＭＳ Ｐゴシック" w:hint="eastAsia"/>
                <w:kern w:val="0"/>
                <w:sz w:val="22"/>
                <w:szCs w:val="22"/>
              </w:rPr>
              <w:t>信用リスク・アセット調整額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182F30" w:rsidRDefault="00EB7CF7" w:rsidP="00622B32">
            <w:pPr>
              <w:widowControl/>
              <w:jc w:val="center"/>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182F30" w:rsidRDefault="00EB7CF7" w:rsidP="00622B32">
            <w:pPr>
              <w:widowControl/>
              <w:jc w:val="left"/>
              <w:rPr>
                <w:rFonts w:ascii="ＭＳ 明朝" w:hAnsi="ＭＳ 明朝" w:cs="ＭＳ Ｐゴシック"/>
                <w:kern w:val="0"/>
                <w:sz w:val="22"/>
                <w:szCs w:val="22"/>
                <w:highlight w:val="yellow"/>
              </w:rPr>
            </w:pPr>
          </w:p>
        </w:tc>
      </w:tr>
      <w:tr w:rsidR="0075548A" w:rsidRPr="00EB7CF7" w:rsidDel="00C53924"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548A" w:rsidRPr="0075548A" w:rsidRDefault="0075548A" w:rsidP="00622B32">
            <w:pPr>
              <w:widowControl/>
              <w:jc w:val="left"/>
              <w:rPr>
                <w:rFonts w:ascii="ＭＳ 明朝" w:hAnsi="ＭＳ 明朝" w:cs="ＭＳ Ｐゴシック"/>
                <w:kern w:val="0"/>
                <w:sz w:val="22"/>
                <w:szCs w:val="22"/>
              </w:rPr>
            </w:pPr>
            <w:r w:rsidRPr="0075548A">
              <w:rPr>
                <w:rFonts w:ascii="ＭＳ 明朝" w:hAnsi="ＭＳ 明朝" w:cs="ＭＳ Ｐゴシック" w:hint="eastAsia"/>
                <w:kern w:val="0"/>
                <w:sz w:val="22"/>
                <w:szCs w:val="22"/>
              </w:rPr>
              <w:t>オペレーショナル・リスク相当額調整額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75548A" w:rsidRPr="0075548A" w:rsidDel="00C53924" w:rsidRDefault="0075548A" w:rsidP="00622B32">
            <w:pPr>
              <w:widowControl/>
              <w:jc w:val="center"/>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75548A" w:rsidRPr="00C53924" w:rsidDel="00C53924" w:rsidRDefault="0075548A"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548A" w:rsidRPr="00C53924" w:rsidDel="00C53924" w:rsidRDefault="0075548A" w:rsidP="00622B32">
            <w:pPr>
              <w:widowControl/>
              <w:jc w:val="left"/>
              <w:rPr>
                <w:rFonts w:ascii="ＭＳ 明朝" w:hAnsi="ＭＳ 明朝" w:cs="ＭＳ Ｐゴシック"/>
                <w:kern w:val="0"/>
                <w:sz w:val="22"/>
                <w:szCs w:val="22"/>
                <w:highlight w:val="yellow"/>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75548A" w:rsidRPr="00C53924" w:rsidDel="00C53924" w:rsidRDefault="0075548A" w:rsidP="00622B32">
            <w:pPr>
              <w:widowControl/>
              <w:jc w:val="left"/>
              <w:rPr>
                <w:rFonts w:ascii="ＭＳ 明朝" w:hAnsi="ＭＳ 明朝" w:cs="ＭＳ Ｐゴシック"/>
                <w:kern w:val="0"/>
                <w:sz w:val="22"/>
                <w:szCs w:val="22"/>
                <w:highlight w:val="yellow"/>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リスク・アセット等の額の合計額　（ニ）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連結自己資本比率</w:t>
            </w: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連結自己資本比率（（ハ）／（ニ））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DD4FE2" w:rsidP="00DD4FE2">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bl>
    <w:p w:rsidR="00F64E31" w:rsidRDefault="008D176D" w:rsidP="003C33A1">
      <w:pPr>
        <w:ind w:firstLineChars="100" w:firstLine="220"/>
        <w:rPr>
          <w:sz w:val="22"/>
          <w:szCs w:val="22"/>
        </w:rPr>
      </w:pPr>
      <w:r w:rsidRPr="00250438">
        <w:rPr>
          <w:rFonts w:hint="eastAsia"/>
          <w:sz w:val="22"/>
          <w:szCs w:val="22"/>
        </w:rPr>
        <w:t>（記載上の注意）</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１．「連結自己資本比率」とは、信用金庫法施行規則第66条第１項第３号ロに規定する連結自己資本比率をいう。</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２．「信用リスク・アセット算出手法」欄は、標準的手法、基礎的内部格付手法又は先進的内部格付手法のいずれかを記載すること。</w:t>
      </w:r>
    </w:p>
    <w:p w:rsid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lastRenderedPageBreak/>
        <w:t>３．遡及適用、連結財務諸表の組替え又は修正再表示により、「前期末</w:t>
      </w:r>
      <w:r w:rsidR="00804957">
        <w:rPr>
          <w:rFonts w:ascii="ＭＳ 明朝" w:hAnsi="ＭＳ 明朝" w:hint="eastAsia"/>
          <w:sz w:val="22"/>
          <w:szCs w:val="22"/>
        </w:rPr>
        <w:t>」欄の金額又は比率が前事業年度に係る報告時の金額又は比率と異なっ</w:t>
      </w:r>
      <w:r w:rsidRPr="00EB7CF7">
        <w:rPr>
          <w:rFonts w:ascii="ＭＳ 明朝" w:hAnsi="ＭＳ 明朝" w:hint="eastAsia"/>
          <w:sz w:val="22"/>
          <w:szCs w:val="22"/>
        </w:rPr>
        <w:t>ているときは、その旨を欄外に記載すること。</w:t>
      </w:r>
    </w:p>
    <w:p w:rsidR="00673A00" w:rsidRDefault="00673A00" w:rsidP="00EB7CF7">
      <w:pPr>
        <w:ind w:leftChars="200" w:left="640" w:hangingChars="100" w:hanging="220"/>
        <w:jc w:val="left"/>
        <w:rPr>
          <w:rFonts w:ascii="ＭＳ 明朝" w:hAnsi="ＭＳ 明朝"/>
          <w:sz w:val="22"/>
          <w:szCs w:val="22"/>
        </w:rPr>
      </w:pPr>
    </w:p>
    <w:p w:rsidR="00872C9D" w:rsidRPr="00EB7CF7" w:rsidRDefault="00872C9D" w:rsidP="00EB7CF7">
      <w:pPr>
        <w:ind w:leftChars="200" w:left="640" w:hangingChars="100" w:hanging="220"/>
        <w:jc w:val="left"/>
        <w:rPr>
          <w:rFonts w:ascii="ＭＳ 明朝" w:hAnsi="ＭＳ 明朝"/>
          <w:sz w:val="22"/>
          <w:szCs w:val="22"/>
        </w:rPr>
      </w:pPr>
    </w:p>
    <w:p w:rsidR="00557E31" w:rsidRDefault="00250438" w:rsidP="00250438">
      <w:pPr>
        <w:jc w:val="center"/>
        <w:rPr>
          <w:sz w:val="22"/>
          <w:szCs w:val="22"/>
        </w:rPr>
      </w:pPr>
      <w:r w:rsidRPr="004E4702">
        <w:rPr>
          <w:rFonts w:hint="eastAsia"/>
          <w:sz w:val="22"/>
          <w:szCs w:val="22"/>
        </w:rPr>
        <w:t>第２　連結財務諸表</w:t>
      </w:r>
    </w:p>
    <w:p w:rsidR="00250438" w:rsidRDefault="00250438" w:rsidP="00F17E56">
      <w:pPr>
        <w:rPr>
          <w:sz w:val="22"/>
          <w:szCs w:val="22"/>
        </w:rPr>
      </w:pPr>
      <w:r>
        <w:rPr>
          <w:rFonts w:hint="eastAsia"/>
          <w:sz w:val="22"/>
          <w:szCs w:val="22"/>
        </w:rPr>
        <w:t>１</w:t>
      </w:r>
      <w:r w:rsidR="00641D70">
        <w:rPr>
          <w:rFonts w:hint="eastAsia"/>
          <w:sz w:val="22"/>
          <w:szCs w:val="22"/>
        </w:rPr>
        <w:t xml:space="preserve">　</w:t>
      </w:r>
      <w:r>
        <w:rPr>
          <w:rFonts w:hint="eastAsia"/>
          <w:sz w:val="22"/>
          <w:szCs w:val="22"/>
        </w:rPr>
        <w:t>連結財務諸表の作成方針</w:t>
      </w:r>
    </w:p>
    <w:p w:rsidR="00250438" w:rsidRDefault="009C3B6D" w:rsidP="009C3B6D">
      <w:pPr>
        <w:ind w:left="220" w:hangingChars="100" w:hanging="220"/>
        <w:rPr>
          <w:sz w:val="22"/>
          <w:szCs w:val="22"/>
        </w:rPr>
      </w:pPr>
      <w:r>
        <w:rPr>
          <w:rFonts w:hint="eastAsia"/>
          <w:sz w:val="22"/>
          <w:szCs w:val="22"/>
        </w:rPr>
        <w:t xml:space="preserve">　　信用金庫</w:t>
      </w:r>
      <w:r w:rsidR="004E4702">
        <w:rPr>
          <w:rFonts w:hint="eastAsia"/>
          <w:sz w:val="22"/>
          <w:szCs w:val="22"/>
        </w:rPr>
        <w:t>連合会</w:t>
      </w:r>
      <w:r>
        <w:rPr>
          <w:rFonts w:hint="eastAsia"/>
          <w:sz w:val="22"/>
          <w:szCs w:val="22"/>
        </w:rPr>
        <w:t>及びその子会社等について連結して作成する貸借対照表</w:t>
      </w:r>
      <w:r w:rsidR="00641D70">
        <w:rPr>
          <w:rFonts w:hint="eastAsia"/>
          <w:sz w:val="22"/>
          <w:szCs w:val="22"/>
        </w:rPr>
        <w:t>等</w:t>
      </w:r>
      <w:r>
        <w:rPr>
          <w:rFonts w:hint="eastAsia"/>
          <w:sz w:val="22"/>
          <w:szCs w:val="22"/>
        </w:rPr>
        <w:t>に関する下記の事項を記載すること。</w:t>
      </w:r>
    </w:p>
    <w:p w:rsidR="00250438" w:rsidRDefault="009C3B6D" w:rsidP="009C3B6D">
      <w:pPr>
        <w:ind w:firstLineChars="100" w:firstLine="220"/>
        <w:rPr>
          <w:sz w:val="22"/>
          <w:szCs w:val="22"/>
        </w:rPr>
      </w:pPr>
      <w:r>
        <w:rPr>
          <w:rFonts w:hint="eastAsia"/>
          <w:sz w:val="22"/>
          <w:szCs w:val="22"/>
        </w:rPr>
        <w:t xml:space="preserve">(1)  </w:t>
      </w:r>
      <w:r>
        <w:rPr>
          <w:rFonts w:hint="eastAsia"/>
          <w:sz w:val="22"/>
          <w:szCs w:val="22"/>
        </w:rPr>
        <w:t>連結の範囲に関する事項</w:t>
      </w:r>
    </w:p>
    <w:p w:rsidR="00250438" w:rsidRDefault="009C3B6D" w:rsidP="009C3B6D">
      <w:pPr>
        <w:ind w:firstLineChars="100" w:firstLine="220"/>
        <w:rPr>
          <w:sz w:val="22"/>
          <w:szCs w:val="22"/>
        </w:rPr>
      </w:pPr>
      <w:r>
        <w:rPr>
          <w:rFonts w:hint="eastAsia"/>
          <w:sz w:val="22"/>
          <w:szCs w:val="22"/>
        </w:rPr>
        <w:t xml:space="preserve">(2)  </w:t>
      </w:r>
      <w:r>
        <w:rPr>
          <w:rFonts w:hint="eastAsia"/>
          <w:sz w:val="22"/>
          <w:szCs w:val="22"/>
        </w:rPr>
        <w:t>持分法の適用に関する事項</w:t>
      </w:r>
    </w:p>
    <w:p w:rsidR="00250438" w:rsidRDefault="009C3B6D" w:rsidP="009C3B6D">
      <w:pPr>
        <w:ind w:firstLineChars="100" w:firstLine="220"/>
        <w:rPr>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297942" w:rsidP="009C3B6D">
      <w:pPr>
        <w:ind w:firstLineChars="100" w:firstLine="220"/>
        <w:rPr>
          <w:sz w:val="22"/>
          <w:szCs w:val="22"/>
        </w:rPr>
      </w:pPr>
      <w:r>
        <w:rPr>
          <w:rFonts w:hint="eastAsia"/>
          <w:sz w:val="22"/>
          <w:szCs w:val="22"/>
        </w:rPr>
        <w:t>(4</w:t>
      </w:r>
      <w:r w:rsidR="009C3B6D">
        <w:rPr>
          <w:rFonts w:hint="eastAsia"/>
          <w:sz w:val="22"/>
          <w:szCs w:val="22"/>
        </w:rPr>
        <w:t>)</w:t>
      </w:r>
      <w:r w:rsidR="009C3B6D">
        <w:rPr>
          <w:rFonts w:hint="eastAsia"/>
          <w:sz w:val="22"/>
          <w:szCs w:val="22"/>
        </w:rPr>
        <w:t xml:space="preserve">　のれんの償却に関する事項</w:t>
      </w:r>
    </w:p>
    <w:p w:rsidR="00250438" w:rsidRDefault="00297942" w:rsidP="009C3B6D">
      <w:pPr>
        <w:ind w:firstLineChars="100" w:firstLine="220"/>
        <w:rPr>
          <w:sz w:val="22"/>
          <w:szCs w:val="22"/>
        </w:rPr>
      </w:pPr>
      <w:r>
        <w:rPr>
          <w:rFonts w:hint="eastAsia"/>
          <w:sz w:val="22"/>
          <w:szCs w:val="22"/>
        </w:rPr>
        <w:t>(5</w:t>
      </w:r>
      <w:r w:rsidR="009C3B6D">
        <w:rPr>
          <w:rFonts w:hint="eastAsia"/>
          <w:sz w:val="22"/>
          <w:szCs w:val="22"/>
        </w:rPr>
        <w:t>)</w:t>
      </w:r>
      <w:r w:rsidR="009C3B6D">
        <w:rPr>
          <w:rFonts w:hint="eastAsia"/>
          <w:sz w:val="22"/>
          <w:szCs w:val="22"/>
        </w:rPr>
        <w:t xml:space="preserve">　剰余金処分項目等の取扱に関する事項</w:t>
      </w:r>
    </w:p>
    <w:p w:rsidR="00EA6541" w:rsidRDefault="00EA6541" w:rsidP="009C3B6D">
      <w:pPr>
        <w:ind w:firstLineChars="100" w:firstLine="220"/>
        <w:rPr>
          <w:sz w:val="22"/>
          <w:szCs w:val="22"/>
        </w:rPr>
      </w:pPr>
    </w:p>
    <w:p w:rsidR="00F409EB" w:rsidRPr="009C3B6D" w:rsidRDefault="009C3B6D" w:rsidP="009C3B6D">
      <w:pPr>
        <w:jc w:val="center"/>
        <w:rPr>
          <w:sz w:val="22"/>
          <w:szCs w:val="22"/>
        </w:rPr>
      </w:pPr>
      <w:r>
        <w:rPr>
          <w:rFonts w:hint="eastAsia"/>
          <w:sz w:val="22"/>
          <w:szCs w:val="22"/>
        </w:rPr>
        <w:t>２　　　（　　年　　月　　日現在）連結貸借対照表</w:t>
      </w:r>
    </w:p>
    <w:p w:rsidR="00F409EB" w:rsidRDefault="00F409EB" w:rsidP="009C3B6D">
      <w:pPr>
        <w:jc w:val="right"/>
        <w:rPr>
          <w:sz w:val="22"/>
          <w:szCs w:val="22"/>
        </w:rPr>
      </w:pPr>
      <w:r>
        <w:rPr>
          <w:rFonts w:hint="eastAsia"/>
          <w:sz w:val="22"/>
          <w:szCs w:val="22"/>
        </w:rPr>
        <w:t>（</w:t>
      </w:r>
      <w:r w:rsidR="009C3B6D">
        <w:rPr>
          <w:rFonts w:hint="eastAsia"/>
          <w:sz w:val="22"/>
          <w:szCs w:val="22"/>
        </w:rPr>
        <w:t>単位：百万円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064"/>
        <w:gridCol w:w="3076"/>
        <w:gridCol w:w="1064"/>
      </w:tblGrid>
      <w:tr w:rsidR="008448A0" w:rsidRPr="00853AD6" w:rsidTr="00853AD6">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科</w:t>
            </w:r>
            <w:r w:rsidR="00CC728E" w:rsidRPr="00853AD6">
              <w:rPr>
                <w:rFonts w:hint="eastAsia"/>
                <w:sz w:val="22"/>
                <w:szCs w:val="22"/>
              </w:rPr>
              <w:t xml:space="preserve">　　　　　　　</w:t>
            </w:r>
            <w:r w:rsidRPr="00853AD6">
              <w:rPr>
                <w:rFonts w:hint="eastAsia"/>
                <w:sz w:val="22"/>
                <w:szCs w:val="22"/>
              </w:rPr>
              <w:t>目</w:t>
            </w:r>
          </w:p>
        </w:tc>
        <w:tc>
          <w:tcPr>
            <w:tcW w:w="1080" w:type="dxa"/>
            <w:shd w:val="clear" w:color="auto" w:fill="auto"/>
          </w:tcPr>
          <w:p w:rsidR="008448A0" w:rsidRPr="00853AD6" w:rsidRDefault="008448A0" w:rsidP="00853AD6">
            <w:pPr>
              <w:jc w:val="center"/>
              <w:rPr>
                <w:sz w:val="22"/>
                <w:szCs w:val="22"/>
              </w:rPr>
            </w:pPr>
            <w:r w:rsidRPr="00853AD6">
              <w:rPr>
                <w:rFonts w:hint="eastAsia"/>
                <w:sz w:val="22"/>
                <w:szCs w:val="22"/>
              </w:rPr>
              <w:t>金　額</w:t>
            </w:r>
          </w:p>
        </w:tc>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科</w:t>
            </w:r>
            <w:r w:rsidR="00CC728E" w:rsidRPr="00853AD6">
              <w:rPr>
                <w:rFonts w:hint="eastAsia"/>
                <w:sz w:val="22"/>
                <w:szCs w:val="22"/>
              </w:rPr>
              <w:t xml:space="preserve">　　　　　　　</w:t>
            </w:r>
            <w:r w:rsidRPr="00853AD6">
              <w:rPr>
                <w:rFonts w:hint="eastAsia"/>
                <w:sz w:val="22"/>
                <w:szCs w:val="22"/>
              </w:rPr>
              <w:t>目</w:t>
            </w:r>
          </w:p>
        </w:tc>
        <w:tc>
          <w:tcPr>
            <w:tcW w:w="1080" w:type="dxa"/>
            <w:shd w:val="clear" w:color="auto" w:fill="auto"/>
          </w:tcPr>
          <w:p w:rsidR="008448A0" w:rsidRPr="00853AD6" w:rsidRDefault="008448A0" w:rsidP="00853AD6">
            <w:pPr>
              <w:jc w:val="center"/>
              <w:rPr>
                <w:sz w:val="22"/>
                <w:szCs w:val="22"/>
              </w:rPr>
            </w:pPr>
            <w:r w:rsidRPr="00853AD6">
              <w:rPr>
                <w:rFonts w:hint="eastAsia"/>
                <w:sz w:val="22"/>
                <w:szCs w:val="22"/>
              </w:rPr>
              <w:t>金　額</w:t>
            </w:r>
          </w:p>
        </w:tc>
      </w:tr>
      <w:tr w:rsidR="008448A0" w:rsidRPr="00853AD6" w:rsidTr="00853AD6">
        <w:trPr>
          <w:trHeight w:val="886"/>
        </w:trPr>
        <w:tc>
          <w:tcPr>
            <w:tcW w:w="3060" w:type="dxa"/>
            <w:tcBorders>
              <w:bottom w:val="nil"/>
            </w:tcBorders>
            <w:shd w:val="clear" w:color="auto" w:fill="auto"/>
          </w:tcPr>
          <w:p w:rsidR="004E4702" w:rsidRPr="00853AD6" w:rsidRDefault="004E4702" w:rsidP="00853AD6">
            <w:pPr>
              <w:jc w:val="center"/>
              <w:rPr>
                <w:sz w:val="22"/>
                <w:szCs w:val="22"/>
              </w:rPr>
            </w:pPr>
            <w:r w:rsidRPr="00853AD6">
              <w:rPr>
                <w:rFonts w:hint="eastAsia"/>
                <w:sz w:val="22"/>
                <w:szCs w:val="22"/>
              </w:rPr>
              <w:t>（資　産　の　部）</w:t>
            </w:r>
          </w:p>
          <w:p w:rsidR="004E4702" w:rsidRPr="00853AD6" w:rsidRDefault="004E4702" w:rsidP="00853AD6">
            <w:pPr>
              <w:jc w:val="distribute"/>
              <w:rPr>
                <w:sz w:val="22"/>
                <w:szCs w:val="22"/>
              </w:rPr>
            </w:pPr>
            <w:r w:rsidRPr="00853AD6">
              <w:rPr>
                <w:rFonts w:hint="eastAsia"/>
                <w:sz w:val="22"/>
                <w:szCs w:val="22"/>
              </w:rPr>
              <w:t>現金及び預け金</w:t>
            </w:r>
          </w:p>
          <w:p w:rsidR="004E4702" w:rsidRPr="00853AD6" w:rsidRDefault="004E4702" w:rsidP="00853AD6">
            <w:pPr>
              <w:jc w:val="distribute"/>
              <w:rPr>
                <w:sz w:val="22"/>
                <w:szCs w:val="22"/>
              </w:rPr>
            </w:pPr>
            <w:r w:rsidRPr="00853AD6">
              <w:rPr>
                <w:rFonts w:hint="eastAsia"/>
                <w:sz w:val="22"/>
                <w:szCs w:val="22"/>
              </w:rPr>
              <w:t>買入手形及びコールローン</w:t>
            </w:r>
          </w:p>
        </w:tc>
        <w:tc>
          <w:tcPr>
            <w:tcW w:w="1080" w:type="dxa"/>
            <w:tcBorders>
              <w:bottom w:val="nil"/>
            </w:tcBorders>
            <w:shd w:val="clear" w:color="auto" w:fill="auto"/>
          </w:tcPr>
          <w:p w:rsidR="008448A0" w:rsidRPr="00853AD6" w:rsidRDefault="008448A0" w:rsidP="008448A0">
            <w:pPr>
              <w:rPr>
                <w:sz w:val="22"/>
                <w:szCs w:val="22"/>
              </w:rPr>
            </w:pPr>
          </w:p>
          <w:p w:rsidR="009C3B6D" w:rsidRPr="00853AD6" w:rsidRDefault="009C3B6D" w:rsidP="00853AD6">
            <w:pPr>
              <w:jc w:val="right"/>
              <w:rPr>
                <w:sz w:val="22"/>
                <w:szCs w:val="22"/>
              </w:rPr>
            </w:pPr>
          </w:p>
          <w:p w:rsidR="009C3B6D" w:rsidRPr="00853AD6" w:rsidRDefault="009C3B6D" w:rsidP="008448A0">
            <w:pPr>
              <w:rPr>
                <w:sz w:val="22"/>
                <w:szCs w:val="22"/>
              </w:rPr>
            </w:pPr>
          </w:p>
        </w:tc>
        <w:tc>
          <w:tcPr>
            <w:tcW w:w="3060" w:type="dxa"/>
            <w:tcBorders>
              <w:bottom w:val="nil"/>
            </w:tcBorders>
            <w:shd w:val="clear" w:color="auto" w:fill="auto"/>
          </w:tcPr>
          <w:p w:rsidR="004E4702" w:rsidRPr="00853AD6" w:rsidRDefault="004E4702" w:rsidP="00853AD6">
            <w:pPr>
              <w:jc w:val="center"/>
              <w:rPr>
                <w:sz w:val="22"/>
                <w:szCs w:val="22"/>
              </w:rPr>
            </w:pPr>
            <w:r w:rsidRPr="00853AD6">
              <w:rPr>
                <w:rFonts w:hint="eastAsia"/>
                <w:sz w:val="22"/>
                <w:szCs w:val="22"/>
              </w:rPr>
              <w:t>（負　債　の　部）</w:t>
            </w:r>
          </w:p>
          <w:p w:rsidR="004E4702" w:rsidRPr="00853AD6" w:rsidRDefault="004E4702" w:rsidP="00853AD6">
            <w:pPr>
              <w:jc w:val="distribute"/>
              <w:rPr>
                <w:sz w:val="22"/>
                <w:szCs w:val="22"/>
              </w:rPr>
            </w:pPr>
            <w:r w:rsidRPr="00853AD6">
              <w:rPr>
                <w:rFonts w:hint="eastAsia"/>
                <w:sz w:val="22"/>
                <w:szCs w:val="22"/>
              </w:rPr>
              <w:t>預金</w:t>
            </w:r>
          </w:p>
          <w:p w:rsidR="00225696" w:rsidRPr="00853AD6" w:rsidRDefault="004E4702" w:rsidP="00853AD6">
            <w:pPr>
              <w:jc w:val="distribute"/>
              <w:rPr>
                <w:sz w:val="22"/>
                <w:szCs w:val="22"/>
              </w:rPr>
            </w:pPr>
            <w:r w:rsidRPr="00853AD6">
              <w:rPr>
                <w:rFonts w:hint="eastAsia"/>
                <w:sz w:val="22"/>
                <w:szCs w:val="22"/>
              </w:rPr>
              <w:t>譲渡性預金</w:t>
            </w:r>
          </w:p>
        </w:tc>
        <w:tc>
          <w:tcPr>
            <w:tcW w:w="1080" w:type="dxa"/>
            <w:tcBorders>
              <w:bottom w:val="nil"/>
            </w:tcBorders>
            <w:shd w:val="clear" w:color="auto" w:fill="auto"/>
          </w:tcPr>
          <w:p w:rsidR="008448A0" w:rsidRPr="00853AD6" w:rsidRDefault="008448A0" w:rsidP="008448A0">
            <w:pPr>
              <w:rPr>
                <w:sz w:val="22"/>
                <w:szCs w:val="22"/>
              </w:rPr>
            </w:pPr>
          </w:p>
          <w:p w:rsidR="009C3B6D" w:rsidRPr="00853AD6" w:rsidRDefault="009C3B6D" w:rsidP="009C3B6D">
            <w:pPr>
              <w:rPr>
                <w:sz w:val="22"/>
                <w:szCs w:val="22"/>
              </w:rPr>
            </w:pPr>
          </w:p>
          <w:p w:rsidR="009C3B6D" w:rsidRPr="00853AD6" w:rsidRDefault="009C3B6D" w:rsidP="008448A0">
            <w:pPr>
              <w:rPr>
                <w:sz w:val="22"/>
                <w:szCs w:val="22"/>
              </w:rPr>
            </w:pPr>
          </w:p>
        </w:tc>
      </w:tr>
      <w:tr w:rsidR="008448A0" w:rsidRPr="00853AD6" w:rsidTr="00853AD6">
        <w:tblPrEx>
          <w:tblBorders>
            <w:bottom w:val="single" w:sz="4" w:space="0" w:color="auto"/>
          </w:tblBorders>
        </w:tblPrEx>
        <w:trPr>
          <w:trHeight w:val="894"/>
        </w:trPr>
        <w:tc>
          <w:tcPr>
            <w:tcW w:w="3060" w:type="dxa"/>
            <w:tcBorders>
              <w:top w:val="nil"/>
              <w:bottom w:val="nil"/>
            </w:tcBorders>
            <w:shd w:val="clear" w:color="auto" w:fill="auto"/>
          </w:tcPr>
          <w:p w:rsidR="004E4702" w:rsidRPr="00853AD6" w:rsidRDefault="004E4702" w:rsidP="00853AD6">
            <w:pPr>
              <w:jc w:val="distribute"/>
              <w:rPr>
                <w:sz w:val="22"/>
                <w:szCs w:val="22"/>
              </w:rPr>
            </w:pPr>
            <w:r w:rsidRPr="00853AD6">
              <w:rPr>
                <w:rFonts w:hint="eastAsia"/>
                <w:sz w:val="22"/>
                <w:szCs w:val="22"/>
              </w:rPr>
              <w:t>買現先勘定</w:t>
            </w:r>
          </w:p>
          <w:p w:rsidR="004E4702" w:rsidRPr="00853AD6" w:rsidRDefault="004E4702" w:rsidP="00853AD6">
            <w:pPr>
              <w:jc w:val="distribute"/>
              <w:rPr>
                <w:sz w:val="22"/>
                <w:szCs w:val="22"/>
              </w:rPr>
            </w:pPr>
            <w:r w:rsidRPr="00853AD6">
              <w:rPr>
                <w:rFonts w:hint="eastAsia"/>
                <w:sz w:val="22"/>
                <w:szCs w:val="22"/>
              </w:rPr>
              <w:t>債券貸借取引支払保証金</w:t>
            </w:r>
          </w:p>
          <w:p w:rsidR="004E4702" w:rsidRPr="00853AD6" w:rsidRDefault="004E4702" w:rsidP="00853AD6">
            <w:pPr>
              <w:jc w:val="distribute"/>
              <w:rPr>
                <w:sz w:val="22"/>
                <w:szCs w:val="22"/>
              </w:rPr>
            </w:pPr>
            <w:r w:rsidRPr="00853AD6">
              <w:rPr>
                <w:rFonts w:hint="eastAsia"/>
                <w:sz w:val="22"/>
                <w:szCs w:val="22"/>
              </w:rPr>
              <w:t>買入金銭債権</w:t>
            </w:r>
          </w:p>
          <w:p w:rsidR="002E6E6A" w:rsidRPr="00853AD6" w:rsidRDefault="002E6E6A" w:rsidP="00853AD6">
            <w:pPr>
              <w:jc w:val="distribute"/>
              <w:rPr>
                <w:sz w:val="22"/>
                <w:szCs w:val="22"/>
              </w:rPr>
            </w:pPr>
            <w:r w:rsidRPr="00853AD6">
              <w:rPr>
                <w:rFonts w:hint="eastAsia"/>
                <w:sz w:val="22"/>
                <w:szCs w:val="22"/>
              </w:rPr>
              <w:t>特定取引資産</w:t>
            </w:r>
          </w:p>
          <w:p w:rsidR="002E6E6A" w:rsidRPr="00853AD6" w:rsidRDefault="002E6E6A" w:rsidP="00853AD6">
            <w:pPr>
              <w:jc w:val="distribute"/>
              <w:rPr>
                <w:sz w:val="22"/>
                <w:szCs w:val="22"/>
              </w:rPr>
            </w:pPr>
            <w:r w:rsidRPr="00853AD6">
              <w:rPr>
                <w:rFonts w:hint="eastAsia"/>
                <w:sz w:val="22"/>
                <w:szCs w:val="22"/>
              </w:rPr>
              <w:t>商品有価証券</w:t>
            </w:r>
          </w:p>
          <w:p w:rsidR="004E4702" w:rsidRPr="00853AD6" w:rsidRDefault="004E4702" w:rsidP="00853AD6">
            <w:pPr>
              <w:jc w:val="distribute"/>
              <w:rPr>
                <w:sz w:val="22"/>
                <w:szCs w:val="22"/>
              </w:rPr>
            </w:pPr>
            <w:r w:rsidRPr="00853AD6">
              <w:rPr>
                <w:rFonts w:hint="eastAsia"/>
                <w:sz w:val="22"/>
                <w:szCs w:val="22"/>
              </w:rPr>
              <w:t>金銭の信託</w:t>
            </w:r>
          </w:p>
          <w:p w:rsidR="004E4702" w:rsidRPr="00853AD6" w:rsidRDefault="004E4702" w:rsidP="00853AD6">
            <w:pPr>
              <w:jc w:val="distribute"/>
              <w:rPr>
                <w:sz w:val="22"/>
                <w:szCs w:val="22"/>
              </w:rPr>
            </w:pPr>
            <w:r w:rsidRPr="00853AD6">
              <w:rPr>
                <w:rFonts w:hint="eastAsia"/>
                <w:sz w:val="22"/>
                <w:szCs w:val="22"/>
              </w:rPr>
              <w:t>有価証券</w:t>
            </w:r>
          </w:p>
          <w:p w:rsidR="004E4702" w:rsidRPr="00853AD6" w:rsidRDefault="004E4702" w:rsidP="00853AD6">
            <w:pPr>
              <w:jc w:val="distribute"/>
              <w:rPr>
                <w:sz w:val="22"/>
                <w:szCs w:val="22"/>
              </w:rPr>
            </w:pPr>
            <w:r w:rsidRPr="00853AD6">
              <w:rPr>
                <w:rFonts w:hint="eastAsia"/>
                <w:sz w:val="22"/>
                <w:szCs w:val="22"/>
              </w:rPr>
              <w:t>貸出金</w:t>
            </w:r>
          </w:p>
          <w:p w:rsidR="002E6E6A" w:rsidRPr="00853AD6" w:rsidRDefault="002E6E6A" w:rsidP="00853AD6">
            <w:pPr>
              <w:jc w:val="distribute"/>
              <w:rPr>
                <w:sz w:val="22"/>
                <w:szCs w:val="22"/>
              </w:rPr>
            </w:pPr>
            <w:r w:rsidRPr="00853AD6">
              <w:rPr>
                <w:rFonts w:hint="eastAsia"/>
                <w:sz w:val="22"/>
                <w:szCs w:val="22"/>
              </w:rPr>
              <w:t>再預託金</w:t>
            </w:r>
          </w:p>
          <w:p w:rsidR="004E4702" w:rsidRPr="00853AD6" w:rsidRDefault="004E4702" w:rsidP="00853AD6">
            <w:pPr>
              <w:jc w:val="distribute"/>
              <w:rPr>
                <w:sz w:val="22"/>
                <w:szCs w:val="22"/>
              </w:rPr>
            </w:pPr>
            <w:r w:rsidRPr="00853AD6">
              <w:rPr>
                <w:rFonts w:hint="eastAsia"/>
                <w:sz w:val="22"/>
                <w:szCs w:val="22"/>
              </w:rPr>
              <w:t>外国為替</w:t>
            </w:r>
          </w:p>
          <w:p w:rsidR="004E4702" w:rsidRPr="00853AD6" w:rsidRDefault="004E4702" w:rsidP="00853AD6">
            <w:pPr>
              <w:jc w:val="distribute"/>
              <w:rPr>
                <w:sz w:val="22"/>
                <w:szCs w:val="22"/>
              </w:rPr>
            </w:pPr>
            <w:r w:rsidRPr="00853AD6">
              <w:rPr>
                <w:rFonts w:hint="eastAsia"/>
                <w:sz w:val="22"/>
                <w:szCs w:val="22"/>
              </w:rPr>
              <w:t>その他資産</w:t>
            </w:r>
          </w:p>
          <w:p w:rsidR="004E4702" w:rsidRPr="00853AD6" w:rsidRDefault="004E4702" w:rsidP="00853AD6">
            <w:pPr>
              <w:jc w:val="distribute"/>
              <w:rPr>
                <w:sz w:val="22"/>
                <w:szCs w:val="22"/>
              </w:rPr>
            </w:pPr>
            <w:r w:rsidRPr="00853AD6">
              <w:rPr>
                <w:rFonts w:hint="eastAsia"/>
                <w:sz w:val="22"/>
                <w:szCs w:val="22"/>
              </w:rPr>
              <w:t>有形固定資産</w:t>
            </w:r>
          </w:p>
          <w:p w:rsidR="004E4702" w:rsidRPr="00853AD6" w:rsidRDefault="004E4702" w:rsidP="00853AD6">
            <w:pPr>
              <w:ind w:firstLineChars="100" w:firstLine="220"/>
              <w:jc w:val="distribute"/>
              <w:rPr>
                <w:sz w:val="22"/>
                <w:szCs w:val="22"/>
              </w:rPr>
            </w:pPr>
            <w:r w:rsidRPr="00853AD6">
              <w:rPr>
                <w:rFonts w:hint="eastAsia"/>
                <w:sz w:val="22"/>
                <w:szCs w:val="22"/>
              </w:rPr>
              <w:t>建物</w:t>
            </w:r>
          </w:p>
          <w:p w:rsidR="008448A0" w:rsidRPr="00853AD6" w:rsidRDefault="008448A0" w:rsidP="00853AD6">
            <w:pPr>
              <w:ind w:firstLineChars="100" w:firstLine="220"/>
              <w:jc w:val="distribute"/>
              <w:rPr>
                <w:sz w:val="22"/>
                <w:szCs w:val="22"/>
              </w:rPr>
            </w:pPr>
            <w:r w:rsidRPr="00853AD6">
              <w:rPr>
                <w:rFonts w:hint="eastAsia"/>
                <w:sz w:val="22"/>
                <w:szCs w:val="22"/>
              </w:rPr>
              <w:t>土地</w:t>
            </w:r>
          </w:p>
          <w:p w:rsidR="008448A0" w:rsidRPr="00853AD6" w:rsidRDefault="008448A0" w:rsidP="00853AD6">
            <w:pPr>
              <w:ind w:firstLineChars="100" w:firstLine="220"/>
              <w:jc w:val="distribute"/>
              <w:rPr>
                <w:sz w:val="22"/>
                <w:szCs w:val="22"/>
              </w:rPr>
            </w:pPr>
            <w:r w:rsidRPr="00853AD6">
              <w:rPr>
                <w:rFonts w:hint="eastAsia"/>
                <w:sz w:val="22"/>
                <w:szCs w:val="22"/>
              </w:rPr>
              <w:t>リース資産</w:t>
            </w:r>
          </w:p>
          <w:p w:rsidR="008448A0" w:rsidRPr="00853AD6" w:rsidRDefault="008448A0" w:rsidP="00853AD6">
            <w:pPr>
              <w:ind w:firstLineChars="100" w:firstLine="220"/>
              <w:jc w:val="distribute"/>
              <w:rPr>
                <w:sz w:val="22"/>
                <w:szCs w:val="22"/>
              </w:rPr>
            </w:pPr>
            <w:r w:rsidRPr="00853AD6">
              <w:rPr>
                <w:rFonts w:hint="eastAsia"/>
                <w:sz w:val="22"/>
                <w:szCs w:val="22"/>
              </w:rPr>
              <w:t>建設仮勘定</w:t>
            </w:r>
          </w:p>
          <w:p w:rsidR="008448A0" w:rsidRPr="00853AD6" w:rsidRDefault="008448A0" w:rsidP="00853AD6">
            <w:pPr>
              <w:ind w:firstLineChars="100" w:firstLine="220"/>
              <w:jc w:val="distribute"/>
              <w:rPr>
                <w:sz w:val="22"/>
                <w:szCs w:val="22"/>
              </w:rPr>
            </w:pPr>
            <w:r w:rsidRPr="00853AD6">
              <w:rPr>
                <w:rFonts w:hint="eastAsia"/>
                <w:sz w:val="22"/>
                <w:szCs w:val="22"/>
              </w:rPr>
              <w:t>その他の有形固定資産</w:t>
            </w:r>
          </w:p>
          <w:p w:rsidR="008448A0" w:rsidRPr="00853AD6" w:rsidRDefault="008448A0" w:rsidP="00853AD6">
            <w:pPr>
              <w:jc w:val="distribute"/>
              <w:rPr>
                <w:sz w:val="22"/>
                <w:szCs w:val="22"/>
              </w:rPr>
            </w:pPr>
            <w:r w:rsidRPr="00853AD6">
              <w:rPr>
                <w:rFonts w:hint="eastAsia"/>
                <w:sz w:val="22"/>
                <w:szCs w:val="22"/>
              </w:rPr>
              <w:t>無形固定資産</w:t>
            </w:r>
          </w:p>
          <w:p w:rsidR="008448A0" w:rsidRPr="00853AD6" w:rsidRDefault="008448A0" w:rsidP="00853AD6">
            <w:pPr>
              <w:ind w:firstLineChars="100" w:firstLine="220"/>
              <w:jc w:val="distribute"/>
              <w:rPr>
                <w:sz w:val="22"/>
                <w:szCs w:val="22"/>
              </w:rPr>
            </w:pPr>
            <w:r w:rsidRPr="00853AD6">
              <w:rPr>
                <w:rFonts w:hint="eastAsia"/>
                <w:sz w:val="22"/>
                <w:szCs w:val="22"/>
              </w:rPr>
              <w:t>ソフトウェア</w:t>
            </w:r>
          </w:p>
          <w:p w:rsidR="008448A0" w:rsidRPr="00853AD6" w:rsidRDefault="008448A0" w:rsidP="00853AD6">
            <w:pPr>
              <w:ind w:firstLineChars="100" w:firstLine="220"/>
              <w:jc w:val="distribute"/>
              <w:rPr>
                <w:sz w:val="22"/>
                <w:szCs w:val="22"/>
              </w:rPr>
            </w:pPr>
            <w:r w:rsidRPr="00853AD6">
              <w:rPr>
                <w:rFonts w:hint="eastAsia"/>
                <w:sz w:val="22"/>
                <w:szCs w:val="22"/>
              </w:rPr>
              <w:t>のれん</w:t>
            </w:r>
          </w:p>
          <w:p w:rsidR="008448A0" w:rsidRPr="00853AD6" w:rsidRDefault="008448A0" w:rsidP="00853AD6">
            <w:pPr>
              <w:ind w:firstLineChars="100" w:firstLine="220"/>
              <w:jc w:val="distribute"/>
              <w:rPr>
                <w:sz w:val="22"/>
                <w:szCs w:val="22"/>
              </w:rPr>
            </w:pPr>
            <w:r w:rsidRPr="00853AD6">
              <w:rPr>
                <w:rFonts w:hint="eastAsia"/>
                <w:sz w:val="22"/>
                <w:szCs w:val="22"/>
              </w:rPr>
              <w:lastRenderedPageBreak/>
              <w:t>リース資産</w:t>
            </w:r>
          </w:p>
          <w:p w:rsidR="008448A0" w:rsidRPr="00853AD6" w:rsidRDefault="008448A0" w:rsidP="00853AD6">
            <w:pPr>
              <w:ind w:firstLineChars="100" w:firstLine="220"/>
              <w:jc w:val="distribute"/>
              <w:rPr>
                <w:sz w:val="22"/>
                <w:szCs w:val="22"/>
              </w:rPr>
            </w:pPr>
            <w:r w:rsidRPr="00853AD6">
              <w:rPr>
                <w:rFonts w:hint="eastAsia"/>
                <w:sz w:val="22"/>
                <w:szCs w:val="22"/>
              </w:rPr>
              <w:t>その他の無形固定資産</w:t>
            </w:r>
          </w:p>
          <w:p w:rsidR="008448A0" w:rsidRDefault="00C63658" w:rsidP="00853AD6">
            <w:pPr>
              <w:jc w:val="distribute"/>
              <w:rPr>
                <w:sz w:val="22"/>
                <w:szCs w:val="22"/>
              </w:rPr>
            </w:pPr>
            <w:r>
              <w:rPr>
                <w:rFonts w:hint="eastAsia"/>
                <w:sz w:val="22"/>
                <w:szCs w:val="22"/>
              </w:rPr>
              <w:t>退職給付に係る資産</w:t>
            </w:r>
          </w:p>
          <w:p w:rsidR="00C63658" w:rsidRPr="00853AD6" w:rsidRDefault="00C63658" w:rsidP="00853AD6">
            <w:pPr>
              <w:jc w:val="distribute"/>
              <w:rPr>
                <w:sz w:val="22"/>
                <w:szCs w:val="22"/>
              </w:rPr>
            </w:pPr>
            <w:r>
              <w:rPr>
                <w:rFonts w:hint="eastAsia"/>
                <w:sz w:val="22"/>
                <w:szCs w:val="22"/>
              </w:rPr>
              <w:t>繰延税金資産</w:t>
            </w:r>
          </w:p>
          <w:p w:rsidR="008448A0" w:rsidRPr="00853AD6" w:rsidRDefault="008448A0" w:rsidP="00853AD6">
            <w:pPr>
              <w:jc w:val="distribute"/>
              <w:rPr>
                <w:sz w:val="22"/>
                <w:szCs w:val="22"/>
              </w:rPr>
            </w:pPr>
            <w:r w:rsidRPr="00853AD6">
              <w:rPr>
                <w:rFonts w:hint="eastAsia"/>
                <w:sz w:val="22"/>
                <w:szCs w:val="22"/>
              </w:rPr>
              <w:t>再評価に係る繰延税金資産</w:t>
            </w:r>
          </w:p>
          <w:p w:rsidR="008448A0" w:rsidRPr="00853AD6" w:rsidRDefault="008448A0" w:rsidP="00853AD6">
            <w:pPr>
              <w:jc w:val="distribute"/>
              <w:rPr>
                <w:sz w:val="22"/>
                <w:szCs w:val="22"/>
              </w:rPr>
            </w:pPr>
            <w:r w:rsidRPr="00853AD6">
              <w:rPr>
                <w:rFonts w:hint="eastAsia"/>
                <w:sz w:val="22"/>
                <w:szCs w:val="22"/>
              </w:rPr>
              <w:t>債務保証見返</w:t>
            </w:r>
          </w:p>
          <w:p w:rsidR="008448A0" w:rsidRPr="00853AD6" w:rsidRDefault="008448A0" w:rsidP="00853AD6">
            <w:pPr>
              <w:jc w:val="distribute"/>
              <w:rPr>
                <w:sz w:val="22"/>
                <w:szCs w:val="22"/>
              </w:rPr>
            </w:pPr>
            <w:r w:rsidRPr="00853AD6">
              <w:rPr>
                <w:rFonts w:hint="eastAsia"/>
                <w:sz w:val="22"/>
                <w:szCs w:val="22"/>
              </w:rPr>
              <w:t>貸倒引当金</w:t>
            </w:r>
          </w:p>
          <w:p w:rsidR="008448A0" w:rsidRPr="00853AD6" w:rsidRDefault="008448A0" w:rsidP="00853AD6">
            <w:pPr>
              <w:jc w:val="distribute"/>
              <w:rPr>
                <w:sz w:val="22"/>
                <w:szCs w:val="22"/>
              </w:rPr>
            </w:pPr>
          </w:p>
        </w:tc>
        <w:tc>
          <w:tcPr>
            <w:tcW w:w="1080" w:type="dxa"/>
            <w:tcBorders>
              <w:top w:val="nil"/>
              <w:bottom w:val="nil"/>
            </w:tcBorders>
            <w:shd w:val="clear" w:color="auto" w:fill="auto"/>
          </w:tcPr>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9C3B6D" w:rsidRPr="00853AD6" w:rsidRDefault="009C3B6D" w:rsidP="008448A0">
            <w:pPr>
              <w:rPr>
                <w:sz w:val="22"/>
                <w:szCs w:val="22"/>
              </w:rPr>
            </w:pPr>
          </w:p>
          <w:p w:rsidR="009C3B6D" w:rsidRPr="00853AD6" w:rsidRDefault="009C3B6D"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9C3B6D" w:rsidRPr="00853AD6" w:rsidRDefault="009C3B6D" w:rsidP="008448A0">
            <w:pPr>
              <w:rPr>
                <w:sz w:val="22"/>
                <w:szCs w:val="22"/>
              </w:rPr>
            </w:pPr>
          </w:p>
          <w:p w:rsidR="009C3B6D" w:rsidRPr="00853AD6" w:rsidRDefault="009C3B6D" w:rsidP="008448A0">
            <w:pPr>
              <w:rPr>
                <w:sz w:val="22"/>
                <w:szCs w:val="22"/>
              </w:rPr>
            </w:pPr>
          </w:p>
          <w:p w:rsidR="009C3B6D" w:rsidRDefault="009C3B6D" w:rsidP="008448A0">
            <w:pPr>
              <w:rPr>
                <w:sz w:val="22"/>
                <w:szCs w:val="22"/>
              </w:rPr>
            </w:pPr>
          </w:p>
          <w:p w:rsidR="0000626C" w:rsidRPr="00853AD6" w:rsidRDefault="0000626C" w:rsidP="008448A0">
            <w:pPr>
              <w:rPr>
                <w:sz w:val="22"/>
                <w:szCs w:val="22"/>
              </w:rPr>
            </w:pPr>
          </w:p>
          <w:p w:rsidR="008448A0" w:rsidRPr="00853AD6" w:rsidRDefault="008448A0" w:rsidP="008448A0">
            <w:pPr>
              <w:rPr>
                <w:sz w:val="22"/>
                <w:szCs w:val="22"/>
              </w:rPr>
            </w:pPr>
            <w:r w:rsidRPr="00853AD6">
              <w:rPr>
                <w:rFonts w:hint="eastAsia"/>
                <w:sz w:val="22"/>
                <w:szCs w:val="22"/>
              </w:rPr>
              <w:t>△</w:t>
            </w:r>
          </w:p>
        </w:tc>
        <w:tc>
          <w:tcPr>
            <w:tcW w:w="3060" w:type="dxa"/>
            <w:tcBorders>
              <w:top w:val="nil"/>
              <w:bottom w:val="nil"/>
            </w:tcBorders>
            <w:shd w:val="clear" w:color="auto" w:fill="auto"/>
          </w:tcPr>
          <w:p w:rsidR="002E6E6A" w:rsidRPr="00853AD6" w:rsidRDefault="002E6E6A" w:rsidP="00853AD6">
            <w:pPr>
              <w:jc w:val="distribute"/>
              <w:rPr>
                <w:sz w:val="22"/>
                <w:szCs w:val="22"/>
              </w:rPr>
            </w:pPr>
            <w:r w:rsidRPr="00853AD6">
              <w:rPr>
                <w:rFonts w:hint="eastAsia"/>
                <w:sz w:val="22"/>
                <w:szCs w:val="22"/>
              </w:rPr>
              <w:lastRenderedPageBreak/>
              <w:t>短期債権</w:t>
            </w:r>
          </w:p>
          <w:p w:rsidR="002E6E6A" w:rsidRPr="00853AD6" w:rsidRDefault="002E6E6A" w:rsidP="00853AD6">
            <w:pPr>
              <w:jc w:val="distribute"/>
              <w:rPr>
                <w:sz w:val="22"/>
                <w:szCs w:val="22"/>
              </w:rPr>
            </w:pPr>
            <w:r w:rsidRPr="00853AD6">
              <w:rPr>
                <w:rFonts w:hint="eastAsia"/>
                <w:sz w:val="22"/>
                <w:szCs w:val="22"/>
              </w:rPr>
              <w:t>債券</w:t>
            </w:r>
          </w:p>
          <w:p w:rsidR="002E6E6A" w:rsidRPr="00853AD6" w:rsidRDefault="002E6E6A" w:rsidP="00853AD6">
            <w:pPr>
              <w:jc w:val="distribute"/>
              <w:rPr>
                <w:sz w:val="22"/>
                <w:szCs w:val="22"/>
              </w:rPr>
            </w:pPr>
            <w:r w:rsidRPr="00853AD6">
              <w:rPr>
                <w:rFonts w:hint="eastAsia"/>
                <w:sz w:val="22"/>
                <w:szCs w:val="22"/>
              </w:rPr>
              <w:t>特定取引負債</w:t>
            </w:r>
          </w:p>
          <w:p w:rsidR="002E6E6A" w:rsidRPr="00853AD6" w:rsidRDefault="002E6E6A" w:rsidP="00853AD6">
            <w:pPr>
              <w:jc w:val="distribute"/>
              <w:rPr>
                <w:sz w:val="22"/>
                <w:szCs w:val="22"/>
              </w:rPr>
            </w:pPr>
            <w:r w:rsidRPr="00853AD6">
              <w:rPr>
                <w:rFonts w:hint="eastAsia"/>
                <w:sz w:val="22"/>
                <w:szCs w:val="22"/>
              </w:rPr>
              <w:t>借用金</w:t>
            </w:r>
          </w:p>
          <w:p w:rsidR="004E4702" w:rsidRPr="00853AD6" w:rsidRDefault="004E4702" w:rsidP="00853AD6">
            <w:pPr>
              <w:jc w:val="distribute"/>
              <w:rPr>
                <w:sz w:val="22"/>
                <w:szCs w:val="22"/>
              </w:rPr>
            </w:pPr>
            <w:r w:rsidRPr="00853AD6">
              <w:rPr>
                <w:rFonts w:hint="eastAsia"/>
                <w:sz w:val="22"/>
                <w:szCs w:val="22"/>
              </w:rPr>
              <w:t>売渡手形及びコールマネー</w:t>
            </w:r>
          </w:p>
          <w:p w:rsidR="004E4702" w:rsidRPr="00853AD6" w:rsidRDefault="004E4702" w:rsidP="00853AD6">
            <w:pPr>
              <w:jc w:val="distribute"/>
              <w:rPr>
                <w:sz w:val="22"/>
                <w:szCs w:val="22"/>
              </w:rPr>
            </w:pPr>
            <w:r w:rsidRPr="00853AD6">
              <w:rPr>
                <w:rFonts w:hint="eastAsia"/>
                <w:sz w:val="22"/>
                <w:szCs w:val="22"/>
              </w:rPr>
              <w:t>売現先勘定</w:t>
            </w:r>
          </w:p>
          <w:p w:rsidR="004E4702" w:rsidRPr="00853AD6" w:rsidRDefault="004E4702" w:rsidP="00853AD6">
            <w:pPr>
              <w:jc w:val="distribute"/>
              <w:rPr>
                <w:sz w:val="22"/>
                <w:szCs w:val="22"/>
              </w:rPr>
            </w:pPr>
            <w:r w:rsidRPr="00853AD6">
              <w:rPr>
                <w:rFonts w:hint="eastAsia"/>
                <w:sz w:val="22"/>
                <w:szCs w:val="22"/>
              </w:rPr>
              <w:t>債券貸借取引受入担保金</w:t>
            </w:r>
          </w:p>
          <w:p w:rsidR="004E4702" w:rsidRPr="00853AD6" w:rsidRDefault="002E6E6A" w:rsidP="00853AD6">
            <w:pPr>
              <w:jc w:val="distribute"/>
              <w:rPr>
                <w:sz w:val="22"/>
                <w:szCs w:val="22"/>
              </w:rPr>
            </w:pPr>
            <w:r w:rsidRPr="00853AD6">
              <w:rPr>
                <w:rFonts w:hint="eastAsia"/>
                <w:sz w:val="22"/>
                <w:szCs w:val="22"/>
              </w:rPr>
              <w:t>コマーシャル</w:t>
            </w:r>
            <w:r w:rsidR="004E4702" w:rsidRPr="00853AD6">
              <w:rPr>
                <w:rFonts w:hint="eastAsia"/>
                <w:sz w:val="22"/>
                <w:szCs w:val="22"/>
              </w:rPr>
              <w:t>ペーパー</w:t>
            </w:r>
          </w:p>
          <w:p w:rsidR="002E6E6A" w:rsidRPr="00853AD6" w:rsidRDefault="002E6E6A" w:rsidP="00853AD6">
            <w:pPr>
              <w:jc w:val="distribute"/>
              <w:rPr>
                <w:sz w:val="22"/>
                <w:szCs w:val="22"/>
              </w:rPr>
            </w:pPr>
            <w:r w:rsidRPr="00853AD6">
              <w:rPr>
                <w:rFonts w:hint="eastAsia"/>
                <w:sz w:val="22"/>
                <w:szCs w:val="22"/>
              </w:rPr>
              <w:t>預託金</w:t>
            </w:r>
          </w:p>
          <w:p w:rsidR="004E4702" w:rsidRPr="00853AD6" w:rsidRDefault="004E4702" w:rsidP="00853AD6">
            <w:pPr>
              <w:jc w:val="distribute"/>
              <w:rPr>
                <w:sz w:val="22"/>
                <w:szCs w:val="22"/>
              </w:rPr>
            </w:pPr>
            <w:r w:rsidRPr="00853AD6">
              <w:rPr>
                <w:rFonts w:hint="eastAsia"/>
                <w:sz w:val="22"/>
                <w:szCs w:val="22"/>
              </w:rPr>
              <w:t>外国為替</w:t>
            </w:r>
          </w:p>
          <w:p w:rsidR="004E4702" w:rsidRPr="00853AD6" w:rsidRDefault="004E4702" w:rsidP="00853AD6">
            <w:pPr>
              <w:jc w:val="distribute"/>
              <w:rPr>
                <w:sz w:val="22"/>
                <w:szCs w:val="22"/>
              </w:rPr>
            </w:pPr>
            <w:r w:rsidRPr="00853AD6">
              <w:rPr>
                <w:rFonts w:hint="eastAsia"/>
                <w:sz w:val="22"/>
                <w:szCs w:val="22"/>
              </w:rPr>
              <w:t>その他負債</w:t>
            </w:r>
          </w:p>
          <w:p w:rsidR="004E4702" w:rsidRPr="00853AD6" w:rsidRDefault="004E4702" w:rsidP="00853AD6">
            <w:pPr>
              <w:jc w:val="distribute"/>
              <w:rPr>
                <w:sz w:val="22"/>
                <w:szCs w:val="22"/>
              </w:rPr>
            </w:pPr>
            <w:r w:rsidRPr="00853AD6">
              <w:rPr>
                <w:rFonts w:hint="eastAsia"/>
                <w:sz w:val="22"/>
                <w:szCs w:val="22"/>
              </w:rPr>
              <w:t>賞与引当金</w:t>
            </w:r>
          </w:p>
          <w:p w:rsidR="004E4702" w:rsidRPr="00853AD6" w:rsidRDefault="004E4702" w:rsidP="00853AD6">
            <w:pPr>
              <w:jc w:val="distribute"/>
              <w:rPr>
                <w:sz w:val="22"/>
                <w:szCs w:val="22"/>
              </w:rPr>
            </w:pPr>
            <w:r w:rsidRPr="00853AD6">
              <w:rPr>
                <w:rFonts w:hint="eastAsia"/>
                <w:sz w:val="22"/>
                <w:szCs w:val="22"/>
              </w:rPr>
              <w:t>役員賞与引当金</w:t>
            </w:r>
          </w:p>
          <w:p w:rsidR="004E4702" w:rsidRPr="00853AD6" w:rsidRDefault="004E4702" w:rsidP="00853AD6">
            <w:pPr>
              <w:jc w:val="distribute"/>
              <w:rPr>
                <w:sz w:val="22"/>
                <w:szCs w:val="22"/>
              </w:rPr>
            </w:pPr>
            <w:r w:rsidRPr="00853AD6">
              <w:rPr>
                <w:rFonts w:hint="eastAsia"/>
                <w:sz w:val="22"/>
                <w:szCs w:val="22"/>
              </w:rPr>
              <w:t>退職給付</w:t>
            </w:r>
            <w:r w:rsidR="00C63658">
              <w:rPr>
                <w:rFonts w:hint="eastAsia"/>
                <w:sz w:val="22"/>
                <w:szCs w:val="22"/>
              </w:rPr>
              <w:t>に係る負債</w:t>
            </w:r>
          </w:p>
          <w:p w:rsidR="004E4702" w:rsidRPr="00853AD6" w:rsidRDefault="004E4702" w:rsidP="00853AD6">
            <w:pPr>
              <w:jc w:val="distribute"/>
              <w:rPr>
                <w:sz w:val="22"/>
                <w:szCs w:val="22"/>
              </w:rPr>
            </w:pPr>
            <w:r w:rsidRPr="00853AD6">
              <w:rPr>
                <w:rFonts w:hint="eastAsia"/>
                <w:sz w:val="22"/>
                <w:szCs w:val="22"/>
              </w:rPr>
              <w:t>役員退職慰労引当金</w:t>
            </w:r>
          </w:p>
          <w:p w:rsidR="008448A0" w:rsidRPr="00853AD6" w:rsidRDefault="008448A0" w:rsidP="00853AD6">
            <w:pPr>
              <w:jc w:val="distribute"/>
              <w:rPr>
                <w:sz w:val="22"/>
                <w:szCs w:val="22"/>
              </w:rPr>
            </w:pPr>
            <w:r w:rsidRPr="00853AD6">
              <w:rPr>
                <w:rFonts w:hint="eastAsia"/>
                <w:sz w:val="22"/>
                <w:szCs w:val="22"/>
              </w:rPr>
              <w:t>特別法上の引当金</w:t>
            </w:r>
          </w:p>
          <w:p w:rsidR="008448A0" w:rsidRPr="00853AD6" w:rsidRDefault="008448A0" w:rsidP="00853AD6">
            <w:pPr>
              <w:jc w:val="distribute"/>
              <w:rPr>
                <w:sz w:val="22"/>
                <w:szCs w:val="22"/>
              </w:rPr>
            </w:pPr>
            <w:r w:rsidRPr="00853AD6">
              <w:rPr>
                <w:rFonts w:hint="eastAsia"/>
                <w:sz w:val="22"/>
                <w:szCs w:val="22"/>
              </w:rPr>
              <w:t>繰延税金負債</w:t>
            </w:r>
          </w:p>
          <w:p w:rsidR="008448A0" w:rsidRPr="00853AD6" w:rsidRDefault="008448A0" w:rsidP="00853AD6">
            <w:pPr>
              <w:jc w:val="distribute"/>
              <w:rPr>
                <w:sz w:val="22"/>
                <w:szCs w:val="22"/>
              </w:rPr>
            </w:pPr>
            <w:r w:rsidRPr="00853AD6">
              <w:rPr>
                <w:rFonts w:hint="eastAsia"/>
                <w:sz w:val="22"/>
                <w:szCs w:val="22"/>
              </w:rPr>
              <w:t>再評価に係る繰延税金負債</w:t>
            </w:r>
          </w:p>
          <w:p w:rsidR="008448A0" w:rsidRPr="00853AD6" w:rsidRDefault="008448A0" w:rsidP="00853AD6">
            <w:pPr>
              <w:jc w:val="distribute"/>
              <w:rPr>
                <w:sz w:val="22"/>
                <w:szCs w:val="22"/>
              </w:rPr>
            </w:pPr>
            <w:r w:rsidRPr="00853AD6">
              <w:rPr>
                <w:rFonts w:hint="eastAsia"/>
                <w:sz w:val="22"/>
                <w:szCs w:val="22"/>
              </w:rPr>
              <w:t>債務保証</w:t>
            </w:r>
          </w:p>
          <w:p w:rsidR="008448A0" w:rsidRPr="00853AD6" w:rsidRDefault="008448A0" w:rsidP="00853AD6">
            <w:pPr>
              <w:jc w:val="center"/>
              <w:rPr>
                <w:sz w:val="22"/>
                <w:szCs w:val="22"/>
              </w:rPr>
            </w:pPr>
            <w:r w:rsidRPr="00853AD6">
              <w:rPr>
                <w:rFonts w:hint="eastAsia"/>
                <w:sz w:val="22"/>
                <w:szCs w:val="22"/>
              </w:rPr>
              <w:t>負債の部合計</w:t>
            </w:r>
          </w:p>
          <w:p w:rsidR="008448A0" w:rsidRPr="00853AD6" w:rsidRDefault="008448A0" w:rsidP="00853AD6">
            <w:pPr>
              <w:jc w:val="center"/>
              <w:rPr>
                <w:sz w:val="22"/>
                <w:szCs w:val="22"/>
              </w:rPr>
            </w:pPr>
            <w:r w:rsidRPr="00853AD6">
              <w:rPr>
                <w:rFonts w:hint="eastAsia"/>
                <w:sz w:val="22"/>
                <w:szCs w:val="22"/>
              </w:rPr>
              <w:lastRenderedPageBreak/>
              <w:t>（純</w:t>
            </w:r>
            <w:r w:rsidR="00871B42" w:rsidRPr="00853AD6">
              <w:rPr>
                <w:rFonts w:hint="eastAsia"/>
                <w:sz w:val="22"/>
                <w:szCs w:val="22"/>
              </w:rPr>
              <w:t xml:space="preserve"> </w:t>
            </w:r>
            <w:r w:rsidRPr="00853AD6">
              <w:rPr>
                <w:rFonts w:hint="eastAsia"/>
                <w:sz w:val="22"/>
                <w:szCs w:val="22"/>
              </w:rPr>
              <w:t>資</w:t>
            </w:r>
            <w:r w:rsidR="00871B42" w:rsidRPr="00853AD6">
              <w:rPr>
                <w:rFonts w:hint="eastAsia"/>
                <w:sz w:val="22"/>
                <w:szCs w:val="22"/>
              </w:rPr>
              <w:t xml:space="preserve"> </w:t>
            </w:r>
            <w:r w:rsidRPr="00853AD6">
              <w:rPr>
                <w:rFonts w:hint="eastAsia"/>
                <w:sz w:val="22"/>
                <w:szCs w:val="22"/>
              </w:rPr>
              <w:t>産</w:t>
            </w:r>
            <w:r w:rsidR="00871B42" w:rsidRPr="00853AD6">
              <w:rPr>
                <w:rFonts w:hint="eastAsia"/>
                <w:sz w:val="22"/>
                <w:szCs w:val="22"/>
              </w:rPr>
              <w:t xml:space="preserve"> </w:t>
            </w:r>
            <w:r w:rsidRPr="00853AD6">
              <w:rPr>
                <w:rFonts w:hint="eastAsia"/>
                <w:sz w:val="22"/>
                <w:szCs w:val="22"/>
              </w:rPr>
              <w:t>の</w:t>
            </w:r>
            <w:r w:rsidR="00871B42" w:rsidRPr="00853AD6">
              <w:rPr>
                <w:rFonts w:hint="eastAsia"/>
                <w:sz w:val="22"/>
                <w:szCs w:val="22"/>
              </w:rPr>
              <w:t xml:space="preserve"> </w:t>
            </w:r>
            <w:r w:rsidRPr="00853AD6">
              <w:rPr>
                <w:rFonts w:hint="eastAsia"/>
                <w:sz w:val="22"/>
                <w:szCs w:val="22"/>
              </w:rPr>
              <w:t>部）</w:t>
            </w:r>
          </w:p>
          <w:p w:rsidR="008448A0" w:rsidRPr="00853AD6" w:rsidRDefault="008448A0" w:rsidP="00853AD6">
            <w:pPr>
              <w:jc w:val="distribute"/>
              <w:rPr>
                <w:sz w:val="22"/>
                <w:szCs w:val="22"/>
              </w:rPr>
            </w:pPr>
            <w:r w:rsidRPr="00853AD6">
              <w:rPr>
                <w:rFonts w:hint="eastAsia"/>
                <w:sz w:val="22"/>
                <w:szCs w:val="22"/>
              </w:rPr>
              <w:t>出資金</w:t>
            </w:r>
          </w:p>
          <w:p w:rsidR="008448A0" w:rsidRPr="00853AD6" w:rsidRDefault="008448A0" w:rsidP="00853AD6">
            <w:pPr>
              <w:jc w:val="distribute"/>
              <w:rPr>
                <w:sz w:val="22"/>
                <w:szCs w:val="22"/>
              </w:rPr>
            </w:pPr>
            <w:r w:rsidRPr="00853AD6">
              <w:rPr>
                <w:rFonts w:hint="eastAsia"/>
                <w:sz w:val="22"/>
                <w:szCs w:val="22"/>
              </w:rPr>
              <w:t>優先出資申込証拠金</w:t>
            </w:r>
          </w:p>
          <w:p w:rsidR="008448A0" w:rsidRPr="00853AD6" w:rsidRDefault="008448A0" w:rsidP="00853AD6">
            <w:pPr>
              <w:jc w:val="distribute"/>
              <w:rPr>
                <w:sz w:val="22"/>
                <w:szCs w:val="22"/>
              </w:rPr>
            </w:pPr>
            <w:r w:rsidRPr="00853AD6">
              <w:rPr>
                <w:rFonts w:hint="eastAsia"/>
                <w:sz w:val="22"/>
                <w:szCs w:val="22"/>
              </w:rPr>
              <w:t>資本剰余金</w:t>
            </w:r>
          </w:p>
          <w:p w:rsidR="008448A0" w:rsidRPr="00853AD6" w:rsidRDefault="008448A0" w:rsidP="00853AD6">
            <w:pPr>
              <w:jc w:val="distribute"/>
              <w:rPr>
                <w:sz w:val="22"/>
                <w:szCs w:val="22"/>
              </w:rPr>
            </w:pPr>
            <w:r w:rsidRPr="00853AD6">
              <w:rPr>
                <w:rFonts w:hint="eastAsia"/>
                <w:sz w:val="22"/>
                <w:szCs w:val="22"/>
              </w:rPr>
              <w:t>利益剰余金</w:t>
            </w:r>
          </w:p>
          <w:p w:rsidR="00871B42" w:rsidRPr="00853AD6" w:rsidRDefault="00871B42" w:rsidP="00853AD6">
            <w:pPr>
              <w:jc w:val="distribute"/>
              <w:rPr>
                <w:sz w:val="22"/>
                <w:szCs w:val="22"/>
              </w:rPr>
            </w:pPr>
            <w:r w:rsidRPr="00853AD6">
              <w:rPr>
                <w:rFonts w:hint="eastAsia"/>
                <w:sz w:val="22"/>
                <w:szCs w:val="22"/>
              </w:rPr>
              <w:t>処分未済持分</w:t>
            </w:r>
          </w:p>
          <w:p w:rsidR="008448A0" w:rsidRPr="00853AD6" w:rsidRDefault="008448A0" w:rsidP="00853AD6">
            <w:pPr>
              <w:jc w:val="distribute"/>
              <w:rPr>
                <w:sz w:val="22"/>
                <w:szCs w:val="22"/>
              </w:rPr>
            </w:pPr>
            <w:r w:rsidRPr="00853AD6">
              <w:rPr>
                <w:rFonts w:hint="eastAsia"/>
                <w:sz w:val="22"/>
                <w:szCs w:val="22"/>
              </w:rPr>
              <w:t>自己優先出資</w:t>
            </w:r>
          </w:p>
          <w:p w:rsidR="008448A0" w:rsidRPr="00853AD6" w:rsidRDefault="008448A0" w:rsidP="00853AD6">
            <w:pPr>
              <w:jc w:val="distribute"/>
              <w:rPr>
                <w:sz w:val="22"/>
                <w:szCs w:val="22"/>
              </w:rPr>
            </w:pPr>
            <w:r w:rsidRPr="00853AD6">
              <w:rPr>
                <w:rFonts w:hint="eastAsia"/>
                <w:sz w:val="22"/>
                <w:szCs w:val="22"/>
              </w:rPr>
              <w:t>自己優先出資申込証拠金</w:t>
            </w:r>
          </w:p>
          <w:p w:rsidR="008448A0" w:rsidRPr="00853AD6" w:rsidRDefault="00871B42" w:rsidP="00853AD6">
            <w:pPr>
              <w:jc w:val="distribute"/>
              <w:rPr>
                <w:sz w:val="22"/>
                <w:szCs w:val="22"/>
              </w:rPr>
            </w:pPr>
            <w:r w:rsidRPr="00853AD6">
              <w:rPr>
                <w:rFonts w:hint="eastAsia"/>
                <w:sz w:val="22"/>
                <w:szCs w:val="22"/>
              </w:rPr>
              <w:t>会</w:t>
            </w:r>
            <w:r w:rsidR="008448A0" w:rsidRPr="00853AD6">
              <w:rPr>
                <w:rFonts w:hint="eastAsia"/>
                <w:sz w:val="22"/>
                <w:szCs w:val="22"/>
              </w:rPr>
              <w:t>員勘定合計</w:t>
            </w:r>
          </w:p>
          <w:p w:rsidR="008448A0" w:rsidRPr="00853AD6" w:rsidRDefault="008448A0" w:rsidP="00853AD6">
            <w:pPr>
              <w:jc w:val="distribute"/>
              <w:rPr>
                <w:sz w:val="22"/>
                <w:szCs w:val="22"/>
              </w:rPr>
            </w:pPr>
            <w:r w:rsidRPr="00853AD6">
              <w:rPr>
                <w:rFonts w:hint="eastAsia"/>
                <w:sz w:val="22"/>
                <w:szCs w:val="22"/>
              </w:rPr>
              <w:t>その他有価証券評価差額金</w:t>
            </w:r>
          </w:p>
          <w:p w:rsidR="008448A0" w:rsidRPr="00853AD6" w:rsidRDefault="008448A0" w:rsidP="00853AD6">
            <w:pPr>
              <w:jc w:val="distribute"/>
              <w:rPr>
                <w:sz w:val="22"/>
                <w:szCs w:val="22"/>
              </w:rPr>
            </w:pPr>
            <w:r w:rsidRPr="00853AD6">
              <w:rPr>
                <w:rFonts w:hint="eastAsia"/>
                <w:sz w:val="22"/>
                <w:szCs w:val="22"/>
              </w:rPr>
              <w:t>繰延ヘッジ損益</w:t>
            </w:r>
          </w:p>
          <w:p w:rsidR="008448A0" w:rsidRPr="00853AD6" w:rsidRDefault="008448A0" w:rsidP="00853AD6">
            <w:pPr>
              <w:jc w:val="distribute"/>
              <w:rPr>
                <w:sz w:val="22"/>
                <w:szCs w:val="22"/>
              </w:rPr>
            </w:pPr>
            <w:r w:rsidRPr="00853AD6">
              <w:rPr>
                <w:rFonts w:hint="eastAsia"/>
                <w:sz w:val="22"/>
                <w:szCs w:val="22"/>
              </w:rPr>
              <w:t>土地再評価差額金</w:t>
            </w:r>
          </w:p>
          <w:p w:rsidR="00225696" w:rsidRDefault="00225696" w:rsidP="00853AD6">
            <w:pPr>
              <w:jc w:val="distribute"/>
              <w:rPr>
                <w:sz w:val="22"/>
                <w:szCs w:val="22"/>
              </w:rPr>
            </w:pPr>
            <w:r w:rsidRPr="00853AD6">
              <w:rPr>
                <w:rFonts w:hint="eastAsia"/>
                <w:sz w:val="22"/>
                <w:szCs w:val="22"/>
              </w:rPr>
              <w:t>為替換算調整勘定</w:t>
            </w:r>
          </w:p>
          <w:p w:rsidR="00C63658" w:rsidRPr="00C63658" w:rsidRDefault="00C63658" w:rsidP="00853AD6">
            <w:pPr>
              <w:jc w:val="distribute"/>
              <w:rPr>
                <w:sz w:val="20"/>
                <w:szCs w:val="20"/>
              </w:rPr>
            </w:pPr>
            <w:r w:rsidRPr="00C63658">
              <w:rPr>
                <w:rFonts w:hint="eastAsia"/>
                <w:sz w:val="20"/>
                <w:szCs w:val="20"/>
              </w:rPr>
              <w:t>退職給付に係る調整累計額合計</w:t>
            </w:r>
          </w:p>
          <w:p w:rsidR="008448A0" w:rsidRPr="00853AD6" w:rsidRDefault="00641D70" w:rsidP="00641D70">
            <w:pPr>
              <w:rPr>
                <w:sz w:val="22"/>
                <w:szCs w:val="22"/>
              </w:rPr>
            </w:pPr>
            <w:r w:rsidRPr="00853AD6">
              <w:rPr>
                <w:rFonts w:hint="eastAsia"/>
                <w:kern w:val="0"/>
                <w:sz w:val="22"/>
                <w:szCs w:val="22"/>
                <w:fitText w:val="2860" w:id="54289920"/>
              </w:rPr>
              <w:t>その他の包括利益累計額合計</w:t>
            </w:r>
          </w:p>
          <w:p w:rsidR="00225696" w:rsidRPr="00853AD6" w:rsidRDefault="00225696" w:rsidP="00853AD6">
            <w:pPr>
              <w:jc w:val="distribute"/>
              <w:rPr>
                <w:sz w:val="22"/>
                <w:szCs w:val="22"/>
              </w:rPr>
            </w:pPr>
            <w:r w:rsidRPr="00853AD6">
              <w:rPr>
                <w:rFonts w:hint="eastAsia"/>
                <w:sz w:val="22"/>
                <w:szCs w:val="22"/>
              </w:rPr>
              <w:t>新株予約権</w:t>
            </w:r>
          </w:p>
          <w:p w:rsidR="00225696" w:rsidRPr="00853AD6" w:rsidRDefault="00673A00" w:rsidP="00853AD6">
            <w:pPr>
              <w:jc w:val="distribute"/>
              <w:rPr>
                <w:sz w:val="22"/>
                <w:szCs w:val="22"/>
              </w:rPr>
            </w:pPr>
            <w:r>
              <w:rPr>
                <w:rFonts w:hint="eastAsia"/>
                <w:sz w:val="22"/>
                <w:szCs w:val="22"/>
              </w:rPr>
              <w:t>非支配</w:t>
            </w:r>
            <w:r w:rsidR="00225696" w:rsidRPr="00853AD6">
              <w:rPr>
                <w:rFonts w:hint="eastAsia"/>
                <w:sz w:val="22"/>
                <w:szCs w:val="22"/>
              </w:rPr>
              <w:t>株主持分</w:t>
            </w:r>
          </w:p>
          <w:p w:rsidR="008448A0" w:rsidRPr="00853AD6" w:rsidRDefault="008448A0" w:rsidP="00853AD6">
            <w:pPr>
              <w:jc w:val="center"/>
              <w:rPr>
                <w:sz w:val="22"/>
                <w:szCs w:val="22"/>
              </w:rPr>
            </w:pPr>
            <w:r w:rsidRPr="00853AD6">
              <w:rPr>
                <w:rFonts w:hint="eastAsia"/>
                <w:sz w:val="22"/>
                <w:szCs w:val="22"/>
              </w:rPr>
              <w:t>純資産の部合計</w:t>
            </w:r>
          </w:p>
        </w:tc>
        <w:tc>
          <w:tcPr>
            <w:tcW w:w="1080" w:type="dxa"/>
            <w:tcBorders>
              <w:top w:val="nil"/>
              <w:bottom w:val="nil"/>
            </w:tcBorders>
            <w:shd w:val="clear" w:color="auto" w:fill="auto"/>
          </w:tcPr>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8448A0" w:rsidRPr="00853AD6" w:rsidRDefault="00641D70" w:rsidP="008448A0">
            <w:pPr>
              <w:rPr>
                <w:sz w:val="22"/>
                <w:szCs w:val="22"/>
              </w:rPr>
            </w:pPr>
            <w:r w:rsidRPr="00853AD6">
              <w:rPr>
                <w:rFonts w:hint="eastAsia"/>
                <w:sz w:val="22"/>
                <w:szCs w:val="22"/>
              </w:rPr>
              <w:t>△</w:t>
            </w:r>
          </w:p>
          <w:p w:rsidR="008448A0" w:rsidRPr="00853AD6" w:rsidRDefault="008448A0" w:rsidP="008448A0">
            <w:pPr>
              <w:rPr>
                <w:sz w:val="22"/>
                <w:szCs w:val="22"/>
              </w:rPr>
            </w:pPr>
            <w:r w:rsidRPr="00853AD6">
              <w:rPr>
                <w:rFonts w:hint="eastAsia"/>
                <w:sz w:val="22"/>
                <w:szCs w:val="22"/>
              </w:rPr>
              <w:t>△</w:t>
            </w:r>
          </w:p>
          <w:p w:rsidR="008448A0" w:rsidRPr="00853AD6" w:rsidRDefault="008448A0" w:rsidP="008448A0">
            <w:pPr>
              <w:rPr>
                <w:sz w:val="22"/>
                <w:szCs w:val="22"/>
              </w:rPr>
            </w:pPr>
          </w:p>
        </w:tc>
      </w:tr>
      <w:tr w:rsidR="008448A0" w:rsidRPr="00853AD6" w:rsidTr="00853AD6">
        <w:tblPrEx>
          <w:tblBorders>
            <w:top w:val="none" w:sz="0" w:space="0" w:color="auto"/>
            <w:bottom w:val="single" w:sz="4" w:space="0" w:color="auto"/>
          </w:tblBorders>
        </w:tblPrEx>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lastRenderedPageBreak/>
              <w:t>資　産　の　部　合　計</w:t>
            </w:r>
          </w:p>
        </w:tc>
        <w:tc>
          <w:tcPr>
            <w:tcW w:w="1080" w:type="dxa"/>
            <w:shd w:val="clear" w:color="auto" w:fill="auto"/>
          </w:tcPr>
          <w:p w:rsidR="008448A0" w:rsidRPr="00853AD6" w:rsidRDefault="008448A0" w:rsidP="008448A0">
            <w:pPr>
              <w:rPr>
                <w:sz w:val="22"/>
                <w:szCs w:val="22"/>
              </w:rPr>
            </w:pPr>
          </w:p>
        </w:tc>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負債及び純資産の部合計</w:t>
            </w:r>
          </w:p>
        </w:tc>
        <w:tc>
          <w:tcPr>
            <w:tcW w:w="1080" w:type="dxa"/>
            <w:shd w:val="clear" w:color="auto" w:fill="auto"/>
          </w:tcPr>
          <w:p w:rsidR="008448A0" w:rsidRPr="00853AD6"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E41093">
        <w:rPr>
          <w:rFonts w:ascii="ＭＳ 明朝" w:hAnsi="ＭＳ 明朝" w:hint="eastAsia"/>
          <w:sz w:val="22"/>
          <w:szCs w:val="22"/>
        </w:rPr>
        <w:t>31</w:t>
      </w:r>
      <w:r>
        <w:rPr>
          <w:rFonts w:hint="eastAsia"/>
          <w:sz w:val="22"/>
          <w:szCs w:val="22"/>
        </w:rPr>
        <w:t>条第</w:t>
      </w:r>
      <w:r w:rsidR="000F2312">
        <w:rPr>
          <w:rFonts w:hint="eastAsia"/>
          <w:sz w:val="22"/>
          <w:szCs w:val="22"/>
        </w:rPr>
        <w:t>２</w:t>
      </w:r>
      <w:r>
        <w:rPr>
          <w:rFonts w:hint="eastAsia"/>
          <w:sz w:val="22"/>
          <w:szCs w:val="22"/>
        </w:rPr>
        <w:t>項第</w:t>
      </w:r>
      <w:r w:rsidR="000F231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2E6E6A">
        <w:rPr>
          <w:rFonts w:hint="eastAsia"/>
          <w:sz w:val="22"/>
          <w:szCs w:val="22"/>
        </w:rPr>
        <w:t>連結</w:t>
      </w:r>
      <w:r>
        <w:rPr>
          <w:rFonts w:hint="eastAsia"/>
          <w:sz w:val="22"/>
          <w:szCs w:val="22"/>
        </w:rPr>
        <w:t>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A84CC0">
        <w:rPr>
          <w:rFonts w:hint="eastAsia"/>
          <w:sz w:val="22"/>
          <w:szCs w:val="22"/>
        </w:rPr>
        <w:t xml:space="preserve">(2)  </w:t>
      </w:r>
      <w:r w:rsidRPr="00A84CC0">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E41093">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w:t>
      </w:r>
      <w:r w:rsidR="00C63658">
        <w:rPr>
          <w:rFonts w:hint="eastAsia"/>
          <w:sz w:val="22"/>
          <w:szCs w:val="22"/>
        </w:rPr>
        <w:t>に係る会計処理の</w:t>
      </w:r>
      <w:r w:rsidR="009A1B8C">
        <w:rPr>
          <w:rFonts w:hint="eastAsia"/>
          <w:sz w:val="22"/>
          <w:szCs w:val="22"/>
        </w:rPr>
        <w:t>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lastRenderedPageBreak/>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591896" w:rsidRDefault="00591896" w:rsidP="00311285">
      <w:pPr>
        <w:ind w:leftChars="421" w:left="1104" w:hangingChars="100" w:hanging="220"/>
        <w:rPr>
          <w:sz w:val="22"/>
          <w:szCs w:val="22"/>
        </w:rPr>
      </w:pPr>
      <w:r>
        <w:rPr>
          <w:rFonts w:hint="eastAsia"/>
          <w:sz w:val="22"/>
          <w:szCs w:val="22"/>
        </w:rPr>
        <w:t>⑪</w:t>
      </w:r>
      <w:r w:rsidRPr="00591896">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591896"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Default="00591896" w:rsidP="005343CC">
      <w:pPr>
        <w:ind w:leftChars="426" w:left="1115" w:hangingChars="100" w:hanging="220"/>
        <w:rPr>
          <w:sz w:val="22"/>
          <w:szCs w:val="22"/>
        </w:rPr>
      </w:pPr>
      <w:r>
        <w:rPr>
          <w:rFonts w:hint="eastAsia"/>
          <w:sz w:val="22"/>
          <w:szCs w:val="22"/>
        </w:rPr>
        <w:t>⑬</w:t>
      </w:r>
      <w:r w:rsidR="005343CC">
        <w:rPr>
          <w:rFonts w:hint="eastAsia"/>
          <w:sz w:val="22"/>
          <w:szCs w:val="22"/>
        </w:rPr>
        <w:t xml:space="preserve">　子会社等が採用した会計方針のうちに信用金庫</w:t>
      </w:r>
      <w:r w:rsidR="00612DD4">
        <w:rPr>
          <w:rFonts w:hint="eastAsia"/>
          <w:sz w:val="22"/>
          <w:szCs w:val="22"/>
        </w:rPr>
        <w:t>連合会</w:t>
      </w:r>
      <w:r w:rsidR="005343CC">
        <w:rPr>
          <w:rFonts w:hint="eastAsia"/>
          <w:sz w:val="22"/>
          <w:szCs w:val="22"/>
        </w:rPr>
        <w:t>と異なるものがある場合には、その差異の概要。ただし、その差異が軽微であるときには、この限りでない。</w:t>
      </w:r>
    </w:p>
    <w:p w:rsidR="00591896" w:rsidRDefault="00591896" w:rsidP="00311285">
      <w:pPr>
        <w:rPr>
          <w:sz w:val="22"/>
          <w:szCs w:val="22"/>
        </w:rPr>
      </w:pPr>
      <w:r>
        <w:rPr>
          <w:rFonts w:hint="eastAsia"/>
          <w:sz w:val="22"/>
          <w:szCs w:val="22"/>
        </w:rPr>
        <w:t xml:space="preserve">　　　</w:t>
      </w:r>
      <w:r w:rsidRPr="002F78B6">
        <w:rPr>
          <w:rFonts w:hint="eastAsia"/>
          <w:sz w:val="22"/>
          <w:szCs w:val="22"/>
        </w:rPr>
        <w:t>(</w:t>
      </w:r>
      <w:r>
        <w:rPr>
          <w:rFonts w:hint="eastAsia"/>
          <w:sz w:val="22"/>
          <w:szCs w:val="22"/>
        </w:rPr>
        <w:t>3</w:t>
      </w:r>
      <w:r w:rsidRPr="002F78B6">
        <w:rPr>
          <w:rFonts w:hint="eastAsia"/>
          <w:sz w:val="22"/>
          <w:szCs w:val="22"/>
        </w:rPr>
        <w:t xml:space="preserve">)  </w:t>
      </w:r>
      <w:r w:rsidRPr="00591896">
        <w:rPr>
          <w:rFonts w:hint="eastAsia"/>
          <w:sz w:val="22"/>
          <w:szCs w:val="22"/>
        </w:rPr>
        <w:t>次に掲げる会計上の見積りに関する事項</w:t>
      </w:r>
    </w:p>
    <w:p w:rsidR="00591896" w:rsidRDefault="00591896" w:rsidP="00311285">
      <w:pPr>
        <w:ind w:left="1100" w:hangingChars="500" w:hanging="1100"/>
        <w:rPr>
          <w:sz w:val="22"/>
          <w:szCs w:val="22"/>
        </w:rPr>
      </w:pPr>
      <w:r>
        <w:rPr>
          <w:rFonts w:hint="eastAsia"/>
          <w:sz w:val="22"/>
          <w:szCs w:val="22"/>
        </w:rPr>
        <w:t xml:space="preserve">　　　　①</w:t>
      </w:r>
      <w:r w:rsidRPr="00591896">
        <w:rPr>
          <w:rFonts w:hint="eastAsia"/>
          <w:sz w:val="22"/>
          <w:szCs w:val="22"/>
        </w:rPr>
        <w:t xml:space="preserve">　会計上の見積りにより当該事業年度に係る連結財務諸表にその額を計上した項目であつて、翌事業年度に係る連結財務諸表に重要な影響を及ぼす可能性があるもの</w:t>
      </w:r>
    </w:p>
    <w:p w:rsidR="00591896" w:rsidRDefault="00591896" w:rsidP="00311285">
      <w:pPr>
        <w:ind w:left="1100" w:hangingChars="500" w:hanging="1100"/>
        <w:rPr>
          <w:sz w:val="22"/>
          <w:szCs w:val="22"/>
        </w:rPr>
      </w:pPr>
      <w:r>
        <w:rPr>
          <w:rFonts w:hint="eastAsia"/>
          <w:sz w:val="22"/>
          <w:szCs w:val="22"/>
        </w:rPr>
        <w:t xml:space="preserve">　　　　②</w:t>
      </w:r>
      <w:r w:rsidRPr="00591896">
        <w:rPr>
          <w:rFonts w:hint="eastAsia"/>
          <w:sz w:val="22"/>
          <w:szCs w:val="22"/>
        </w:rPr>
        <w:t xml:space="preserve">　当該事業年度に係る連結財務諸表の①に掲げる項目に計上した額</w:t>
      </w:r>
    </w:p>
    <w:p w:rsidR="00591896" w:rsidRPr="002B669D" w:rsidRDefault="00591896" w:rsidP="00311285">
      <w:pPr>
        <w:ind w:left="1100" w:hangingChars="500" w:hanging="1100"/>
        <w:rPr>
          <w:sz w:val="22"/>
          <w:szCs w:val="22"/>
        </w:rPr>
      </w:pPr>
      <w:r>
        <w:rPr>
          <w:rFonts w:hint="eastAsia"/>
          <w:sz w:val="22"/>
          <w:szCs w:val="22"/>
        </w:rPr>
        <w:t xml:space="preserve">　　　　③</w:t>
      </w:r>
      <w:r w:rsidRPr="00591896">
        <w:rPr>
          <w:rFonts w:hint="eastAsia"/>
          <w:sz w:val="22"/>
          <w:szCs w:val="22"/>
        </w:rPr>
        <w:t xml:space="preserve">　②に掲げるもののほか、①に掲げる項目に係る会計上の見積りの内容に関する理解に資する情報</w:t>
      </w:r>
    </w:p>
    <w:p w:rsidR="006C6AB1" w:rsidRPr="00E41093" w:rsidRDefault="009A1B8C" w:rsidP="006C6AB1">
      <w:pPr>
        <w:ind w:left="880" w:hangingChars="400" w:hanging="880"/>
        <w:rPr>
          <w:rFonts w:ascii="ＭＳ 明朝" w:hAnsi="ＭＳ 明朝"/>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591896">
        <w:rPr>
          <w:rFonts w:hint="eastAsia"/>
          <w:sz w:val="22"/>
          <w:szCs w:val="22"/>
        </w:rPr>
        <w:t>4</w:t>
      </w:r>
      <w:r w:rsidRPr="002F78B6">
        <w:rPr>
          <w:rFonts w:hint="eastAsia"/>
          <w:sz w:val="22"/>
          <w:szCs w:val="22"/>
        </w:rPr>
        <w:t xml:space="preserve">)  </w:t>
      </w:r>
      <w:r w:rsidR="006C6AB1" w:rsidRPr="00E41093">
        <w:rPr>
          <w:rFonts w:ascii="ＭＳ 明朝" w:hAnsi="ＭＳ 明朝" w:hint="eastAsia"/>
          <w:sz w:val="22"/>
          <w:szCs w:val="22"/>
        </w:rPr>
        <w:t>会計方針の変更等を行つた場合には、会計方針の変更等に関する事項（連結財務諸表の用語、様式及び作成方法に関する規則第14条の</w:t>
      </w:r>
      <w:r w:rsidR="00D60022">
        <w:rPr>
          <w:rFonts w:ascii="ＭＳ 明朝" w:hAnsi="ＭＳ 明朝" w:hint="eastAsia"/>
          <w:sz w:val="22"/>
          <w:szCs w:val="22"/>
        </w:rPr>
        <w:t>２</w:t>
      </w:r>
      <w:r w:rsidR="006C6AB1" w:rsidRPr="00E41093">
        <w:rPr>
          <w:rFonts w:ascii="ＭＳ 明朝" w:hAnsi="ＭＳ 明朝" w:hint="eastAsia"/>
          <w:sz w:val="22"/>
          <w:szCs w:val="22"/>
        </w:rPr>
        <w:t>、第14条の</w:t>
      </w:r>
      <w:r w:rsidR="00D60022">
        <w:rPr>
          <w:rFonts w:ascii="ＭＳ 明朝" w:hAnsi="ＭＳ 明朝" w:hint="eastAsia"/>
          <w:sz w:val="22"/>
          <w:szCs w:val="22"/>
        </w:rPr>
        <w:t>３</w:t>
      </w:r>
      <w:r w:rsidR="006C6AB1" w:rsidRPr="00E41093">
        <w:rPr>
          <w:rFonts w:ascii="ＭＳ 明朝" w:hAnsi="ＭＳ 明朝" w:hint="eastAsia"/>
          <w:sz w:val="22"/>
          <w:szCs w:val="22"/>
        </w:rPr>
        <w:t>及び第14条の</w:t>
      </w:r>
      <w:r w:rsidR="00D60022">
        <w:rPr>
          <w:rFonts w:ascii="ＭＳ 明朝" w:hAnsi="ＭＳ 明朝" w:hint="eastAsia"/>
          <w:sz w:val="22"/>
          <w:szCs w:val="22"/>
        </w:rPr>
        <w:t>５</w:t>
      </w:r>
      <w:r w:rsidR="006C6AB1" w:rsidRPr="00E41093">
        <w:rPr>
          <w:rFonts w:ascii="ＭＳ 明朝" w:hAnsi="ＭＳ 明朝" w:hint="eastAsia"/>
          <w:sz w:val="22"/>
          <w:szCs w:val="22"/>
        </w:rPr>
        <w:t>から第14条の</w:t>
      </w:r>
      <w:r w:rsidR="00D60022">
        <w:rPr>
          <w:rFonts w:ascii="ＭＳ 明朝" w:hAnsi="ＭＳ 明朝" w:hint="eastAsia"/>
          <w:sz w:val="22"/>
          <w:szCs w:val="22"/>
        </w:rPr>
        <w:t>８</w:t>
      </w:r>
      <w:r w:rsidR="006C6AB1" w:rsidRPr="00E41093">
        <w:rPr>
          <w:rFonts w:ascii="ＭＳ 明朝" w:hAnsi="ＭＳ 明朝" w:hint="eastAsia"/>
          <w:sz w:val="22"/>
          <w:szCs w:val="22"/>
        </w:rPr>
        <w:t>までの規定に準じて記載すること。ただし、当事業年度に係る連結財務諸表のみを表示している場合には、前事業年度に係る事項については記載を要しない。）</w:t>
      </w:r>
    </w:p>
    <w:p w:rsidR="00510052" w:rsidRDefault="00510052" w:rsidP="002F78B6">
      <w:pPr>
        <w:ind w:left="880" w:hangingChars="400" w:hanging="880"/>
        <w:rPr>
          <w:sz w:val="22"/>
          <w:szCs w:val="22"/>
        </w:rPr>
      </w:pPr>
      <w:r>
        <w:rPr>
          <w:rFonts w:hint="eastAsia"/>
          <w:sz w:val="22"/>
          <w:szCs w:val="22"/>
        </w:rPr>
        <w:t xml:space="preserve">　　　</w:t>
      </w:r>
      <w:r>
        <w:rPr>
          <w:rFonts w:hint="eastAsia"/>
          <w:sz w:val="22"/>
          <w:szCs w:val="22"/>
        </w:rPr>
        <w:t>(</w:t>
      </w:r>
      <w:r w:rsidR="00591896">
        <w:rPr>
          <w:rFonts w:hint="eastAsia"/>
          <w:sz w:val="22"/>
          <w:szCs w:val="22"/>
        </w:rPr>
        <w:t>5</w:t>
      </w:r>
      <w:r>
        <w:rPr>
          <w:rFonts w:hint="eastAsia"/>
          <w:sz w:val="22"/>
          <w:szCs w:val="22"/>
        </w:rPr>
        <w:t xml:space="preserve">)  </w:t>
      </w:r>
      <w:r>
        <w:rPr>
          <w:rFonts w:hint="eastAsia"/>
          <w:sz w:val="22"/>
          <w:szCs w:val="22"/>
        </w:rPr>
        <w:t>金融商品の状況に関する事項</w:t>
      </w:r>
      <w:r w:rsidR="00591896">
        <w:rPr>
          <w:rFonts w:hint="eastAsia"/>
          <w:sz w:val="22"/>
          <w:szCs w:val="22"/>
        </w:rPr>
        <w:t>、</w:t>
      </w:r>
      <w:r>
        <w:rPr>
          <w:rFonts w:hint="eastAsia"/>
          <w:sz w:val="22"/>
          <w:szCs w:val="22"/>
        </w:rPr>
        <w:t>金融商品の時価等に関する事項</w:t>
      </w:r>
      <w:r w:rsidR="00591896" w:rsidRPr="00311285">
        <w:rPr>
          <w:rFonts w:hint="eastAsia"/>
          <w:sz w:val="22"/>
          <w:szCs w:val="22"/>
        </w:rPr>
        <w:t>及び金融商品の時価の適切な区分ごとの内訳等に関する事項</w:t>
      </w:r>
    </w:p>
    <w:p w:rsidR="00510052" w:rsidRDefault="00510052" w:rsidP="002F78B6">
      <w:pPr>
        <w:ind w:left="880" w:hangingChars="400" w:hanging="880"/>
        <w:rPr>
          <w:sz w:val="22"/>
          <w:szCs w:val="22"/>
        </w:rPr>
      </w:pPr>
      <w:r>
        <w:rPr>
          <w:rFonts w:hint="eastAsia"/>
          <w:sz w:val="22"/>
          <w:szCs w:val="22"/>
        </w:rPr>
        <w:t xml:space="preserve">　　　</w:t>
      </w:r>
      <w:r>
        <w:rPr>
          <w:rFonts w:hint="eastAsia"/>
          <w:sz w:val="22"/>
          <w:szCs w:val="22"/>
        </w:rPr>
        <w:t>(</w:t>
      </w:r>
      <w:r w:rsidR="00591896">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7</w:t>
      </w:r>
      <w:r w:rsidRPr="005343CC">
        <w:rPr>
          <w:rFonts w:hint="eastAsia"/>
          <w:sz w:val="22"/>
          <w:szCs w:val="22"/>
        </w:rPr>
        <w:t>)</w:t>
      </w:r>
      <w:r>
        <w:rPr>
          <w:rFonts w:hint="eastAsia"/>
          <w:sz w:val="22"/>
          <w:szCs w:val="22"/>
        </w:rPr>
        <w:t xml:space="preserve">  </w:t>
      </w:r>
      <w:r w:rsidR="005343CC" w:rsidRPr="00E41093">
        <w:rPr>
          <w:rFonts w:ascii="ＭＳ 明朝" w:hAnsi="ＭＳ 明朝" w:hint="eastAsia"/>
          <w:sz w:val="22"/>
          <w:szCs w:val="22"/>
        </w:rPr>
        <w:t>連結</w:t>
      </w:r>
      <w:r w:rsidRPr="00E41093">
        <w:rPr>
          <w:rFonts w:ascii="ＭＳ 明朝" w:hAnsi="ＭＳ 明朝" w:hint="eastAsia"/>
          <w:sz w:val="22"/>
          <w:szCs w:val="22"/>
        </w:rPr>
        <w:t>財務諸表等の用語、様式及び作成方法に関する規則第</w:t>
      </w:r>
      <w:r w:rsidR="005343CC" w:rsidRPr="00E41093">
        <w:rPr>
          <w:rFonts w:ascii="ＭＳ 明朝" w:hAnsi="ＭＳ 明朝" w:hint="eastAsia"/>
          <w:sz w:val="22"/>
          <w:szCs w:val="22"/>
        </w:rPr>
        <w:t>15</w:t>
      </w:r>
      <w:r w:rsidRPr="00E41093">
        <w:rPr>
          <w:rFonts w:ascii="ＭＳ 明朝" w:hAnsi="ＭＳ 明朝" w:hint="eastAsia"/>
          <w:sz w:val="22"/>
          <w:szCs w:val="22"/>
        </w:rPr>
        <w:t>条の</w:t>
      </w:r>
      <w:r w:rsidR="005343CC" w:rsidRPr="00E41093">
        <w:rPr>
          <w:rFonts w:ascii="ＭＳ 明朝" w:hAnsi="ＭＳ 明朝" w:hint="eastAsia"/>
          <w:sz w:val="22"/>
          <w:szCs w:val="22"/>
        </w:rPr>
        <w:t>６</w:t>
      </w:r>
      <w:r w:rsidR="003942A7" w:rsidRPr="00E41093">
        <w:rPr>
          <w:rFonts w:ascii="ＭＳ 明朝" w:hAnsi="ＭＳ 明朝" w:hint="eastAsia"/>
          <w:sz w:val="22"/>
          <w:szCs w:val="22"/>
        </w:rPr>
        <w:t>第１項から第３</w:t>
      </w:r>
      <w:r w:rsidRPr="00E41093">
        <w:rPr>
          <w:rFonts w:ascii="ＭＳ 明朝" w:hAnsi="ＭＳ 明朝" w:hint="eastAsia"/>
          <w:sz w:val="22"/>
          <w:szCs w:val="22"/>
        </w:rPr>
        <w:t>項までに規定する有価証券に関する事</w:t>
      </w:r>
      <w:r>
        <w:rPr>
          <w:rFonts w:hint="eastAsia"/>
          <w:sz w:val="22"/>
          <w:szCs w:val="22"/>
        </w:rPr>
        <w:t>項</w:t>
      </w:r>
    </w:p>
    <w:p w:rsidR="005343CC" w:rsidRDefault="009A1B8C" w:rsidP="00BA5301">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8</w:t>
      </w:r>
      <w:r>
        <w:rPr>
          <w:rFonts w:hint="eastAsia"/>
          <w:sz w:val="22"/>
          <w:szCs w:val="22"/>
        </w:rPr>
        <w:t xml:space="preserve">)  </w:t>
      </w:r>
      <w:r w:rsidR="00BA5301" w:rsidRPr="00BA5301">
        <w:rPr>
          <w:rFonts w:hint="eastAsia"/>
          <w:sz w:val="22"/>
          <w:szCs w:val="22"/>
        </w:rPr>
        <w:t>債権</w:t>
      </w:r>
      <w:r w:rsidR="005343CC">
        <w:rPr>
          <w:rFonts w:hint="eastAsia"/>
          <w:sz w:val="22"/>
          <w:szCs w:val="22"/>
        </w:rPr>
        <w:t>のうち</w:t>
      </w:r>
      <w:r w:rsidR="00BA5301" w:rsidRPr="00BA5301">
        <w:rPr>
          <w:rFonts w:hint="eastAsia"/>
          <w:sz w:val="22"/>
          <w:szCs w:val="22"/>
        </w:rPr>
        <w:t>破産更生債権及びこれらに準ずる債権、危険債権、三月以上延滞債権並びに</w:t>
      </w:r>
      <w:r w:rsidR="005343CC">
        <w:rPr>
          <w:rFonts w:hint="eastAsia"/>
          <w:sz w:val="22"/>
          <w:szCs w:val="22"/>
        </w:rPr>
        <w:t>貸出条件緩和債権の額並びに</w:t>
      </w:r>
      <w:r w:rsidR="00BA5301" w:rsidRPr="00BA5301">
        <w:rPr>
          <w:rFonts w:hint="eastAsia"/>
          <w:sz w:val="22"/>
          <w:szCs w:val="22"/>
        </w:rPr>
        <w:t>これらの</w:t>
      </w:r>
      <w:r w:rsidR="005343CC">
        <w:rPr>
          <w:rFonts w:hint="eastAsia"/>
          <w:sz w:val="22"/>
          <w:szCs w:val="22"/>
        </w:rPr>
        <w:t>合計額</w:t>
      </w:r>
    </w:p>
    <w:p w:rsidR="009A1B8C" w:rsidRDefault="005343CC" w:rsidP="005343CC">
      <w:pPr>
        <w:ind w:left="880" w:hangingChars="400" w:hanging="880"/>
        <w:rPr>
          <w:sz w:val="22"/>
          <w:szCs w:val="22"/>
        </w:rPr>
      </w:pPr>
      <w:r>
        <w:rPr>
          <w:rFonts w:hint="eastAsia"/>
          <w:sz w:val="22"/>
          <w:szCs w:val="22"/>
        </w:rPr>
        <w:t xml:space="preserve">　　　　　なお、それぞれの定義は、信用金庫法施行規則第</w:t>
      </w:r>
      <w:r w:rsidRPr="00E41093">
        <w:rPr>
          <w:rFonts w:ascii="ＭＳ 明朝" w:hAnsi="ＭＳ 明朝" w:hint="eastAsia"/>
          <w:sz w:val="22"/>
          <w:szCs w:val="22"/>
        </w:rPr>
        <w:t>132</w:t>
      </w:r>
      <w:r>
        <w:rPr>
          <w:rFonts w:hint="eastAsia"/>
          <w:sz w:val="22"/>
          <w:szCs w:val="22"/>
        </w:rPr>
        <w:t>条第１項第５号ロ</w:t>
      </w:r>
      <w:r w:rsidR="00BA5301" w:rsidRPr="00BA5301">
        <w:rPr>
          <w:rFonts w:hint="eastAsia"/>
          <w:sz w:val="22"/>
          <w:szCs w:val="22"/>
        </w:rPr>
        <w:t>（「債権」の定義にあつては、同令第</w:t>
      </w:r>
      <w:r w:rsidR="00BA5301">
        <w:rPr>
          <w:sz w:val="22"/>
          <w:szCs w:val="22"/>
        </w:rPr>
        <w:t>133</w:t>
      </w:r>
      <w:r w:rsidR="00BA5301" w:rsidRPr="00BA5301">
        <w:rPr>
          <w:rFonts w:hint="eastAsia"/>
          <w:sz w:val="22"/>
          <w:szCs w:val="22"/>
        </w:rPr>
        <w:t>条第３号ロ）</w:t>
      </w:r>
      <w:r>
        <w:rPr>
          <w:rFonts w:hint="eastAsia"/>
          <w:sz w:val="22"/>
          <w:szCs w:val="22"/>
        </w:rPr>
        <w:t>による。</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9</w:t>
      </w:r>
      <w:r>
        <w:rPr>
          <w:rFonts w:hint="eastAsia"/>
          <w:sz w:val="22"/>
          <w:szCs w:val="22"/>
        </w:rPr>
        <w:t xml:space="preserve">)  </w:t>
      </w:r>
      <w:r w:rsidR="005343CC">
        <w:rPr>
          <w:rFonts w:hint="eastAsia"/>
          <w:sz w:val="22"/>
          <w:szCs w:val="22"/>
        </w:rPr>
        <w:t>有形固定資産及び無形固定資産の償却年数又は残存価額を変更したときは、その旨。ただし、その変更が軽微であるときは、この限りでない。</w:t>
      </w:r>
    </w:p>
    <w:p w:rsidR="009A1B8C" w:rsidRDefault="00591896" w:rsidP="009A1B8C">
      <w:pPr>
        <w:ind w:left="660" w:hangingChars="300" w:hanging="66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5343CC">
        <w:rPr>
          <w:rFonts w:hint="eastAsia"/>
          <w:sz w:val="22"/>
          <w:szCs w:val="22"/>
        </w:rPr>
        <w:t>有形固定資産の減価償却累計額及び圧縮記帳額</w:t>
      </w:r>
    </w:p>
    <w:p w:rsidR="009A1B8C" w:rsidRDefault="009A1B8C" w:rsidP="005343CC">
      <w:pPr>
        <w:ind w:left="880" w:hangingChars="400" w:hanging="880"/>
        <w:rPr>
          <w:sz w:val="22"/>
          <w:szCs w:val="22"/>
        </w:rPr>
      </w:pPr>
      <w:r>
        <w:rPr>
          <w:rFonts w:hint="eastAsia"/>
          <w:sz w:val="22"/>
          <w:szCs w:val="22"/>
        </w:rPr>
        <w:t xml:space="preserve">　　</w:t>
      </w:r>
      <w:r w:rsidR="00510052">
        <w:rPr>
          <w:rFonts w:hint="eastAsia"/>
          <w:sz w:val="22"/>
          <w:szCs w:val="22"/>
        </w:rPr>
        <w:t xml:space="preserve"> (1</w:t>
      </w:r>
      <w:r w:rsidR="00591896">
        <w:rPr>
          <w:sz w:val="22"/>
          <w:szCs w:val="22"/>
        </w:rPr>
        <w:t>1</w:t>
      </w:r>
      <w:r>
        <w:rPr>
          <w:rFonts w:hint="eastAsia"/>
          <w:sz w:val="22"/>
          <w:szCs w:val="22"/>
        </w:rPr>
        <w:t xml:space="preserve">)  </w:t>
      </w:r>
      <w:r w:rsidR="005343CC">
        <w:rPr>
          <w:rFonts w:hint="eastAsia"/>
          <w:sz w:val="22"/>
          <w:szCs w:val="22"/>
        </w:rPr>
        <w:t>資産に係る引当金を直接控除した場合における各資産の資産項目別の引当金の金額（一括して注記することが適当な場合にあつては、適宜一括した引当金の金額）</w:t>
      </w:r>
    </w:p>
    <w:p w:rsidR="009A1B8C" w:rsidRDefault="009A1B8C" w:rsidP="002F78B6">
      <w:pPr>
        <w:ind w:left="880" w:hangingChars="400" w:hanging="880"/>
        <w:rPr>
          <w:sz w:val="22"/>
          <w:szCs w:val="22"/>
        </w:rPr>
      </w:pPr>
      <w:r>
        <w:rPr>
          <w:rFonts w:hint="eastAsia"/>
          <w:sz w:val="22"/>
          <w:szCs w:val="22"/>
        </w:rPr>
        <w:t xml:space="preserve">　　</w:t>
      </w:r>
      <w:r w:rsidR="00510052">
        <w:rPr>
          <w:rFonts w:hint="eastAsia"/>
          <w:sz w:val="22"/>
          <w:szCs w:val="22"/>
        </w:rPr>
        <w:t xml:space="preserve"> (1</w:t>
      </w:r>
      <w:r w:rsidR="00591896">
        <w:rPr>
          <w:sz w:val="22"/>
          <w:szCs w:val="22"/>
        </w:rPr>
        <w:t>2</w:t>
      </w:r>
      <w:r>
        <w:rPr>
          <w:rFonts w:hint="eastAsia"/>
          <w:sz w:val="22"/>
          <w:szCs w:val="22"/>
        </w:rPr>
        <w:t xml:space="preserve">)  </w:t>
      </w:r>
      <w:r w:rsidR="005343CC">
        <w:rPr>
          <w:rFonts w:hint="eastAsia"/>
          <w:sz w:val="22"/>
          <w:szCs w:val="22"/>
        </w:rPr>
        <w:t>リースにより使用する有形固定資産及び無形固定資産に関する事項</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3</w:t>
      </w:r>
      <w:r>
        <w:rPr>
          <w:rFonts w:hint="eastAsia"/>
          <w:sz w:val="22"/>
          <w:szCs w:val="22"/>
        </w:rPr>
        <w:t xml:space="preserve">)  </w:t>
      </w:r>
      <w:r w:rsidR="005343CC">
        <w:rPr>
          <w:rFonts w:hint="eastAsia"/>
          <w:sz w:val="22"/>
          <w:szCs w:val="22"/>
        </w:rPr>
        <w:t>信用金庫</w:t>
      </w:r>
      <w:r w:rsidR="000D259E">
        <w:rPr>
          <w:rFonts w:hint="eastAsia"/>
          <w:sz w:val="22"/>
          <w:szCs w:val="22"/>
        </w:rPr>
        <w:t>連合会</w:t>
      </w:r>
      <w:r w:rsidR="005343CC">
        <w:rPr>
          <w:rFonts w:hint="eastAsia"/>
          <w:sz w:val="22"/>
          <w:szCs w:val="22"/>
        </w:rPr>
        <w:t>の理事及び監事との間の取引による当該理事及び監事に対する信用金庫</w:t>
      </w:r>
      <w:r w:rsidR="000D259E">
        <w:rPr>
          <w:rFonts w:hint="eastAsia"/>
          <w:sz w:val="22"/>
          <w:szCs w:val="22"/>
        </w:rPr>
        <w:t>連合会</w:t>
      </w:r>
      <w:r w:rsidR="005343CC">
        <w:rPr>
          <w:rFonts w:hint="eastAsia"/>
          <w:sz w:val="22"/>
          <w:szCs w:val="22"/>
        </w:rPr>
        <w:t>及びその子会社等の金銭債権があるときは、その総額。た</w:t>
      </w:r>
      <w:r w:rsidR="005343CC">
        <w:rPr>
          <w:rFonts w:hint="eastAsia"/>
          <w:sz w:val="22"/>
          <w:szCs w:val="22"/>
        </w:rPr>
        <w:lastRenderedPageBreak/>
        <w:t>だし、信用金庫</w:t>
      </w:r>
      <w:r w:rsidR="000D259E">
        <w:rPr>
          <w:rFonts w:hint="eastAsia"/>
          <w:sz w:val="22"/>
          <w:szCs w:val="22"/>
        </w:rPr>
        <w:t>連合会及びその子会社等である金融機関</w:t>
      </w:r>
      <w:r w:rsidR="005343CC">
        <w:rPr>
          <w:rFonts w:hint="eastAsia"/>
          <w:sz w:val="22"/>
          <w:szCs w:val="22"/>
        </w:rPr>
        <w:t>との間の総合口座取引における当座貸越又は預金</w:t>
      </w:r>
      <w:r w:rsidR="000D259E">
        <w:rPr>
          <w:rFonts w:hint="eastAsia"/>
          <w:sz w:val="22"/>
          <w:szCs w:val="22"/>
        </w:rPr>
        <w:t>若しくは全国連合会債を担保とする貸付金（担保とされた預金及び全国連合会債</w:t>
      </w:r>
      <w:r w:rsidR="005343CC">
        <w:rPr>
          <w:rFonts w:hint="eastAsia"/>
          <w:sz w:val="22"/>
          <w:szCs w:val="22"/>
        </w:rPr>
        <w:t>の額を超えない</w:t>
      </w:r>
      <w:r w:rsidR="009D5876">
        <w:rPr>
          <w:rFonts w:hint="eastAsia"/>
          <w:sz w:val="22"/>
          <w:szCs w:val="22"/>
        </w:rPr>
        <w:t>ものに限る。</w:t>
      </w:r>
      <w:r w:rsidR="005343CC">
        <w:rPr>
          <w:rFonts w:hint="eastAsia"/>
          <w:sz w:val="22"/>
          <w:szCs w:val="22"/>
        </w:rPr>
        <w:t>）</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4</w:t>
      </w:r>
      <w:r>
        <w:rPr>
          <w:rFonts w:hint="eastAsia"/>
          <w:sz w:val="22"/>
          <w:szCs w:val="22"/>
        </w:rPr>
        <w:t xml:space="preserve">)  </w:t>
      </w:r>
      <w:r w:rsidR="009D5876">
        <w:rPr>
          <w:rFonts w:hint="eastAsia"/>
          <w:sz w:val="22"/>
          <w:szCs w:val="22"/>
        </w:rPr>
        <w:t>信用金庫</w:t>
      </w:r>
      <w:r w:rsidR="000D259E">
        <w:rPr>
          <w:rFonts w:hint="eastAsia"/>
          <w:sz w:val="22"/>
          <w:szCs w:val="22"/>
        </w:rPr>
        <w:t>連合会</w:t>
      </w:r>
      <w:r w:rsidR="009D5876">
        <w:rPr>
          <w:rFonts w:hint="eastAsia"/>
          <w:sz w:val="22"/>
          <w:szCs w:val="22"/>
        </w:rPr>
        <w:t>の理事及び監事との間の取引による当該理事及び監事に対する信用金庫</w:t>
      </w:r>
      <w:r w:rsidR="000D259E">
        <w:rPr>
          <w:rFonts w:hint="eastAsia"/>
          <w:sz w:val="22"/>
          <w:szCs w:val="22"/>
        </w:rPr>
        <w:t>連合会</w:t>
      </w:r>
      <w:r w:rsidR="009D5876">
        <w:rPr>
          <w:rFonts w:hint="eastAsia"/>
          <w:sz w:val="22"/>
          <w:szCs w:val="22"/>
        </w:rPr>
        <w:t>及びその子会社等の金銭債務があるときは、その総額。ただし、預金</w:t>
      </w:r>
      <w:r w:rsidR="000D259E">
        <w:rPr>
          <w:rFonts w:hint="eastAsia"/>
          <w:sz w:val="22"/>
          <w:szCs w:val="22"/>
        </w:rPr>
        <w:t>又は全国連合会債</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5</w:t>
      </w:r>
      <w:r>
        <w:rPr>
          <w:rFonts w:hint="eastAsia"/>
          <w:sz w:val="22"/>
          <w:szCs w:val="22"/>
        </w:rPr>
        <w:t xml:space="preserve">)  </w:t>
      </w:r>
      <w:r w:rsidR="009D5876">
        <w:rPr>
          <w:rFonts w:hint="eastAsia"/>
          <w:sz w:val="22"/>
          <w:szCs w:val="22"/>
        </w:rPr>
        <w:t>子会社等の株式又は出資金の総額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6</w:t>
      </w:r>
      <w:r>
        <w:rPr>
          <w:rFonts w:hint="eastAsia"/>
          <w:sz w:val="22"/>
          <w:szCs w:val="22"/>
        </w:rPr>
        <w:t xml:space="preserve">)  </w:t>
      </w:r>
      <w:r w:rsidR="009D5876">
        <w:rPr>
          <w:rFonts w:hint="eastAsia"/>
          <w:sz w:val="22"/>
          <w:szCs w:val="22"/>
        </w:rPr>
        <w:t>資産が担保に供されている場合における、当該資産の内容及びその金額並びに担保に係る債務の金額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7</w:t>
      </w:r>
      <w:r>
        <w:rPr>
          <w:rFonts w:hint="eastAsia"/>
          <w:sz w:val="22"/>
          <w:szCs w:val="22"/>
        </w:rPr>
        <w:t xml:space="preserve">)  </w:t>
      </w:r>
      <w:r w:rsidR="009D5876">
        <w:rPr>
          <w:rFonts w:hint="eastAsia"/>
          <w:sz w:val="22"/>
          <w:szCs w:val="22"/>
        </w:rPr>
        <w:t>重要な係争事件に係る損害賠償義務があるときは、その内容及び金額</w:t>
      </w:r>
    </w:p>
    <w:p w:rsidR="009A1B8C" w:rsidRPr="002450BA" w:rsidRDefault="009A1B8C" w:rsidP="009A1B8C">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(1</w:t>
      </w:r>
      <w:r w:rsidR="00591896">
        <w:rPr>
          <w:sz w:val="22"/>
          <w:szCs w:val="22"/>
        </w:rPr>
        <w:t>8</w:t>
      </w:r>
      <w:r>
        <w:rPr>
          <w:rFonts w:hint="eastAsia"/>
          <w:sz w:val="22"/>
          <w:szCs w:val="22"/>
        </w:rPr>
        <w:t xml:space="preserve">)  </w:t>
      </w:r>
      <w:r w:rsidR="009D5876">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(1</w:t>
      </w:r>
      <w:r w:rsidR="00591896">
        <w:rPr>
          <w:sz w:val="22"/>
          <w:szCs w:val="22"/>
        </w:rPr>
        <w:t>9</w:t>
      </w:r>
      <w:r>
        <w:rPr>
          <w:rFonts w:hint="eastAsia"/>
          <w:sz w:val="22"/>
          <w:szCs w:val="22"/>
        </w:rPr>
        <w:t xml:space="preserve">)  </w:t>
      </w:r>
      <w:r w:rsidR="000D259E">
        <w:rPr>
          <w:rFonts w:hint="eastAsia"/>
          <w:sz w:val="22"/>
          <w:szCs w:val="22"/>
        </w:rPr>
        <w:t>事業年度</w:t>
      </w:r>
      <w:r w:rsidR="009D5876">
        <w:rPr>
          <w:rFonts w:hint="eastAsia"/>
          <w:sz w:val="22"/>
          <w:szCs w:val="22"/>
        </w:rPr>
        <w:t>末日後、翌事業年度以降の財産又は損益に重要な影響を及ぼす事象が発生した場合における当該事象</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w:t>
      </w:r>
      <w:r w:rsidR="00591896">
        <w:rPr>
          <w:sz w:val="22"/>
          <w:szCs w:val="22"/>
        </w:rPr>
        <w:t>20</w:t>
      </w:r>
      <w:r>
        <w:rPr>
          <w:rFonts w:hint="eastAsia"/>
          <w:sz w:val="22"/>
          <w:szCs w:val="22"/>
        </w:rPr>
        <w:t xml:space="preserve">)  </w:t>
      </w:r>
      <w:r w:rsidR="009D5876">
        <w:rPr>
          <w:rFonts w:hint="eastAsia"/>
          <w:sz w:val="22"/>
          <w:szCs w:val="22"/>
        </w:rPr>
        <w:t>資産の部の有価証券中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(2</w:t>
      </w:r>
      <w:r w:rsidR="00591896">
        <w:rPr>
          <w:sz w:val="22"/>
          <w:szCs w:val="22"/>
        </w:rPr>
        <w:t>1</w:t>
      </w:r>
      <w:r>
        <w:rPr>
          <w:rFonts w:hint="eastAsia"/>
          <w:sz w:val="22"/>
          <w:szCs w:val="22"/>
        </w:rPr>
        <w:t xml:space="preserve">)  </w:t>
      </w:r>
      <w:r w:rsidR="009D5876">
        <w:rPr>
          <w:rFonts w:hint="eastAsia"/>
          <w:sz w:val="22"/>
          <w:szCs w:val="22"/>
        </w:rPr>
        <w:t>以上のほか、信用金庫</w:t>
      </w:r>
      <w:r w:rsidR="000D259E">
        <w:rPr>
          <w:rFonts w:hint="eastAsia"/>
          <w:sz w:val="22"/>
          <w:szCs w:val="22"/>
        </w:rPr>
        <w:t>連合会</w:t>
      </w:r>
      <w:r w:rsidR="009D5876">
        <w:rPr>
          <w:rFonts w:hint="eastAsia"/>
          <w:sz w:val="22"/>
          <w:szCs w:val="22"/>
        </w:rPr>
        <w:t>及びその子会社等の財産の状態を正確に判断するために必要な事項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w:t>
      </w:r>
      <w:r w:rsidR="000D259E">
        <w:rPr>
          <w:rFonts w:hint="eastAsia"/>
          <w:sz w:val="22"/>
          <w:szCs w:val="22"/>
        </w:rPr>
        <w:t>特定取引資産及び特定取引負債は、信用金庫連合会又はその子会社等が信用金庫法施行規則第</w:t>
      </w:r>
      <w:r w:rsidR="000D259E" w:rsidRPr="00E41093">
        <w:rPr>
          <w:rFonts w:ascii="ＭＳ 明朝" w:hAnsi="ＭＳ 明朝" w:hint="eastAsia"/>
          <w:sz w:val="22"/>
          <w:szCs w:val="22"/>
        </w:rPr>
        <w:t>107</w:t>
      </w:r>
      <w:r w:rsidR="000D259E">
        <w:rPr>
          <w:rFonts w:hint="eastAsia"/>
          <w:sz w:val="22"/>
          <w:szCs w:val="22"/>
        </w:rPr>
        <w:t>条その他法令の規定により設けた特定取引勘定に係る資産及び負債について記載すること</w:t>
      </w:r>
      <w:r>
        <w:rPr>
          <w:rFonts w:hint="eastAsia"/>
          <w:sz w:val="22"/>
          <w:szCs w:val="22"/>
        </w:rPr>
        <w:t>。</w:t>
      </w:r>
    </w:p>
    <w:p w:rsidR="000D259E"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0D259E">
        <w:rPr>
          <w:rFonts w:hint="eastAsia"/>
          <w:sz w:val="22"/>
          <w:szCs w:val="22"/>
        </w:rPr>
        <w:t>３．特定取引勘定を設置している信用金庫連合会及びその子会社等分の商品有価証券への計数の記載は行わない。</w:t>
      </w:r>
    </w:p>
    <w:p w:rsidR="000D259E" w:rsidRDefault="000D259E" w:rsidP="0023435F">
      <w:pPr>
        <w:ind w:left="660" w:hangingChars="300" w:hanging="660"/>
        <w:rPr>
          <w:sz w:val="22"/>
          <w:szCs w:val="22"/>
        </w:rPr>
      </w:pPr>
      <w:r>
        <w:rPr>
          <w:rFonts w:hint="eastAsia"/>
          <w:sz w:val="22"/>
          <w:szCs w:val="22"/>
        </w:rPr>
        <w:t xml:space="preserve">　　</w:t>
      </w:r>
      <w:r w:rsidR="0043098F">
        <w:rPr>
          <w:rFonts w:hint="eastAsia"/>
          <w:sz w:val="22"/>
          <w:szCs w:val="22"/>
        </w:rPr>
        <w:t>４．特別法上の引当金は、法令の規定に基づき計上し、その法令の条項を注記すること。</w:t>
      </w:r>
    </w:p>
    <w:p w:rsidR="009A1B8C" w:rsidRDefault="0043098F" w:rsidP="0043098F">
      <w:pPr>
        <w:ind w:left="660" w:hangingChars="300" w:hanging="660"/>
        <w:rPr>
          <w:sz w:val="22"/>
          <w:szCs w:val="22"/>
        </w:rPr>
      </w:pPr>
      <w:r>
        <w:rPr>
          <w:rFonts w:hint="eastAsia"/>
          <w:sz w:val="22"/>
          <w:szCs w:val="22"/>
        </w:rPr>
        <w:t xml:space="preserve">　　５</w:t>
      </w:r>
      <w:r w:rsidR="009A1B8C">
        <w:rPr>
          <w:rFonts w:hint="eastAsia"/>
          <w:sz w:val="22"/>
          <w:szCs w:val="22"/>
        </w:rPr>
        <w:t>．法令等に基づき、</w:t>
      </w:r>
      <w:r w:rsidR="009D5876">
        <w:rPr>
          <w:rFonts w:hint="eastAsia"/>
          <w:sz w:val="22"/>
          <w:szCs w:val="22"/>
        </w:rPr>
        <w:t>又は信用金庫</w:t>
      </w:r>
      <w:r>
        <w:rPr>
          <w:rFonts w:hint="eastAsia"/>
          <w:sz w:val="22"/>
          <w:szCs w:val="22"/>
        </w:rPr>
        <w:t>連合会</w:t>
      </w:r>
      <w:r w:rsidR="009D5876">
        <w:rPr>
          <w:rFonts w:hint="eastAsia"/>
          <w:sz w:val="22"/>
          <w:szCs w:val="22"/>
        </w:rPr>
        <w:t>及びその子会社等の財産の状態を明らかにするために必要があるときは、</w:t>
      </w:r>
      <w:r w:rsidR="009A1B8C">
        <w:rPr>
          <w:rFonts w:hint="eastAsia"/>
          <w:sz w:val="22"/>
          <w:szCs w:val="22"/>
        </w:rPr>
        <w:t>この様式に掲げる科目</w:t>
      </w:r>
      <w:r>
        <w:rPr>
          <w:rFonts w:hint="eastAsia"/>
          <w:sz w:val="22"/>
          <w:szCs w:val="22"/>
        </w:rPr>
        <w:t>を細分し又はこの様式に掲げる科目以外の科目を設け</w:t>
      </w:r>
      <w:r w:rsidR="009A1B8C">
        <w:rPr>
          <w:rFonts w:hint="eastAsia"/>
          <w:sz w:val="22"/>
          <w:szCs w:val="22"/>
        </w:rPr>
        <w:t>その性質に応じて適切な名称を付し、適切な場所に記載すること。</w:t>
      </w:r>
    </w:p>
    <w:p w:rsidR="009A1B8C" w:rsidRPr="00721EEB" w:rsidRDefault="0043098F" w:rsidP="0023435F">
      <w:pPr>
        <w:ind w:leftChars="210" w:left="661" w:hangingChars="100" w:hanging="220"/>
        <w:rPr>
          <w:sz w:val="22"/>
          <w:szCs w:val="22"/>
        </w:rPr>
      </w:pPr>
      <w:r>
        <w:rPr>
          <w:rFonts w:hint="eastAsia"/>
          <w:sz w:val="22"/>
          <w:szCs w:val="22"/>
        </w:rPr>
        <w:t>６．「その他</w:t>
      </w:r>
      <w:r w:rsidR="009A1B8C">
        <w:rPr>
          <w:rFonts w:hint="eastAsia"/>
          <w:sz w:val="22"/>
          <w:szCs w:val="22"/>
        </w:rPr>
        <w:t>資</w:t>
      </w:r>
      <w:r>
        <w:rPr>
          <w:rFonts w:hint="eastAsia"/>
          <w:sz w:val="22"/>
          <w:szCs w:val="22"/>
        </w:rPr>
        <w:t>産」及び「その他</w:t>
      </w:r>
      <w:r w:rsidR="009A1B8C">
        <w:rPr>
          <w:rFonts w:hint="eastAsia"/>
          <w:sz w:val="22"/>
          <w:szCs w:val="22"/>
        </w:rPr>
        <w:t>負債」のうち、同一種類の資産及び負債でその金額が資産総額の</w:t>
      </w:r>
      <w:r w:rsidR="009A1B8C" w:rsidRPr="00E41093">
        <w:rPr>
          <w:rFonts w:ascii="ＭＳ 明朝" w:hAnsi="ＭＳ 明朝" w:hint="eastAsia"/>
          <w:sz w:val="22"/>
          <w:szCs w:val="22"/>
        </w:rPr>
        <w:t>100</w:t>
      </w:r>
      <w:r w:rsidR="009A1B8C">
        <w:rPr>
          <w:rFonts w:hint="eastAsia"/>
          <w:sz w:val="22"/>
          <w:szCs w:val="22"/>
        </w:rPr>
        <w:t>分の</w:t>
      </w:r>
      <w:r w:rsidR="009D5876">
        <w:rPr>
          <w:rFonts w:hint="eastAsia"/>
          <w:sz w:val="22"/>
          <w:szCs w:val="22"/>
        </w:rPr>
        <w:t>５</w:t>
      </w:r>
      <w:r w:rsidR="009A1B8C">
        <w:rPr>
          <w:rFonts w:hint="eastAsia"/>
          <w:sz w:val="22"/>
          <w:szCs w:val="22"/>
        </w:rPr>
        <w:t>を超えるものについては、その資産及び負債の性質を示す適切な名称を付した科目を設けて記載すること。</w:t>
      </w:r>
      <w:r w:rsidR="00006C42">
        <w:rPr>
          <w:rFonts w:hint="eastAsia"/>
          <w:sz w:val="22"/>
          <w:szCs w:val="22"/>
        </w:rPr>
        <w:t>ただし、「リース債権及びリース投資資産」、「未払法人税等」、</w:t>
      </w:r>
      <w:r w:rsidR="009D5876">
        <w:rPr>
          <w:rFonts w:hint="eastAsia"/>
          <w:sz w:val="22"/>
          <w:szCs w:val="22"/>
        </w:rPr>
        <w:t>「リース債務」</w:t>
      </w:r>
      <w:r w:rsidR="00006C42">
        <w:rPr>
          <w:rFonts w:hint="eastAsia"/>
          <w:sz w:val="22"/>
          <w:szCs w:val="22"/>
        </w:rPr>
        <w:t>及び「資産除去債務」</w:t>
      </w:r>
      <w:r w:rsidR="009D5876">
        <w:rPr>
          <w:rFonts w:hint="eastAsia"/>
          <w:sz w:val="22"/>
          <w:szCs w:val="22"/>
        </w:rPr>
        <w:t>については、その金額が資産総額の</w:t>
      </w:r>
      <w:r w:rsidR="009D5876" w:rsidRPr="00E41093">
        <w:rPr>
          <w:rFonts w:ascii="ＭＳ 明朝" w:hAnsi="ＭＳ 明朝" w:hint="eastAsia"/>
          <w:sz w:val="22"/>
          <w:szCs w:val="22"/>
        </w:rPr>
        <w:t>100</w:t>
      </w:r>
      <w:r w:rsidR="009D5876">
        <w:rPr>
          <w:rFonts w:hint="eastAsia"/>
          <w:sz w:val="22"/>
          <w:szCs w:val="22"/>
        </w:rPr>
        <w:t>分の１を超える場合は科目を設けて記載する。</w:t>
      </w:r>
    </w:p>
    <w:p w:rsidR="009A1B8C" w:rsidRDefault="0043098F" w:rsidP="0023435F">
      <w:pPr>
        <w:ind w:leftChars="210" w:left="661" w:hangingChars="100" w:hanging="220"/>
        <w:rPr>
          <w:sz w:val="22"/>
          <w:szCs w:val="22"/>
        </w:rPr>
      </w:pPr>
      <w:r>
        <w:rPr>
          <w:rFonts w:hint="eastAsia"/>
          <w:sz w:val="22"/>
          <w:szCs w:val="22"/>
        </w:rPr>
        <w:t>７</w:t>
      </w:r>
      <w:r w:rsidR="009A1B8C">
        <w:rPr>
          <w:rFonts w:hint="eastAsia"/>
          <w:sz w:val="22"/>
          <w:szCs w:val="22"/>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510052" w:rsidRDefault="00510052" w:rsidP="0023435F">
      <w:pPr>
        <w:ind w:leftChars="210" w:left="661" w:hangingChars="100" w:hanging="220"/>
        <w:rPr>
          <w:sz w:val="22"/>
          <w:szCs w:val="22"/>
        </w:rPr>
      </w:pPr>
      <w:r>
        <w:rPr>
          <w:rFonts w:hint="eastAsia"/>
          <w:sz w:val="22"/>
          <w:szCs w:val="22"/>
        </w:rPr>
        <w:t>８．</w:t>
      </w:r>
      <w:r w:rsidRPr="00E41093">
        <w:rPr>
          <w:rFonts w:ascii="ＭＳ 明朝" w:hAnsi="ＭＳ 明朝" w:hint="eastAsia"/>
          <w:sz w:val="22"/>
          <w:szCs w:val="22"/>
        </w:rPr>
        <w:t>当事業年度において、吸収合併対象財産の全部に、吸収合併（法第60条に規定する吸収合併をいう。以下同じ。）により消滅する金融機関における当該吸収</w:t>
      </w:r>
      <w:r w:rsidRPr="00E41093">
        <w:rPr>
          <w:rFonts w:ascii="ＭＳ 明朝" w:hAnsi="ＭＳ 明朝" w:hint="eastAsia"/>
          <w:sz w:val="22"/>
          <w:szCs w:val="22"/>
        </w:rPr>
        <w:lastRenderedPageBreak/>
        <w:t>合併直前の帳簿価額を付す吸収合併が行われた場合には、次に掲げる事項を注記すること（新設合併（法第61条に規定する新設合併をいう。以下同じ。）の場合についても</w:t>
      </w:r>
      <w:r w:rsidR="005B3367" w:rsidRPr="00E41093">
        <w:rPr>
          <w:rFonts w:ascii="ＭＳ 明朝" w:hAnsi="ＭＳ 明朝" w:hint="eastAsia"/>
          <w:sz w:val="22"/>
          <w:szCs w:val="22"/>
        </w:rPr>
        <w:t>同様に取り扱うものとする。）</w:t>
      </w:r>
      <w:r w:rsidR="005B3367">
        <w:rPr>
          <w:rFonts w:hint="eastAsia"/>
          <w:sz w:val="22"/>
          <w:szCs w:val="22"/>
        </w:rPr>
        <w:t>。</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(1)  </w:t>
      </w:r>
      <w:r w:rsidRPr="00E41093">
        <w:rPr>
          <w:rFonts w:ascii="ＭＳ 明朝" w:hAnsi="ＭＳ 明朝" w:hint="eastAsia"/>
          <w:sz w:val="22"/>
          <w:szCs w:val="22"/>
        </w:rPr>
        <w:t>当該吸収合併直前における当該吸収合併に係る吸収合併消滅金庫（法第60条に規定する吸収合併消滅金庫をいう。以下同じ。）の名称、吸収合併の目的、吸収合併日及び吸収合併である旨並びに当該吸収合併後の吸収合併存続金庫（法第60条に規定する吸収合併存続金庫をいう。以下同じ。）の名称</w:t>
      </w:r>
    </w:p>
    <w:p w:rsidR="00510052" w:rsidRDefault="005B3367"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510052" w:rsidRDefault="005B3367" w:rsidP="0023435F">
      <w:pPr>
        <w:ind w:leftChars="210" w:left="661" w:hangingChars="100" w:hanging="220"/>
        <w:rPr>
          <w:sz w:val="22"/>
          <w:szCs w:val="22"/>
        </w:rPr>
      </w:pPr>
      <w:r>
        <w:rPr>
          <w:rFonts w:hint="eastAsia"/>
          <w:sz w:val="22"/>
          <w:szCs w:val="22"/>
        </w:rPr>
        <w:t>９．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510052" w:rsidRDefault="005B3367"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w:t>
      </w:r>
      <w:r w:rsidR="00224574">
        <w:rPr>
          <w:rFonts w:hint="eastAsia"/>
          <w:sz w:val="22"/>
          <w:szCs w:val="22"/>
        </w:rPr>
        <w:t>決定するに至った主な根拠</w:t>
      </w:r>
    </w:p>
    <w:p w:rsidR="00510052" w:rsidRDefault="00224574"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224574"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510052"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510052"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F33A38">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224574"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673A00" w:rsidRPr="00673A00" w:rsidRDefault="00673A00" w:rsidP="00673A00">
      <w:pPr>
        <w:ind w:leftChars="310" w:left="871" w:hangingChars="100" w:hanging="220"/>
        <w:rPr>
          <w:sz w:val="22"/>
          <w:szCs w:val="22"/>
        </w:rPr>
      </w:pPr>
      <w:r>
        <w:rPr>
          <w:rFonts w:hint="eastAsia"/>
          <w:sz w:val="22"/>
          <w:szCs w:val="22"/>
        </w:rPr>
        <w:t xml:space="preserve">(7)  </w:t>
      </w:r>
      <w:r w:rsidRPr="00673A00">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224574" w:rsidRDefault="00224574" w:rsidP="0023435F">
      <w:pPr>
        <w:ind w:leftChars="210" w:left="661" w:hangingChars="100" w:hanging="220"/>
        <w:rPr>
          <w:sz w:val="22"/>
          <w:szCs w:val="22"/>
        </w:rPr>
      </w:pPr>
    </w:p>
    <w:p w:rsidR="00D92D7B" w:rsidRDefault="00C541BA" w:rsidP="007A2D31">
      <w:pPr>
        <w:ind w:leftChars="210" w:left="661" w:hangingChars="100" w:hanging="220"/>
        <w:rPr>
          <w:sz w:val="22"/>
          <w:szCs w:val="22"/>
        </w:rPr>
      </w:pPr>
      <w:bookmarkStart w:id="25" w:name="OLE_LINK3"/>
      <w:r>
        <w:rPr>
          <w:rFonts w:hint="eastAsia"/>
          <w:sz w:val="22"/>
          <w:szCs w:val="22"/>
        </w:rPr>
        <w:t xml:space="preserve">　</w:t>
      </w:r>
      <w:bookmarkEnd w:id="25"/>
    </w:p>
    <w:tbl>
      <w:tblPr>
        <w:tblW w:w="0" w:type="auto"/>
        <w:jc w:val="center"/>
        <w:tblLayout w:type="fixed"/>
        <w:tblCellMar>
          <w:left w:w="0" w:type="dxa"/>
          <w:right w:w="0" w:type="dxa"/>
        </w:tblCellMar>
        <w:tblLook w:val="0000" w:firstRow="0" w:lastRow="0" w:firstColumn="0" w:lastColumn="0" w:noHBand="0" w:noVBand="0"/>
      </w:tblPr>
      <w:tblGrid>
        <w:gridCol w:w="203"/>
        <w:gridCol w:w="507"/>
        <w:gridCol w:w="2441"/>
        <w:gridCol w:w="283"/>
        <w:gridCol w:w="3969"/>
      </w:tblGrid>
      <w:tr w:rsidR="00D92D7B" w:rsidRPr="00D92D7B" w:rsidTr="00D92D7B">
        <w:trPr>
          <w:cantSplit/>
          <w:trHeight w:val="833"/>
          <w:jc w:val="center"/>
        </w:trPr>
        <w:tc>
          <w:tcPr>
            <w:tcW w:w="203" w:type="dxa"/>
            <w:vAlign w:val="center"/>
          </w:tcPr>
          <w:p w:rsidR="00D92D7B" w:rsidRPr="00D92D7B" w:rsidRDefault="00D92D7B" w:rsidP="00D92D7B">
            <w:pPr>
              <w:ind w:leftChars="-328" w:left="-689"/>
              <w:jc w:val="right"/>
              <w:rPr>
                <w:rFonts w:eastAsia="ＭＳ ゴシック"/>
                <w:sz w:val="22"/>
                <w:szCs w:val="22"/>
              </w:rPr>
            </w:pPr>
            <w:r w:rsidRPr="00D92D7B">
              <w:rPr>
                <w:rFonts w:eastAsia="ＭＳ ゴシック" w:hAnsi="ＭＳ ゴシック"/>
                <w:sz w:val="22"/>
                <w:szCs w:val="22"/>
              </w:rPr>
              <w:t>３</w:t>
            </w:r>
          </w:p>
        </w:tc>
        <w:tc>
          <w:tcPr>
            <w:tcW w:w="507" w:type="dxa"/>
            <w:vAlign w:val="center"/>
          </w:tcPr>
          <w:p w:rsidR="00D92D7B" w:rsidRPr="00D92D7B" w:rsidRDefault="006E73B0" w:rsidP="00D92D7B">
            <w:pPr>
              <w:ind w:left="-91"/>
              <w:rPr>
                <w:w w:val="50"/>
                <w:sz w:val="52"/>
                <w:szCs w:val="16"/>
              </w:rPr>
            </w:pPr>
            <w:r>
              <w:rPr>
                <w:noProof/>
                <w:sz w:val="52"/>
                <w:szCs w:val="16"/>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114300</wp:posOffset>
                      </wp:positionV>
                      <wp:extent cx="1865630" cy="286385"/>
                      <wp:effectExtent l="13335" t="8890" r="698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286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7B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9pt;width:146.9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">
                      <v:textbox inset="5.85pt,.7pt,5.85pt,.7pt"/>
                    </v:shape>
                  </w:pict>
                </mc:Fallback>
              </mc:AlternateContent>
            </w:r>
            <w:r>
              <w:rPr>
                <w:noProof/>
                <w:w w:val="50"/>
                <w:sz w:val="52"/>
                <w:szCs w:val="16"/>
              </w:rPr>
              <mc:AlternateContent>
                <mc:Choice Requires="wpc">
                  <w:drawing>
                    <wp:inline distT="0" distB="0" distL="0" distR="0">
                      <wp:extent cx="228600" cy="114300"/>
                      <wp:effectExtent l="0" t="0" r="3810" b="127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EAA9077" id="キャンバス 3"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l+CGraAAAAAwEAAA8AAABkcnMv&#10;ZG93bnJldi54bWxMj0FLxDAQhe+C/yGM4EXcdF0tpdt0EUEQwYO7CntMm9mmmkxKk+7Wf+/oRS8D&#10;j/d4871qM3snjjjGPpCC5SIDgdQG01On4G33eF2AiEmT0S4QKvjCCJv6/KzSpQknesXjNnWCSyiW&#10;WoFNaSiljK1Fr+MiDEjsHcLodWI5dtKM+sTl3smbLMul1z3xB6sHfLDYfm4nr+C5za8+ls2098XL&#10;u13duf1T2t0qdXkx369BJJzTXxh+8BkdamZqwkQmCqeAh6Tfy94qZ9Vwpsh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Pl+CGraAAAAAwEAAA8AAAAAAAAAAAAAAAAAbgMA&#10;AGRycy9kb3ducmV2LnhtbFBLBQYAAAAABAAEAPMAAAB1BAAAAAA=&#10;">
                      <v:shape id="_x0000_s1027" type="#_x0000_t75" style="position:absolute;width:228600;height:114300;visibility:visible;mso-wrap-style:square">
                        <v:fill o:detectmouseclick="t"/>
                        <v:path o:connecttype="none"/>
                      </v:shape>
                      <w10:anchorlock/>
                    </v:group>
                  </w:pict>
                </mc:Fallback>
              </mc:AlternateContent>
            </w:r>
          </w:p>
        </w:tc>
        <w:tc>
          <w:tcPr>
            <w:tcW w:w="2441" w:type="dxa"/>
            <w:vAlign w:val="center"/>
          </w:tcPr>
          <w:p w:rsidR="00D92D7B" w:rsidRPr="00D92D7B" w:rsidRDefault="00D92D7B" w:rsidP="00D92D7B">
            <w:pPr>
              <w:spacing w:line="320" w:lineRule="exact"/>
              <w:rPr>
                <w:sz w:val="22"/>
                <w:szCs w:val="22"/>
              </w:rPr>
            </w:pPr>
            <w:r w:rsidRPr="00D92D7B">
              <w:rPr>
                <w:sz w:val="22"/>
                <w:szCs w:val="22"/>
              </w:rPr>
              <w:t>年　　月　　日から</w:t>
            </w:r>
          </w:p>
          <w:p w:rsidR="00D92D7B" w:rsidRPr="00D92D7B" w:rsidRDefault="00D92D7B" w:rsidP="00D92D7B">
            <w:pPr>
              <w:spacing w:line="320" w:lineRule="exact"/>
              <w:rPr>
                <w:sz w:val="22"/>
                <w:szCs w:val="22"/>
              </w:rPr>
            </w:pPr>
            <w:r w:rsidRPr="00D92D7B">
              <w:rPr>
                <w:sz w:val="22"/>
                <w:szCs w:val="22"/>
              </w:rPr>
              <w:t>年　　月　　日まで</w:t>
            </w:r>
          </w:p>
        </w:tc>
        <w:tc>
          <w:tcPr>
            <w:tcW w:w="283" w:type="dxa"/>
            <w:vAlign w:val="center"/>
          </w:tcPr>
          <w:p w:rsidR="00D92D7B" w:rsidRPr="00D92D7B" w:rsidRDefault="00D92D7B" w:rsidP="00D92D7B">
            <w:pPr>
              <w:ind w:right="-91"/>
              <w:rPr>
                <w:w w:val="50"/>
                <w:sz w:val="22"/>
                <w:szCs w:val="22"/>
              </w:rPr>
            </w:pPr>
          </w:p>
        </w:tc>
        <w:tc>
          <w:tcPr>
            <w:tcW w:w="3969" w:type="dxa"/>
            <w:vAlign w:val="center"/>
          </w:tcPr>
          <w:p w:rsidR="00D92D7B" w:rsidRPr="00D92D7B" w:rsidRDefault="00D92D7B" w:rsidP="00D92D7B">
            <w:pPr>
              <w:rPr>
                <w:sz w:val="22"/>
                <w:szCs w:val="22"/>
              </w:rPr>
            </w:pPr>
            <w:r w:rsidRPr="00D92D7B">
              <w:rPr>
                <w:sz w:val="22"/>
                <w:szCs w:val="22"/>
              </w:rPr>
              <w:t>連結損益計算書及び連結包括利益計算書</w:t>
            </w:r>
          </w:p>
        </w:tc>
      </w:tr>
    </w:tbl>
    <w:p w:rsidR="00D92D7B" w:rsidRPr="00D92D7B" w:rsidRDefault="00D92D7B" w:rsidP="00D92D7B">
      <w:pPr>
        <w:rPr>
          <w:rFonts w:ascii="ＭＳ 明朝" w:hAnsi="ＭＳ 明朝"/>
          <w:sz w:val="22"/>
          <w:szCs w:val="22"/>
        </w:rPr>
      </w:pP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（記載上の注意）</w:t>
      </w:r>
    </w:p>
    <w:p w:rsidR="00D92D7B" w:rsidRPr="00D92D7B" w:rsidRDefault="00D92D7B" w:rsidP="00D92D7B">
      <w:pPr>
        <w:ind w:leftChars="67" w:left="141" w:firstLineChars="90" w:firstLine="198"/>
        <w:rPr>
          <w:rFonts w:ascii="ＭＳ 明朝" w:hAnsi="ＭＳ 明朝"/>
          <w:sz w:val="22"/>
          <w:szCs w:val="22"/>
        </w:rPr>
      </w:pPr>
      <w:r w:rsidRPr="00D92D7B">
        <w:rPr>
          <w:rFonts w:ascii="ＭＳ 明朝" w:hAnsi="ＭＳ 明朝" w:hint="eastAsia"/>
          <w:sz w:val="22"/>
          <w:szCs w:val="22"/>
        </w:rPr>
        <w:t>「(１)　連結損益計算書」及び「(２)　連結包括利益計算書」は、両計算書を構成する項目を単一の計算書に表示する方法により、「（３</w:t>
      </w:r>
      <w:r w:rsidRPr="00D92D7B">
        <w:rPr>
          <w:rFonts w:ascii="ＭＳ 明朝" w:hAnsi="ＭＳ 明朝"/>
          <w:sz w:val="22"/>
          <w:szCs w:val="22"/>
        </w:rPr>
        <w:t>）</w:t>
      </w:r>
      <w:r w:rsidRPr="00D92D7B">
        <w:rPr>
          <w:rFonts w:ascii="ＭＳ 明朝" w:hAnsi="ＭＳ 明朝" w:hint="eastAsia"/>
          <w:sz w:val="22"/>
          <w:szCs w:val="22"/>
        </w:rPr>
        <w:t xml:space="preserve">　連結損益及び包括利益計算</w:t>
      </w:r>
      <w:r w:rsidRPr="00D92D7B">
        <w:rPr>
          <w:rFonts w:ascii="ＭＳ 明朝" w:hAnsi="ＭＳ 明朝" w:hint="eastAsia"/>
          <w:sz w:val="22"/>
          <w:szCs w:val="22"/>
        </w:rPr>
        <w:lastRenderedPageBreak/>
        <w:t>書」として記載することができる。</w:t>
      </w:r>
    </w:p>
    <w:p w:rsidR="00D92D7B" w:rsidRPr="00D92D7B" w:rsidRDefault="00D92D7B" w:rsidP="00D92D7B">
      <w:pPr>
        <w:ind w:firstLineChars="50" w:firstLine="110"/>
        <w:rPr>
          <w:rFonts w:ascii="ＭＳ 明朝" w:hAnsi="ＭＳ 明朝"/>
          <w:sz w:val="22"/>
          <w:szCs w:val="22"/>
        </w:rPr>
      </w:pPr>
      <w:r w:rsidRPr="00D92D7B">
        <w:rPr>
          <w:rFonts w:ascii="ＭＳ 明朝" w:hAnsi="ＭＳ 明朝"/>
          <w:sz w:val="22"/>
          <w:szCs w:val="22"/>
        </w:rPr>
        <w:br/>
      </w:r>
      <w:r w:rsidRPr="00D92D7B">
        <w:rPr>
          <w:rFonts w:ascii="ＭＳ 明朝" w:hAnsi="ＭＳ 明朝" w:hint="eastAsia"/>
          <w:sz w:val="22"/>
          <w:szCs w:val="22"/>
        </w:rPr>
        <w:t>(１)　連結損益計算書</w:t>
      </w:r>
    </w:p>
    <w:p w:rsidR="00D92D7B" w:rsidRPr="00D92D7B" w:rsidRDefault="00D92D7B" w:rsidP="00D92D7B">
      <w:pPr>
        <w:jc w:val="right"/>
        <w:rPr>
          <w:sz w:val="22"/>
          <w:szCs w:val="22"/>
        </w:rPr>
      </w:pPr>
      <w:r w:rsidRPr="00D92D7B">
        <w:rPr>
          <w:rFonts w:hint="eastAsia"/>
          <w:sz w:val="22"/>
          <w:szCs w:val="22"/>
        </w:rPr>
        <w:t>（単位：百万円）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2"/>
        <w:gridCol w:w="4358"/>
      </w:tblGrid>
      <w:tr w:rsidR="00D92D7B" w:rsidRPr="00D92D7B" w:rsidTr="00D92D7B">
        <w:trPr>
          <w:trHeight w:val="285"/>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科　　　　　目</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金</w:t>
            </w:r>
            <w:r w:rsidRPr="00D92D7B">
              <w:rPr>
                <w:sz w:val="22"/>
                <w:szCs w:val="22"/>
              </w:rPr>
              <w:t xml:space="preserve">               </w:t>
            </w:r>
            <w:r w:rsidRPr="00D92D7B">
              <w:rPr>
                <w:rFonts w:hint="eastAsia"/>
                <w:sz w:val="22"/>
                <w:szCs w:val="22"/>
              </w:rPr>
              <w:t>額</w:t>
            </w:r>
          </w:p>
        </w:tc>
      </w:tr>
      <w:tr w:rsidR="00D92D7B" w:rsidRPr="00D92D7B" w:rsidTr="00D92D7B">
        <w:trPr>
          <w:trHeight w:val="218"/>
        </w:trPr>
        <w:tc>
          <w:tcPr>
            <w:tcW w:w="3922"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経常収益</w:t>
            </w:r>
          </w:p>
        </w:tc>
        <w:tc>
          <w:tcPr>
            <w:tcW w:w="4358"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資金運用収益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貸出金利息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預け金利息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280" w:id="54292224"/>
              </w:rPr>
              <w:t>買入手形利息及びコールローン利</w:t>
            </w:r>
            <w:r w:rsidRPr="00A106EC">
              <w:rPr>
                <w:rFonts w:ascii="ＭＳ 明朝" w:hint="eastAsia"/>
                <w:spacing w:val="3"/>
                <w:w w:val="93"/>
                <w:kern w:val="0"/>
                <w:sz w:val="22"/>
                <w:szCs w:val="22"/>
                <w:fitText w:val="3280" w:id="54292224"/>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買現先利息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有価証券利息配当金</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再預託金利息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C6AB1" w:rsidRPr="00D92D7B" w:rsidRDefault="00D92D7B" w:rsidP="00623F12">
            <w:pPr>
              <w:ind w:firstLineChars="130" w:firstLine="286"/>
              <w:jc w:val="distribute"/>
              <w:rPr>
                <w:rFonts w:ascii="ＭＳ 明朝"/>
                <w:sz w:val="22"/>
                <w:szCs w:val="22"/>
              </w:rPr>
            </w:pPr>
            <w:r w:rsidRPr="00D92D7B">
              <w:rPr>
                <w:rFonts w:ascii="ＭＳ 明朝" w:hint="eastAsia"/>
                <w:sz w:val="22"/>
                <w:szCs w:val="22"/>
              </w:rPr>
              <w:t>その他経常収益</w:t>
            </w:r>
          </w:p>
        </w:tc>
        <w:tc>
          <w:tcPr>
            <w:tcW w:w="4358" w:type="dxa"/>
            <w:tcBorders>
              <w:top w:val="nil"/>
              <w:left w:val="single" w:sz="4" w:space="0" w:color="auto"/>
              <w:bottom w:val="nil"/>
              <w:right w:val="single" w:sz="4" w:space="0" w:color="auto"/>
            </w:tcBorders>
            <w:shd w:val="clear" w:color="auto" w:fill="auto"/>
          </w:tcPr>
          <w:p w:rsidR="006C6AB1" w:rsidRPr="00D92D7B" w:rsidRDefault="00D92D7B"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貸倒引当金戻入益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償却債権取立益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その他の経常収益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資金調達費用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譲渡性預金利息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短期債券利息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債券発行差金償却</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借用金利息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A106EC" w:rsidP="00A106EC">
            <w:pPr>
              <w:ind w:firstLineChars="220" w:firstLine="454"/>
              <w:jc w:val="right"/>
              <w:rPr>
                <w:rFonts w:ascii="ＭＳ 明朝"/>
                <w:sz w:val="22"/>
                <w:szCs w:val="22"/>
              </w:rPr>
            </w:pPr>
            <w:r w:rsidRPr="006E73B0">
              <w:rPr>
                <w:rFonts w:ascii="ＭＳ 明朝" w:hint="eastAsia"/>
                <w:spacing w:val="1"/>
                <w:w w:val="93"/>
                <w:kern w:val="0"/>
                <w:sz w:val="22"/>
                <w:szCs w:val="22"/>
                <w:fitText w:val="3280" w:id="54291713"/>
              </w:rPr>
              <w:t>売渡手形利息及びコールマネー利</w:t>
            </w:r>
            <w:r w:rsidRPr="006E73B0">
              <w:rPr>
                <w:rFonts w:ascii="ＭＳ 明朝" w:hint="eastAsia"/>
                <w:spacing w:val="-7"/>
                <w:w w:val="93"/>
                <w:kern w:val="0"/>
                <w:sz w:val="22"/>
                <w:szCs w:val="22"/>
                <w:fitText w:val="3280" w:id="54291713"/>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売現先利息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コマーシャル・ペーパー利息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経費</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lastRenderedPageBreak/>
              <w:t>貸倒引当金繰入額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経常利益（又は経常損失)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320"/>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負ののれん発生益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その他の特別利益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減損損失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その他の特別損失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xml:space="preserve">×  ×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税金等調整前当期純利益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（又は税金等調整前当期純損失)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法人税、住民税及び事業税</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法人税等調整額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法人税等合計</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当期純利益</w:t>
            </w:r>
          </w:p>
          <w:p w:rsidR="00D92D7B" w:rsidRPr="00D92D7B" w:rsidRDefault="00C47DF9" w:rsidP="00A106EC">
            <w:pPr>
              <w:rPr>
                <w:rFonts w:ascii="ＭＳ 明朝"/>
                <w:sz w:val="22"/>
                <w:szCs w:val="22"/>
              </w:rPr>
            </w:pPr>
            <w:r w:rsidRPr="00C47DF9">
              <w:rPr>
                <w:rFonts w:ascii="ＭＳ 明朝" w:hint="eastAsia"/>
                <w:spacing w:val="120"/>
                <w:w w:val="97"/>
                <w:kern w:val="0"/>
                <w:sz w:val="22"/>
                <w:szCs w:val="22"/>
                <w:fitText w:val="3740" w:id="54292481"/>
              </w:rPr>
              <w:t>（又は</w:t>
            </w:r>
            <w:r w:rsidR="00D92D7B" w:rsidRPr="00C47DF9">
              <w:rPr>
                <w:rFonts w:ascii="ＭＳ 明朝" w:hint="eastAsia"/>
                <w:spacing w:val="120"/>
                <w:w w:val="97"/>
                <w:kern w:val="0"/>
                <w:sz w:val="22"/>
                <w:szCs w:val="22"/>
                <w:fitText w:val="3740" w:id="54292481"/>
              </w:rPr>
              <w:t>当期純損失</w:t>
            </w:r>
            <w:r w:rsidR="00D92D7B" w:rsidRPr="00C47DF9">
              <w:rPr>
                <w:rFonts w:ascii="ＭＳ 明朝" w:hint="eastAsia"/>
                <w:spacing w:val="9"/>
                <w:w w:val="97"/>
                <w:kern w:val="0"/>
                <w:sz w:val="22"/>
                <w:szCs w:val="22"/>
                <w:fitText w:val="3740" w:id="54292481"/>
              </w:rPr>
              <w:t>)</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wordWrap w:val="0"/>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C47DF9" w:rsidP="00D92D7B">
            <w:pPr>
              <w:jc w:val="distribute"/>
              <w:rPr>
                <w:rFonts w:ascii="ＭＳ 明朝"/>
                <w:sz w:val="22"/>
                <w:szCs w:val="22"/>
              </w:rPr>
            </w:pPr>
            <w:r w:rsidRPr="00C47DF9">
              <w:rPr>
                <w:rFonts w:ascii="ＭＳ 明朝" w:hint="eastAsia"/>
                <w:sz w:val="22"/>
                <w:szCs w:val="22"/>
              </w:rPr>
              <w:t>非支配株主に帰属する当期純利益(又は非支配株主に帰属する当期純損失)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single" w:sz="4" w:space="0" w:color="auto"/>
              <w:right w:val="single" w:sz="4" w:space="0" w:color="auto"/>
            </w:tcBorders>
            <w:shd w:val="clear" w:color="auto" w:fill="auto"/>
          </w:tcPr>
          <w:p w:rsidR="00D92D7B" w:rsidRPr="00D92D7B" w:rsidRDefault="00241C03" w:rsidP="00D92D7B">
            <w:pPr>
              <w:jc w:val="distribute"/>
              <w:rPr>
                <w:rFonts w:ascii="ＭＳ 明朝"/>
                <w:sz w:val="22"/>
                <w:szCs w:val="22"/>
              </w:rPr>
            </w:pPr>
            <w:r w:rsidRPr="00241C03">
              <w:rPr>
                <w:rFonts w:ascii="ＭＳ 明朝" w:hint="eastAsia"/>
                <w:sz w:val="22"/>
                <w:szCs w:val="22"/>
              </w:rPr>
              <w:t>親会社株主に帰属する当期純利益(又は親会社株主に帰属する当期純損失)</w:t>
            </w:r>
          </w:p>
        </w:tc>
        <w:tc>
          <w:tcPr>
            <w:tcW w:w="4358"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bl>
    <w:p w:rsidR="00D92D7B" w:rsidRDefault="00D92D7B" w:rsidP="00D92D7B">
      <w:pPr>
        <w:ind w:firstLineChars="100" w:firstLine="220"/>
        <w:rPr>
          <w:rFonts w:ascii="ＭＳ 明朝"/>
          <w:sz w:val="22"/>
          <w:szCs w:val="22"/>
        </w:rPr>
      </w:pPr>
      <w:r w:rsidRPr="00D92D7B">
        <w:rPr>
          <w:rFonts w:ascii="ＭＳ 明朝" w:hint="eastAsia"/>
          <w:sz w:val="22"/>
          <w:szCs w:val="22"/>
        </w:rPr>
        <w:t>（記載上の注意）</w:t>
      </w:r>
    </w:p>
    <w:p w:rsidR="00D66932" w:rsidRDefault="00D66932" w:rsidP="00311285">
      <w:pPr>
        <w:ind w:leftChars="200" w:left="640" w:hangingChars="100" w:hanging="220"/>
        <w:rPr>
          <w:rFonts w:ascii="ＭＳ 明朝"/>
          <w:color w:val="000000"/>
          <w:sz w:val="22"/>
          <w:szCs w:val="22"/>
        </w:rPr>
      </w:pPr>
      <w:r>
        <w:rPr>
          <w:rFonts w:ascii="ＭＳ 明朝" w:hint="eastAsia"/>
          <w:sz w:val="22"/>
          <w:szCs w:val="22"/>
        </w:rPr>
        <w:t>１．</w:t>
      </w:r>
      <w:r w:rsidR="003E08AA" w:rsidRPr="00D66932">
        <w:rPr>
          <w:rFonts w:ascii="ＭＳ 明朝" w:hint="eastAsia"/>
          <w:color w:val="000000"/>
          <w:sz w:val="22"/>
          <w:szCs w:val="22"/>
        </w:rPr>
        <w:t>顧客との契約に基づく義務の履行の状況に応じて当該契約から生ずる収益を認識する場合における次に掲げる事項（重要性の乏しいものを除く。）を注記すること。</w:t>
      </w:r>
    </w:p>
    <w:p w:rsidR="003E08AA" w:rsidRPr="00D66932"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 xml:space="preserve">⑴　</w:t>
      </w:r>
      <w:r w:rsidR="003E08AA" w:rsidRPr="00D66932">
        <w:rPr>
          <w:rFonts w:ascii="ＭＳ 明朝" w:hint="eastAsia"/>
          <w:color w:val="000000"/>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3E08AA"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 xml:space="preserve">⑵　</w:t>
      </w:r>
      <w:r w:rsidR="003E08AA" w:rsidRPr="003E08AA">
        <w:rPr>
          <w:rFonts w:ascii="ＭＳ 明朝" w:hint="eastAsia"/>
          <w:color w:val="000000"/>
          <w:sz w:val="22"/>
          <w:szCs w:val="22"/>
        </w:rPr>
        <w:t>収益を理解するための基礎となる情報</w:t>
      </w:r>
    </w:p>
    <w:p w:rsidR="003E08AA"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⑶</w:t>
      </w:r>
      <w:r w:rsidR="00FD3D1F">
        <w:rPr>
          <w:rFonts w:ascii="ＭＳ 明朝" w:hint="eastAsia"/>
          <w:color w:val="000000"/>
          <w:sz w:val="22"/>
          <w:szCs w:val="22"/>
        </w:rPr>
        <w:t xml:space="preserve">　</w:t>
      </w:r>
      <w:r w:rsidR="003E08AA" w:rsidRPr="003E08AA">
        <w:rPr>
          <w:rFonts w:ascii="ＭＳ 明朝" w:hint="eastAsia"/>
          <w:color w:val="000000"/>
          <w:sz w:val="22"/>
          <w:szCs w:val="22"/>
        </w:rPr>
        <w:t>当該事業年度及び翌事業年度以降の収益の金額を理解するための情報</w:t>
      </w:r>
    </w:p>
    <w:p w:rsidR="003E08AA" w:rsidRPr="003E08AA" w:rsidRDefault="00D66932" w:rsidP="00311285">
      <w:pPr>
        <w:ind w:leftChars="300" w:left="630" w:firstLineChars="100" w:firstLine="220"/>
        <w:rPr>
          <w:rFonts w:ascii="ＭＳ 明朝"/>
          <w:color w:val="000000"/>
          <w:sz w:val="22"/>
          <w:szCs w:val="22"/>
        </w:rPr>
      </w:pPr>
      <w:r>
        <w:rPr>
          <w:rFonts w:ascii="ＭＳ 明朝" w:hint="eastAsia"/>
          <w:color w:val="000000"/>
          <w:sz w:val="22"/>
          <w:szCs w:val="22"/>
        </w:rPr>
        <w:t>⑴</w:t>
      </w:r>
      <w:r w:rsidR="003E08AA">
        <w:rPr>
          <w:rFonts w:ascii="ＭＳ 明朝" w:hint="eastAsia"/>
          <w:color w:val="000000"/>
          <w:sz w:val="22"/>
          <w:szCs w:val="22"/>
        </w:rPr>
        <w:t>から</w:t>
      </w:r>
      <w:r>
        <w:rPr>
          <w:rFonts w:ascii="ＭＳ 明朝" w:hint="eastAsia"/>
          <w:color w:val="000000"/>
          <w:sz w:val="22"/>
          <w:szCs w:val="22"/>
        </w:rPr>
        <w:t>⑶</w:t>
      </w:r>
      <w:r w:rsidR="003E08AA" w:rsidRPr="003E08AA">
        <w:rPr>
          <w:rFonts w:ascii="ＭＳ 明朝" w:hint="eastAsia"/>
          <w:color w:val="000000"/>
          <w:sz w:val="22"/>
          <w:szCs w:val="22"/>
        </w:rPr>
        <w:t>までに掲げる事項が会計方針に関する事項と同一であるときは、記載することを要しない。</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２</w:t>
      </w:r>
      <w:r w:rsidR="00D92D7B" w:rsidRPr="00D92D7B">
        <w:rPr>
          <w:rFonts w:ascii="ＭＳ 明朝" w:hint="eastAsia"/>
          <w:color w:val="000000"/>
          <w:sz w:val="22"/>
          <w:szCs w:val="22"/>
        </w:rPr>
        <w:t xml:space="preserve">. </w:t>
      </w:r>
      <w:r w:rsidR="00241C03" w:rsidRPr="00241C03">
        <w:rPr>
          <w:rFonts w:ascii="ＭＳ 明朝" w:hint="eastAsia"/>
          <w:color w:val="000000"/>
          <w:sz w:val="22"/>
          <w:szCs w:val="22"/>
        </w:rPr>
        <w:t>出資１口当たりの親会社株主に帰属する当期純利益又は親会社株主に帰属する当期純損失を銭単位で注記すること。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３</w:t>
      </w:r>
      <w:r w:rsidR="00D92D7B" w:rsidRPr="00D92D7B">
        <w:rPr>
          <w:rFonts w:ascii="ＭＳ 明朝" w:hint="eastAsia"/>
          <w:color w:val="000000"/>
          <w:sz w:val="22"/>
          <w:szCs w:val="22"/>
        </w:rPr>
        <w:t>. 上記のほか、信用金庫連合会及びその子会社等の損益の状態を正確に判断するために必要な事項を注記すること。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４</w:t>
      </w:r>
      <w:r w:rsidR="00D92D7B" w:rsidRPr="00D92D7B">
        <w:rPr>
          <w:rFonts w:ascii="ＭＳ 明朝" w:hint="eastAsia"/>
          <w:color w:val="000000"/>
          <w:sz w:val="22"/>
          <w:szCs w:val="22"/>
        </w:rPr>
        <w:t>. 特定取引収益及び特定取引費用は、信用金庫連合会及びその子会社等が信用金庫法施行規則第107条その他法令の規定により設けられた特定取引勘定に係る収益及び費用について記載すること。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５</w:t>
      </w:r>
      <w:r w:rsidR="00D92D7B" w:rsidRPr="00D92D7B">
        <w:rPr>
          <w:rFonts w:ascii="ＭＳ 明朝" w:hint="eastAsia"/>
          <w:color w:val="000000"/>
          <w:sz w:val="22"/>
          <w:szCs w:val="22"/>
        </w:rPr>
        <w:t>. 「その他の特別利益」及び「その他の特別損失」には、</w:t>
      </w:r>
      <w:r w:rsidR="006C6AB1">
        <w:rPr>
          <w:rFonts w:ascii="ＭＳ 明朝" w:hint="eastAsia"/>
          <w:color w:val="000000"/>
          <w:sz w:val="22"/>
          <w:szCs w:val="22"/>
        </w:rPr>
        <w:t>非経常的な</w:t>
      </w:r>
      <w:r w:rsidR="00D92D7B" w:rsidRPr="00D92D7B">
        <w:rPr>
          <w:rFonts w:ascii="ＭＳ 明朝" w:hint="eastAsia"/>
          <w:color w:val="000000"/>
          <w:sz w:val="22"/>
          <w:szCs w:val="22"/>
        </w:rPr>
        <w:t>利益又は損</w:t>
      </w:r>
      <w:r w:rsidR="00D92D7B" w:rsidRPr="00D92D7B">
        <w:rPr>
          <w:rFonts w:ascii="ＭＳ 明朝" w:hint="eastAsia"/>
          <w:color w:val="000000"/>
          <w:sz w:val="22"/>
          <w:szCs w:val="22"/>
        </w:rPr>
        <w:lastRenderedPageBreak/>
        <w:t>失を記載すること。</w:t>
      </w:r>
    </w:p>
    <w:p w:rsidR="00D92D7B" w:rsidRPr="00D92D7B" w:rsidRDefault="00D92D7B" w:rsidP="00D92D7B">
      <w:pPr>
        <w:ind w:leftChars="190" w:left="619" w:hangingChars="100" w:hanging="220"/>
        <w:rPr>
          <w:rFonts w:ascii="ＭＳ 明朝"/>
          <w:color w:val="000000"/>
          <w:sz w:val="22"/>
          <w:szCs w:val="22"/>
        </w:rPr>
      </w:pPr>
      <w:r w:rsidRPr="00D92D7B">
        <w:rPr>
          <w:rFonts w:ascii="ＭＳ 明朝" w:hint="eastAsia"/>
          <w:color w:val="000000"/>
          <w:sz w:val="22"/>
          <w:szCs w:val="22"/>
        </w:rPr>
        <w:t xml:space="preserve">　　ただし、その額が相当額以下で経常収益又は経常費用に重要な影響を及ぼさ</w:t>
      </w:r>
      <w:r w:rsidR="006C6AB1">
        <w:rPr>
          <w:rFonts w:ascii="ＭＳ 明朝" w:hint="eastAsia"/>
          <w:color w:val="000000"/>
          <w:sz w:val="22"/>
          <w:szCs w:val="22"/>
        </w:rPr>
        <w:t>ないものは、経常収益又は経常費用に記載することを妨げない</w:t>
      </w:r>
      <w:r w:rsidRPr="00D92D7B">
        <w:rPr>
          <w:rFonts w:ascii="ＭＳ 明朝" w:hint="eastAsia"/>
          <w:color w:val="000000"/>
          <w:sz w:val="22"/>
          <w:szCs w:val="22"/>
        </w:rPr>
        <w:t>。</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６</w:t>
      </w:r>
      <w:r w:rsidR="00D92D7B" w:rsidRPr="00D92D7B">
        <w:rPr>
          <w:rFonts w:ascii="ＭＳ 明朝" w:hint="eastAsia"/>
          <w:color w:val="000000"/>
          <w:sz w:val="22"/>
          <w:szCs w:val="22"/>
        </w:rPr>
        <w:t>. 法令等に基づき、又は信用金庫連合会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７</w:t>
      </w:r>
      <w:r w:rsidR="00D92D7B" w:rsidRPr="00D92D7B">
        <w:rPr>
          <w:rFonts w:ascii="ＭＳ 明朝" w:hint="eastAsia"/>
          <w:color w:val="000000"/>
          <w:sz w:val="22"/>
          <w:szCs w:val="22"/>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(1) 計算書類に含まれる吸収合併消滅金庫の業績の期間</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(2) 当該吸収合併に要した支出額及びその科目名</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８</w:t>
      </w:r>
      <w:r w:rsidR="00D92D7B" w:rsidRPr="00D92D7B">
        <w:rPr>
          <w:rFonts w:ascii="ＭＳ 明朝" w:hint="eastAsia"/>
          <w:color w:val="000000"/>
          <w:sz w:val="22"/>
          <w:szCs w:val="22"/>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(1) 計算書類に含まれる吸収合併消滅金庫の業績の期間</w:t>
      </w:r>
    </w:p>
    <w:p w:rsidR="00D92D7B" w:rsidRDefault="00D92D7B" w:rsidP="00D92D7B">
      <w:pPr>
        <w:ind w:leftChars="194" w:left="407" w:firstLineChars="100" w:firstLine="220"/>
        <w:rPr>
          <w:rFonts w:ascii="ＭＳ 明朝"/>
          <w:color w:val="000000"/>
          <w:sz w:val="22"/>
          <w:szCs w:val="22"/>
        </w:rPr>
      </w:pPr>
      <w:r w:rsidRPr="00D92D7B">
        <w:rPr>
          <w:rFonts w:ascii="ＭＳ 明朝" w:hint="eastAsia"/>
          <w:color w:val="000000"/>
          <w:sz w:val="22"/>
          <w:szCs w:val="22"/>
        </w:rPr>
        <w:t>(2) 吸収合併消滅金庫の取得原価及びその内訳</w:t>
      </w:r>
    </w:p>
    <w:p w:rsidR="00241C03" w:rsidRPr="00D92D7B" w:rsidRDefault="00241C03" w:rsidP="00D92D7B">
      <w:pPr>
        <w:ind w:leftChars="194" w:left="407" w:firstLineChars="100" w:firstLine="220"/>
        <w:rPr>
          <w:rFonts w:ascii="ＭＳ 明朝"/>
          <w:color w:val="000000"/>
          <w:sz w:val="22"/>
          <w:szCs w:val="22"/>
        </w:rPr>
      </w:pPr>
      <w:r>
        <w:rPr>
          <w:rFonts w:ascii="ＭＳ 明朝" w:hint="eastAsia"/>
          <w:color w:val="000000"/>
          <w:sz w:val="22"/>
          <w:szCs w:val="22"/>
        </w:rPr>
        <w:t>(3</w:t>
      </w:r>
      <w:r w:rsidRPr="00D92D7B">
        <w:rPr>
          <w:rFonts w:ascii="ＭＳ 明朝" w:hint="eastAsia"/>
          <w:color w:val="000000"/>
          <w:sz w:val="22"/>
          <w:szCs w:val="22"/>
        </w:rPr>
        <w:t>)</w:t>
      </w:r>
      <w:r>
        <w:rPr>
          <w:rFonts w:ascii="ＭＳ 明朝" w:hint="eastAsia"/>
          <w:color w:val="000000"/>
          <w:sz w:val="22"/>
          <w:szCs w:val="22"/>
        </w:rPr>
        <w:t xml:space="preserve"> </w:t>
      </w:r>
      <w:r w:rsidRPr="00241C03">
        <w:rPr>
          <w:rFonts w:ascii="ＭＳ 明朝" w:hint="eastAsia"/>
          <w:color w:val="000000"/>
          <w:sz w:val="22"/>
          <w:szCs w:val="22"/>
        </w:rPr>
        <w:t>主要な取得関連費用の内容及び金額</w:t>
      </w:r>
    </w:p>
    <w:p w:rsidR="00D92D7B" w:rsidRPr="00D92D7B" w:rsidRDefault="00241C03" w:rsidP="00D92D7B">
      <w:pPr>
        <w:ind w:firstLineChars="300" w:firstLine="660"/>
        <w:rPr>
          <w:rFonts w:ascii="ＭＳ 明朝"/>
          <w:color w:val="000000"/>
          <w:sz w:val="22"/>
          <w:szCs w:val="22"/>
        </w:rPr>
      </w:pPr>
      <w:r>
        <w:rPr>
          <w:rFonts w:ascii="ＭＳ 明朝" w:hint="eastAsia"/>
          <w:color w:val="000000"/>
          <w:sz w:val="22"/>
          <w:szCs w:val="22"/>
        </w:rPr>
        <w:t>(4</w:t>
      </w:r>
      <w:r w:rsidR="00D92D7B" w:rsidRPr="00D92D7B">
        <w:rPr>
          <w:rFonts w:ascii="ＭＳ 明朝" w:hint="eastAsia"/>
          <w:color w:val="000000"/>
          <w:sz w:val="22"/>
          <w:szCs w:val="22"/>
        </w:rPr>
        <w:t>) 負ののれん発生益の金額及び発生原因</w:t>
      </w:r>
    </w:p>
    <w:p w:rsidR="00D92D7B" w:rsidRPr="00D92D7B" w:rsidRDefault="003E08AA" w:rsidP="00D92D7B">
      <w:pPr>
        <w:ind w:leftChars="190" w:left="619" w:hangingChars="100" w:hanging="220"/>
        <w:rPr>
          <w:rFonts w:ascii="ＭＳ 明朝"/>
          <w:color w:val="000000"/>
          <w:sz w:val="22"/>
          <w:szCs w:val="22"/>
        </w:rPr>
      </w:pPr>
      <w:r>
        <w:rPr>
          <w:rFonts w:ascii="ＭＳ 明朝" w:hint="eastAsia"/>
          <w:color w:val="000000"/>
          <w:sz w:val="22"/>
          <w:szCs w:val="22"/>
        </w:rPr>
        <w:t>９</w:t>
      </w:r>
      <w:r w:rsidR="00D92D7B" w:rsidRPr="00D92D7B">
        <w:rPr>
          <w:rFonts w:ascii="ＭＳ 明朝" w:hint="eastAsia"/>
          <w:color w:val="000000"/>
          <w:sz w:val="22"/>
          <w:szCs w:val="22"/>
        </w:rPr>
        <w:t>. 総括科目及びその金額は、ゴシック式活字等識別しやすい方法により記載すること。</w:t>
      </w:r>
    </w:p>
    <w:p w:rsidR="00D92D7B" w:rsidRPr="00D92D7B" w:rsidRDefault="00D92D7B" w:rsidP="00D92D7B">
      <w:pPr>
        <w:ind w:firstLineChars="50" w:firstLine="110"/>
        <w:rPr>
          <w:rFonts w:ascii="ＭＳ 明朝" w:hAnsi="ＭＳ 明朝"/>
          <w:sz w:val="22"/>
          <w:szCs w:val="22"/>
        </w:rPr>
      </w:pPr>
    </w:p>
    <w:p w:rsidR="00D92D7B" w:rsidRPr="00D92D7B" w:rsidRDefault="00D92D7B" w:rsidP="00D92D7B">
      <w:pPr>
        <w:ind w:firstLineChars="50" w:firstLine="110"/>
        <w:rPr>
          <w:rFonts w:ascii="ＭＳ 明朝"/>
          <w:color w:val="000000"/>
          <w:sz w:val="22"/>
          <w:szCs w:val="22"/>
        </w:rPr>
      </w:pPr>
      <w:r w:rsidRPr="00D92D7B">
        <w:rPr>
          <w:rFonts w:ascii="ＭＳ 明朝" w:hAnsi="ＭＳ 明朝" w:hint="eastAsia"/>
          <w:sz w:val="22"/>
          <w:szCs w:val="22"/>
        </w:rPr>
        <w:t>(２)　連結包括利益計算書</w:t>
      </w:r>
    </w:p>
    <w:p w:rsidR="00D92D7B" w:rsidRPr="00D92D7B" w:rsidRDefault="00D92D7B" w:rsidP="00D92D7B">
      <w:pPr>
        <w:wordWrap w:val="0"/>
        <w:ind w:right="9"/>
        <w:jc w:val="right"/>
        <w:rPr>
          <w:rFonts w:ascii="ＭＳ 明朝" w:hAnsi="ＭＳ 明朝"/>
          <w:sz w:val="22"/>
          <w:szCs w:val="22"/>
        </w:rPr>
      </w:pPr>
      <w:r w:rsidRPr="00D92D7B">
        <w:rPr>
          <w:rFonts w:ascii="ＭＳ 明朝" w:hAnsi="ＭＳ 明朝" w:hint="eastAsia"/>
          <w:sz w:val="22"/>
          <w:szCs w:val="22"/>
        </w:rPr>
        <w:t>（単位：百万円）</w:t>
      </w:r>
    </w:p>
    <w:tbl>
      <w:tblPr>
        <w:tblW w:w="82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0"/>
        <w:gridCol w:w="4500"/>
      </w:tblGrid>
      <w:tr w:rsidR="00D92D7B" w:rsidRPr="00D92D7B" w:rsidTr="00D92D7B">
        <w:trPr>
          <w:trHeight w:val="235"/>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rFonts w:ascii="ＭＳ 明朝" w:hAnsi="ＭＳ 明朝"/>
                <w:sz w:val="22"/>
                <w:szCs w:val="22"/>
              </w:rPr>
            </w:pPr>
            <w:r w:rsidRPr="00D92D7B">
              <w:rPr>
                <w:rFonts w:ascii="ＭＳ 明朝" w:hAnsi="ＭＳ 明朝" w:hint="eastAsia"/>
                <w:sz w:val="22"/>
                <w:szCs w:val="22"/>
              </w:rPr>
              <w:t>科　　　　　目</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rFonts w:ascii="ＭＳ 明朝" w:hAnsi="ＭＳ 明朝"/>
                <w:sz w:val="22"/>
                <w:szCs w:val="22"/>
              </w:rPr>
            </w:pPr>
            <w:r w:rsidRPr="00D92D7B">
              <w:rPr>
                <w:rFonts w:ascii="ＭＳ 明朝" w:hAnsi="ＭＳ 明朝" w:hint="eastAsia"/>
                <w:sz w:val="22"/>
                <w:szCs w:val="22"/>
              </w:rPr>
              <w:t>金</w:t>
            </w:r>
            <w:r w:rsidRPr="00D92D7B">
              <w:rPr>
                <w:rFonts w:ascii="ＭＳ 明朝" w:hAnsi="ＭＳ 明朝"/>
                <w:sz w:val="22"/>
                <w:szCs w:val="22"/>
              </w:rPr>
              <w:t xml:space="preserve">               </w:t>
            </w:r>
            <w:r w:rsidRPr="00D92D7B">
              <w:rPr>
                <w:rFonts w:ascii="ＭＳ 明朝" w:hAnsi="ＭＳ 明朝" w:hint="eastAsia"/>
                <w:sz w:val="22"/>
                <w:szCs w:val="22"/>
              </w:rPr>
              <w:t>額</w:t>
            </w:r>
          </w:p>
        </w:tc>
      </w:tr>
      <w:tr w:rsidR="00D92D7B" w:rsidRPr="00D92D7B" w:rsidTr="00D92D7B">
        <w:trPr>
          <w:trHeight w:val="179"/>
        </w:trPr>
        <w:tc>
          <w:tcPr>
            <w:tcW w:w="3750"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hAnsi="ＭＳ 明朝"/>
                <w:kern w:val="0"/>
                <w:sz w:val="22"/>
                <w:szCs w:val="22"/>
              </w:rPr>
            </w:pPr>
            <w:r w:rsidRPr="00D92D7B">
              <w:rPr>
                <w:rFonts w:ascii="ＭＳ 明朝" w:hAnsi="ＭＳ 明朝" w:hint="eastAsia"/>
                <w:sz w:val="22"/>
                <w:szCs w:val="22"/>
              </w:rPr>
              <w:t>当期純利益</w:t>
            </w:r>
          </w:p>
          <w:p w:rsidR="00D92D7B" w:rsidRPr="00D92D7B" w:rsidRDefault="00241C03" w:rsidP="00A106EC">
            <w:pPr>
              <w:rPr>
                <w:rFonts w:ascii="ＭＳ 明朝" w:hAnsi="ＭＳ 明朝"/>
                <w:kern w:val="0"/>
                <w:sz w:val="22"/>
                <w:szCs w:val="22"/>
              </w:rPr>
            </w:pPr>
            <w:r w:rsidRPr="00241C03">
              <w:rPr>
                <w:rFonts w:ascii="ＭＳ 明朝" w:hint="eastAsia"/>
                <w:spacing w:val="117"/>
                <w:w w:val="94"/>
                <w:kern w:val="0"/>
                <w:sz w:val="22"/>
                <w:szCs w:val="22"/>
                <w:fitText w:val="3630" w:id="54292737"/>
              </w:rPr>
              <w:t>（又は</w:t>
            </w:r>
            <w:r w:rsidR="00D92D7B" w:rsidRPr="00241C03">
              <w:rPr>
                <w:rFonts w:ascii="ＭＳ 明朝" w:hint="eastAsia"/>
                <w:spacing w:val="117"/>
                <w:w w:val="94"/>
                <w:kern w:val="0"/>
                <w:sz w:val="22"/>
                <w:szCs w:val="22"/>
                <w:fitText w:val="3630" w:id="54292737"/>
              </w:rPr>
              <w:t>当期純損失</w:t>
            </w:r>
            <w:r w:rsidR="00D92D7B" w:rsidRPr="00241C03">
              <w:rPr>
                <w:rFonts w:ascii="ＭＳ 明朝" w:hint="eastAsia"/>
                <w:spacing w:val="5"/>
                <w:w w:val="94"/>
                <w:kern w:val="0"/>
                <w:sz w:val="22"/>
                <w:szCs w:val="22"/>
                <w:fitText w:val="3630" w:id="54292737"/>
              </w:rPr>
              <w:t>)</w:t>
            </w:r>
          </w:p>
        </w:tc>
        <w:tc>
          <w:tcPr>
            <w:tcW w:w="4500"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hAnsi="ＭＳ 明朝"/>
                <w:sz w:val="22"/>
                <w:szCs w:val="22"/>
              </w:rPr>
            </w:pPr>
            <w:r w:rsidRPr="00D92D7B">
              <w:rPr>
                <w:rFonts w:ascii="ＭＳ 明朝" w:hAnsi="ＭＳ 明朝" w:hint="eastAsia"/>
                <w:sz w:val="22"/>
                <w:szCs w:val="22"/>
              </w:rPr>
              <w:t>その他の包括利益</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その他有価証券評価差額金</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繰延ヘッジ損益</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為替換算調整勘定</w:t>
            </w:r>
          </w:p>
          <w:p w:rsidR="00D673B2" w:rsidRPr="00D92D7B" w:rsidRDefault="00D673B2" w:rsidP="00D92D7B">
            <w:pPr>
              <w:ind w:firstLineChars="100" w:firstLine="220"/>
              <w:jc w:val="distribute"/>
              <w:rPr>
                <w:rFonts w:ascii="ＭＳ 明朝" w:hAnsi="ＭＳ 明朝"/>
                <w:sz w:val="22"/>
                <w:szCs w:val="22"/>
              </w:rPr>
            </w:pPr>
            <w:r>
              <w:rPr>
                <w:rFonts w:ascii="ＭＳ 明朝" w:hAnsi="ＭＳ 明朝" w:hint="eastAsia"/>
                <w:sz w:val="22"/>
                <w:szCs w:val="22"/>
              </w:rPr>
              <w:t>退職給付に係る調整額</w:t>
            </w:r>
          </w:p>
          <w:p w:rsidR="00D92D7B" w:rsidRPr="00D92D7B" w:rsidRDefault="00D92D7B" w:rsidP="00D673B2">
            <w:pPr>
              <w:ind w:firstLineChars="100" w:firstLine="216"/>
              <w:rPr>
                <w:rFonts w:ascii="ＭＳ 明朝" w:hAnsi="ＭＳ 明朝"/>
                <w:sz w:val="22"/>
                <w:szCs w:val="22"/>
              </w:rPr>
            </w:pPr>
            <w:r w:rsidRPr="00D673B2">
              <w:rPr>
                <w:rFonts w:ascii="ＭＳ 明朝" w:hAnsi="ＭＳ 明朝" w:hint="eastAsia"/>
                <w:spacing w:val="3"/>
                <w:w w:val="96"/>
                <w:kern w:val="0"/>
                <w:sz w:val="22"/>
                <w:szCs w:val="22"/>
                <w:fitText w:val="3410" w:id="54292740"/>
              </w:rPr>
              <w:t>持分法適用会社に対する持分相当</w:t>
            </w:r>
            <w:r w:rsidRPr="00D673B2">
              <w:rPr>
                <w:rFonts w:ascii="ＭＳ 明朝" w:hAnsi="ＭＳ 明朝" w:hint="eastAsia"/>
                <w:spacing w:val="-17"/>
                <w:w w:val="96"/>
                <w:kern w:val="0"/>
                <w:sz w:val="22"/>
                <w:szCs w:val="22"/>
                <w:fitText w:val="3410" w:id="54292740"/>
              </w:rPr>
              <w:t>額</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673B2" w:rsidRPr="00D92D7B" w:rsidRDefault="00D673B2" w:rsidP="00D92D7B">
            <w:pPr>
              <w:rPr>
                <w:rFonts w:ascii="ＭＳ 明朝" w:hAnsi="ＭＳ 明朝"/>
                <w:sz w:val="22"/>
                <w:szCs w:val="22"/>
              </w:rPr>
            </w:pPr>
            <w:r>
              <w:rPr>
                <w:rFonts w:ascii="ＭＳ 明朝" w:hAnsi="ＭＳ 明朝" w:hint="eastAsia"/>
                <w:sz w:val="22"/>
                <w:szCs w:val="22"/>
              </w:rPr>
              <w:t>×　×　×</w:t>
            </w:r>
          </w:p>
        </w:tc>
      </w:tr>
      <w:tr w:rsidR="00D92D7B" w:rsidRPr="00D92D7B" w:rsidTr="00D92D7B">
        <w:trPr>
          <w:trHeight w:val="66"/>
        </w:trPr>
        <w:tc>
          <w:tcPr>
            <w:tcW w:w="3750"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distribute"/>
              <w:rPr>
                <w:rFonts w:ascii="ＭＳ 明朝" w:hAnsi="ＭＳ 明朝"/>
                <w:sz w:val="22"/>
                <w:szCs w:val="22"/>
              </w:rPr>
            </w:pPr>
            <w:r w:rsidRPr="00D92D7B">
              <w:rPr>
                <w:rFonts w:ascii="ＭＳ 明朝" w:hAnsi="ＭＳ 明朝" w:hint="eastAsia"/>
                <w:sz w:val="22"/>
                <w:szCs w:val="22"/>
              </w:rPr>
              <w:t>包括利益</w:t>
            </w:r>
          </w:p>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親会社株主に係る包括利益</w:t>
            </w:r>
          </w:p>
          <w:p w:rsidR="00D92D7B" w:rsidRPr="00D92D7B" w:rsidRDefault="00241C03" w:rsidP="00D92D7B">
            <w:pPr>
              <w:ind w:firstLineChars="100" w:firstLine="220"/>
              <w:jc w:val="distribute"/>
              <w:rPr>
                <w:rFonts w:ascii="ＭＳ 明朝" w:hAnsi="ＭＳ 明朝"/>
                <w:sz w:val="22"/>
                <w:szCs w:val="22"/>
              </w:rPr>
            </w:pPr>
            <w:r>
              <w:rPr>
                <w:rFonts w:ascii="ＭＳ 明朝" w:hAnsi="ＭＳ 明朝" w:hint="eastAsia"/>
                <w:sz w:val="22"/>
                <w:szCs w:val="22"/>
              </w:rPr>
              <w:t>非支配</w:t>
            </w:r>
            <w:r w:rsidR="00D92D7B" w:rsidRPr="00D92D7B">
              <w:rPr>
                <w:rFonts w:ascii="ＭＳ 明朝" w:hAnsi="ＭＳ 明朝" w:hint="eastAsia"/>
                <w:sz w:val="22"/>
                <w:szCs w:val="22"/>
              </w:rPr>
              <w:t>株主に係る包括利益</w:t>
            </w:r>
          </w:p>
        </w:tc>
        <w:tc>
          <w:tcPr>
            <w:tcW w:w="4500"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bl>
    <w:p w:rsidR="00D92D7B" w:rsidRPr="00D92D7B" w:rsidRDefault="00D92D7B" w:rsidP="00D92D7B">
      <w:pPr>
        <w:ind w:firstLineChars="100" w:firstLine="220"/>
        <w:rPr>
          <w:rFonts w:ascii="ＭＳ 明朝" w:hAnsi="ＭＳ 明朝"/>
          <w:sz w:val="22"/>
          <w:szCs w:val="22"/>
        </w:rPr>
      </w:pPr>
      <w:r w:rsidRPr="00D92D7B">
        <w:rPr>
          <w:rFonts w:ascii="ＭＳ 明朝" w:hAnsi="ＭＳ 明朝" w:hint="eastAsia"/>
          <w:sz w:val="22"/>
          <w:szCs w:val="22"/>
        </w:rPr>
        <w:t>（記載上の注意）</w:t>
      </w:r>
    </w:p>
    <w:p w:rsidR="00D92D7B" w:rsidRPr="00D92D7B" w:rsidRDefault="00D92D7B" w:rsidP="00D92D7B">
      <w:pPr>
        <w:ind w:leftChars="190" w:left="619" w:hangingChars="100" w:hanging="220"/>
        <w:rPr>
          <w:color w:val="000000"/>
          <w:sz w:val="22"/>
          <w:szCs w:val="22"/>
        </w:rPr>
      </w:pPr>
      <w:r w:rsidRPr="00D92D7B">
        <w:rPr>
          <w:rFonts w:ascii="ＭＳ 明朝" w:hAnsi="ＭＳ 明朝" w:hint="eastAsia"/>
          <w:color w:val="000000"/>
          <w:sz w:val="22"/>
          <w:szCs w:val="22"/>
        </w:rPr>
        <w:t>１. 連結包括利益計算書を初めて記載した年度においては、その直前の</w:t>
      </w:r>
      <w:r w:rsidRPr="00D92D7B">
        <w:rPr>
          <w:color w:val="000000"/>
          <w:sz w:val="22"/>
          <w:szCs w:val="22"/>
        </w:rPr>
        <w:t>年度におけるその他の包括利益</w:t>
      </w:r>
      <w:r w:rsidRPr="00D92D7B">
        <w:rPr>
          <w:rFonts w:hint="eastAsia"/>
          <w:color w:val="000000"/>
          <w:sz w:val="22"/>
          <w:szCs w:val="22"/>
        </w:rPr>
        <w:t>及びその内訳項目並びに</w:t>
      </w:r>
      <w:r w:rsidRPr="00D92D7B">
        <w:rPr>
          <w:color w:val="000000"/>
          <w:sz w:val="22"/>
          <w:szCs w:val="22"/>
        </w:rPr>
        <w:t>包括</w:t>
      </w:r>
      <w:r w:rsidRPr="00D92D7B">
        <w:rPr>
          <w:rFonts w:hint="eastAsia"/>
          <w:color w:val="000000"/>
          <w:sz w:val="22"/>
          <w:szCs w:val="22"/>
        </w:rPr>
        <w:t>利益及びその内訳項目</w:t>
      </w:r>
      <w:r w:rsidRPr="00D92D7B">
        <w:rPr>
          <w:color w:val="000000"/>
          <w:sz w:val="22"/>
          <w:szCs w:val="22"/>
        </w:rPr>
        <w:t>の金額を注記する</w:t>
      </w:r>
      <w:r w:rsidRPr="00D92D7B">
        <w:rPr>
          <w:rFonts w:hint="eastAsia"/>
          <w:color w:val="000000"/>
          <w:sz w:val="22"/>
          <w:szCs w:val="22"/>
        </w:rPr>
        <w:t>こと</w:t>
      </w:r>
      <w:r w:rsidRPr="00D92D7B">
        <w:rPr>
          <w:color w:val="000000"/>
          <w:sz w:val="22"/>
          <w:szCs w:val="22"/>
        </w:rPr>
        <w:t>。</w:t>
      </w:r>
    </w:p>
    <w:p w:rsidR="00D92D7B" w:rsidRPr="00D92D7B" w:rsidRDefault="00D92D7B" w:rsidP="00D92D7B">
      <w:pPr>
        <w:ind w:leftChars="190" w:left="619" w:hangingChars="100" w:hanging="220"/>
        <w:rPr>
          <w:rFonts w:ascii="ＭＳ 明朝" w:hAnsi="ＭＳ 明朝"/>
          <w:color w:val="000000"/>
          <w:sz w:val="22"/>
          <w:szCs w:val="22"/>
        </w:rPr>
      </w:pPr>
      <w:r w:rsidRPr="00D92D7B">
        <w:rPr>
          <w:rFonts w:ascii="ＭＳ 明朝" w:hAnsi="ＭＳ 明朝" w:hint="eastAsia"/>
          <w:color w:val="000000"/>
          <w:sz w:val="22"/>
          <w:szCs w:val="22"/>
        </w:rPr>
        <w:lastRenderedPageBreak/>
        <w:t>２. 法令等に基づき、</w:t>
      </w:r>
      <w:r w:rsidRPr="00D92D7B">
        <w:rPr>
          <w:rFonts w:ascii="ＭＳ 明朝" w:hint="eastAsia"/>
          <w:color w:val="000000"/>
          <w:sz w:val="22"/>
          <w:szCs w:val="22"/>
        </w:rPr>
        <w:t>又は信用金庫連合会及びその子会社等の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D92D7B" w:rsidRDefault="00D92D7B"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３. 総括科目及びその金額は、ゴシック式活字等識別しやすい方法により記載すること。</w:t>
      </w:r>
    </w:p>
    <w:p w:rsidR="00D92D7B" w:rsidRDefault="00D92D7B" w:rsidP="006C6AB1">
      <w:pPr>
        <w:ind w:leftChars="190" w:left="619" w:hangingChars="100" w:hanging="220"/>
        <w:rPr>
          <w:rFonts w:ascii="ＭＳ 明朝"/>
          <w:color w:val="000000"/>
          <w:sz w:val="22"/>
          <w:szCs w:val="22"/>
        </w:rPr>
      </w:pPr>
      <w:r w:rsidRPr="006C6AB1">
        <w:rPr>
          <w:rFonts w:ascii="ＭＳ 明朝" w:hint="eastAsia"/>
          <w:color w:val="000000"/>
          <w:sz w:val="22"/>
          <w:szCs w:val="22"/>
        </w:rPr>
        <w:t xml:space="preserve">４. </w:t>
      </w:r>
      <w:r w:rsidR="006C6AB1" w:rsidRPr="006C6AB1">
        <w:rPr>
          <w:rFonts w:ascii="ＭＳ 明朝" w:hint="eastAsia"/>
          <w:color w:val="000000"/>
          <w:sz w:val="22"/>
          <w:szCs w:val="22"/>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241C03" w:rsidRPr="00241C03" w:rsidRDefault="0094308E" w:rsidP="0094308E">
      <w:pPr>
        <w:ind w:leftChars="190" w:left="619" w:hangingChars="100" w:hanging="220"/>
        <w:rPr>
          <w:rFonts w:ascii="ＭＳ 明朝"/>
          <w:color w:val="000000"/>
          <w:sz w:val="22"/>
          <w:szCs w:val="22"/>
        </w:rPr>
      </w:pPr>
      <w:r w:rsidRPr="0094308E">
        <w:rPr>
          <w:rFonts w:ascii="ＭＳ 明朝" w:hint="eastAsia"/>
          <w:color w:val="000000"/>
          <w:sz w:val="22"/>
          <w:szCs w:val="22"/>
        </w:rPr>
        <w:t>５．</w:t>
      </w:r>
      <w:r w:rsidR="00241C03" w:rsidRPr="00241C03">
        <w:rPr>
          <w:rFonts w:ascii="ＭＳ 明朝" w:hint="eastAsia"/>
          <w:color w:val="000000"/>
          <w:sz w:val="22"/>
          <w:szCs w:val="22"/>
        </w:rPr>
        <w:t>親会社株主に帰属する当期純利益金額又は親会社株主に帰属する当期純損失金額を構成する項目のうち、当事業年度以前にその他の包括利益に含まれていた金額は、組替調整額として、その他の包括利益の内訳項目ごとに注記すること。この注記は、上記4．の注記と併せて記載することを妨げない。</w:t>
      </w:r>
    </w:p>
    <w:p w:rsidR="0094308E" w:rsidRPr="0094308E" w:rsidRDefault="00241C03" w:rsidP="0094308E">
      <w:pPr>
        <w:ind w:leftChars="190" w:left="619" w:hangingChars="100" w:hanging="220"/>
        <w:rPr>
          <w:rFonts w:ascii="ＭＳ 明朝"/>
          <w:color w:val="000000"/>
          <w:sz w:val="22"/>
          <w:szCs w:val="22"/>
        </w:rPr>
      </w:pPr>
      <w:r w:rsidRPr="0094308E">
        <w:rPr>
          <w:rFonts w:ascii="ＭＳ 明朝" w:hint="eastAsia"/>
          <w:color w:val="000000"/>
          <w:sz w:val="22"/>
          <w:szCs w:val="22"/>
        </w:rPr>
        <w:t xml:space="preserve"> </w:t>
      </w:r>
    </w:p>
    <w:p w:rsidR="00D92D7B" w:rsidRPr="00D92D7B" w:rsidRDefault="00D92D7B" w:rsidP="00D92D7B">
      <w:pPr>
        <w:ind w:firstLineChars="50" w:firstLine="110"/>
        <w:rPr>
          <w:rFonts w:ascii="ＭＳ 明朝" w:hAnsi="ＭＳ 明朝"/>
          <w:sz w:val="22"/>
          <w:szCs w:val="22"/>
        </w:rPr>
      </w:pPr>
      <w:r w:rsidRPr="00D92D7B">
        <w:rPr>
          <w:rFonts w:ascii="ＭＳ 明朝" w:hAnsi="ＭＳ 明朝" w:hint="eastAsia"/>
          <w:sz w:val="22"/>
          <w:szCs w:val="22"/>
        </w:rPr>
        <w:t>(３)　連結損益及び包括利益計算書</w:t>
      </w:r>
    </w:p>
    <w:p w:rsidR="00D92D7B" w:rsidRPr="00D92D7B" w:rsidRDefault="00D92D7B" w:rsidP="00D92D7B">
      <w:pPr>
        <w:ind w:leftChars="67" w:left="141"/>
        <w:rPr>
          <w:rFonts w:ascii="ＭＳ 明朝" w:hAnsi="ＭＳ 明朝"/>
          <w:sz w:val="22"/>
          <w:szCs w:val="22"/>
        </w:rPr>
      </w:pPr>
      <w:r w:rsidRPr="00D92D7B">
        <w:rPr>
          <w:rFonts w:ascii="ＭＳ 明朝" w:hint="eastAsia"/>
          <w:sz w:val="22"/>
          <w:szCs w:val="22"/>
        </w:rPr>
        <w:t>〔</w:t>
      </w:r>
      <w:r w:rsidRPr="00D92D7B">
        <w:rPr>
          <w:rFonts w:ascii="ＭＳ 明朝" w:hAnsi="ＭＳ 明朝" w:hint="eastAsia"/>
          <w:sz w:val="22"/>
          <w:szCs w:val="22"/>
        </w:rPr>
        <w:t>「(１)　連結損益計算書」及び「(２)　連結包括利益計算書」を構成する項目を、単一の計算書に表示する場合〕</w:t>
      </w:r>
    </w:p>
    <w:p w:rsidR="00D92D7B" w:rsidRPr="00D92D7B" w:rsidRDefault="00D92D7B" w:rsidP="00D92D7B">
      <w:pPr>
        <w:jc w:val="right"/>
        <w:rPr>
          <w:sz w:val="22"/>
          <w:szCs w:val="22"/>
        </w:rPr>
      </w:pPr>
      <w:r w:rsidRPr="00D92D7B">
        <w:rPr>
          <w:rFonts w:hint="eastAsia"/>
          <w:sz w:val="22"/>
          <w:szCs w:val="22"/>
        </w:rPr>
        <w:t>（単位：百万円）</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2"/>
        <w:gridCol w:w="4358"/>
      </w:tblGrid>
      <w:tr w:rsidR="00D92D7B" w:rsidRPr="00D92D7B" w:rsidTr="00D92D7B">
        <w:trPr>
          <w:trHeight w:val="285"/>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科　　　　　目</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金</w:t>
            </w:r>
            <w:r w:rsidRPr="00D92D7B">
              <w:rPr>
                <w:sz w:val="22"/>
                <w:szCs w:val="22"/>
              </w:rPr>
              <w:t xml:space="preserve">               </w:t>
            </w:r>
            <w:r w:rsidRPr="00D92D7B">
              <w:rPr>
                <w:rFonts w:hint="eastAsia"/>
                <w:sz w:val="22"/>
                <w:szCs w:val="22"/>
              </w:rPr>
              <w:t>額</w:t>
            </w:r>
          </w:p>
        </w:tc>
      </w:tr>
      <w:tr w:rsidR="00D92D7B" w:rsidRPr="00D92D7B" w:rsidTr="00D92D7B">
        <w:trPr>
          <w:trHeight w:val="218"/>
        </w:trPr>
        <w:tc>
          <w:tcPr>
            <w:tcW w:w="3922"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経常収益</w:t>
            </w:r>
          </w:p>
        </w:tc>
        <w:tc>
          <w:tcPr>
            <w:tcW w:w="4358"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資金運用収益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貸出金利息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預け金利息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300" w:id="54292993"/>
              </w:rPr>
              <w:t>買入手形利息及びコールローン利</w:t>
            </w:r>
            <w:r w:rsidRPr="00A106EC">
              <w:rPr>
                <w:rFonts w:ascii="ＭＳ 明朝" w:hint="eastAsia"/>
                <w:spacing w:val="13"/>
                <w:w w:val="93"/>
                <w:kern w:val="0"/>
                <w:sz w:val="22"/>
                <w:szCs w:val="22"/>
                <w:fitText w:val="3300" w:id="54292993"/>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買現先利息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有価証券利息配当金</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再預託金利息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貸倒引当金戻入益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償却債権取立益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その他の経常収益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資金調達費用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譲渡性預金利息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lastRenderedPageBreak/>
              <w:t>短期債券利息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債券発行差金償却</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借用金利息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300" w:id="54292994"/>
              </w:rPr>
              <w:t>売渡手形利息及びコールマネー利</w:t>
            </w:r>
            <w:r w:rsidRPr="00A106EC">
              <w:rPr>
                <w:rFonts w:ascii="ＭＳ 明朝" w:hint="eastAsia"/>
                <w:spacing w:val="13"/>
                <w:w w:val="93"/>
                <w:kern w:val="0"/>
                <w:sz w:val="22"/>
                <w:szCs w:val="22"/>
                <w:fitText w:val="3300" w:id="54292994"/>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売現先利息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コマーシャル・ペーパー利息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経費</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貸倒引当金繰入額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経常利益（又は経常損失)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320"/>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負ののれん発生益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その他の特別利益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特別損失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固定資産処分損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減損損失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その他の特別損失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xml:space="preserve">×  ×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税金等調整前当期純利益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（又は税金等調整前当期純損失)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法人税、住民税及び事業税</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法人税等調整額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法人税等合計</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FB1E3B" w:rsidP="00D92D7B">
            <w:pPr>
              <w:jc w:val="distribute"/>
              <w:rPr>
                <w:rFonts w:ascii="ＭＳ 明朝"/>
                <w:sz w:val="20"/>
              </w:rPr>
            </w:pPr>
            <w:r>
              <w:rPr>
                <w:rFonts w:ascii="ＭＳ 明朝" w:hint="eastAsia"/>
                <w:sz w:val="20"/>
              </w:rPr>
              <w:t>当期純利益</w:t>
            </w:r>
          </w:p>
          <w:p w:rsidR="00D92D7B" w:rsidRPr="006A5396" w:rsidRDefault="00FB1E3B" w:rsidP="00D92D7B">
            <w:pPr>
              <w:jc w:val="distribute"/>
              <w:rPr>
                <w:rFonts w:ascii="ＭＳ 明朝"/>
                <w:sz w:val="20"/>
              </w:rPr>
            </w:pPr>
            <w:r>
              <w:rPr>
                <w:rFonts w:ascii="ＭＳ 明朝" w:hint="eastAsia"/>
                <w:sz w:val="20"/>
              </w:rPr>
              <w:t>（又は</w:t>
            </w:r>
            <w:r w:rsidR="00D92D7B" w:rsidRPr="006A5396">
              <w:rPr>
                <w:rFonts w:ascii="ＭＳ 明朝" w:hint="eastAsia"/>
                <w:sz w:val="20"/>
              </w:rPr>
              <w:t>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wordWrap w:val="0"/>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FB1E3B" w:rsidRPr="00FB1E3B" w:rsidRDefault="00FB1E3B" w:rsidP="00FB1E3B">
            <w:pPr>
              <w:jc w:val="distribute"/>
              <w:rPr>
                <w:rFonts w:ascii="ＭＳ 明朝"/>
                <w:sz w:val="20"/>
              </w:rPr>
            </w:pPr>
            <w:r w:rsidRPr="00FB1E3B">
              <w:rPr>
                <w:rFonts w:ascii="ＭＳ 明朝" w:hint="eastAsia"/>
                <w:sz w:val="20"/>
              </w:rPr>
              <w:t>親会社株主に帰属する当期純利益</w:t>
            </w:r>
          </w:p>
          <w:p w:rsidR="00D92D7B" w:rsidRPr="006A5396" w:rsidRDefault="00FB1E3B" w:rsidP="00FB1E3B">
            <w:pPr>
              <w:jc w:val="distribute"/>
              <w:rPr>
                <w:rFonts w:ascii="ＭＳ 明朝"/>
                <w:sz w:val="20"/>
              </w:rPr>
            </w:pPr>
            <w:r w:rsidRPr="00FB1E3B">
              <w:rPr>
                <w:rFonts w:ascii="ＭＳ 明朝" w:hint="eastAsia"/>
                <w:sz w:val="20"/>
              </w:rPr>
              <w:t>(又は親会社株主に帰属する当期純損失)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FB1E3B" w:rsidRPr="00FB1E3B" w:rsidRDefault="00FB1E3B" w:rsidP="00FB1E3B">
            <w:pPr>
              <w:spacing w:line="276" w:lineRule="auto"/>
              <w:jc w:val="distribute"/>
              <w:rPr>
                <w:rFonts w:ascii="ＭＳ 明朝" w:hAnsi="ＭＳ 明朝"/>
                <w:sz w:val="20"/>
                <w:szCs w:val="20"/>
              </w:rPr>
            </w:pPr>
            <w:r w:rsidRPr="00FB1E3B">
              <w:rPr>
                <w:rFonts w:ascii="ＭＳ 明朝" w:hAnsi="ＭＳ 明朝" w:hint="eastAsia"/>
                <w:sz w:val="20"/>
                <w:szCs w:val="20"/>
              </w:rPr>
              <w:t>非支配株主に帰属する当期純利益</w:t>
            </w:r>
          </w:p>
          <w:p w:rsidR="00D92D7B" w:rsidRPr="00FB1E3B" w:rsidRDefault="00FB1E3B" w:rsidP="00FB1E3B">
            <w:pPr>
              <w:spacing w:line="276" w:lineRule="auto"/>
              <w:jc w:val="distribute"/>
              <w:rPr>
                <w:rFonts w:ascii="ＭＳ 明朝" w:hAnsi="ＭＳ 明朝"/>
                <w:sz w:val="22"/>
                <w:szCs w:val="22"/>
                <w:u w:val="single"/>
              </w:rPr>
            </w:pPr>
            <w:r w:rsidRPr="00FB1E3B">
              <w:rPr>
                <w:rFonts w:ascii="ＭＳ 明朝" w:hAnsi="ＭＳ 明朝" w:hint="eastAsia"/>
                <w:sz w:val="20"/>
                <w:szCs w:val="20"/>
              </w:rPr>
              <w:t>(又は非支配株主に帰属する当期純損失)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hAnsi="ＭＳ 明朝"/>
                <w:sz w:val="20"/>
                <w:szCs w:val="20"/>
              </w:rPr>
            </w:pPr>
            <w:r w:rsidRPr="006A5396">
              <w:rPr>
                <w:rFonts w:ascii="ＭＳ 明朝" w:hAnsi="ＭＳ 明朝" w:hint="eastAsia"/>
                <w:sz w:val="20"/>
                <w:szCs w:val="20"/>
              </w:rPr>
              <w:t>その他の包括利益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hAnsi="ＭＳ 明朝"/>
                <w:sz w:val="22"/>
                <w:szCs w:val="20"/>
              </w:rPr>
            </w:pPr>
            <w:r w:rsidRPr="0086021C">
              <w:rPr>
                <w:rFonts w:ascii="ＭＳ 明朝" w:hint="eastAsia"/>
                <w:sz w:val="22"/>
              </w:rPr>
              <w:t>×　×　×</w:t>
            </w:r>
            <w:r w:rsidRPr="0086021C">
              <w:rPr>
                <w:rFonts w:ascii="ＭＳ 明朝" w:hAnsi="ＭＳ 明朝"/>
                <w:sz w:val="22"/>
                <w:szCs w:val="20"/>
              </w:rPr>
              <w:t xml:space="preserve">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その他有価証券評価差額金</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繰延ヘッジ損益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lastRenderedPageBreak/>
              <w:t>為替換算調整勘定</w:t>
            </w:r>
          </w:p>
          <w:p w:rsidR="00D673B2" w:rsidRPr="006A5396" w:rsidRDefault="00D673B2" w:rsidP="00D92D7B">
            <w:pPr>
              <w:ind w:firstLineChars="100" w:firstLine="200"/>
              <w:jc w:val="distribute"/>
              <w:rPr>
                <w:rFonts w:ascii="ＭＳ 明朝" w:hAnsi="ＭＳ 明朝"/>
                <w:sz w:val="20"/>
                <w:szCs w:val="20"/>
              </w:rPr>
            </w:pPr>
            <w:r>
              <w:rPr>
                <w:rFonts w:ascii="ＭＳ 明朝" w:hAnsi="ＭＳ 明朝" w:hint="eastAsia"/>
                <w:sz w:val="20"/>
                <w:szCs w:val="20"/>
              </w:rPr>
              <w:t>退職給付に係る調整額</w:t>
            </w:r>
          </w:p>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kern w:val="0"/>
                <w:sz w:val="20"/>
                <w:szCs w:val="20"/>
              </w:rPr>
              <w:t>持分法適用会社に対する持分相当額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673B2" w:rsidRPr="0086021C" w:rsidRDefault="00D673B2" w:rsidP="00D92D7B">
            <w:pPr>
              <w:rPr>
                <w:rFonts w:ascii="ＭＳ 明朝" w:hAnsi="ＭＳ 明朝"/>
                <w:sz w:val="22"/>
                <w:szCs w:val="20"/>
              </w:rPr>
            </w:pPr>
            <w:r w:rsidRPr="0086021C">
              <w:rPr>
                <w:rFonts w:ascii="ＭＳ 明朝" w:hAnsi="ＭＳ 明朝" w:hint="eastAsia"/>
                <w:sz w:val="22"/>
                <w:szCs w:val="20"/>
              </w:rPr>
              <w:t>×　×　×</w:t>
            </w:r>
          </w:p>
        </w:tc>
      </w:tr>
      <w:tr w:rsidR="00D92D7B" w:rsidRPr="006A5396" w:rsidTr="00D92D7B">
        <w:trPr>
          <w:trHeight w:val="218"/>
        </w:trPr>
        <w:tc>
          <w:tcPr>
            <w:tcW w:w="3922" w:type="dxa"/>
            <w:tcBorders>
              <w:top w:val="nil"/>
              <w:left w:val="single" w:sz="4" w:space="0" w:color="auto"/>
              <w:bottom w:val="single" w:sz="4" w:space="0" w:color="auto"/>
              <w:right w:val="single" w:sz="4" w:space="0" w:color="auto"/>
            </w:tcBorders>
            <w:shd w:val="clear" w:color="auto" w:fill="auto"/>
          </w:tcPr>
          <w:p w:rsidR="00D92D7B" w:rsidRPr="006A5396" w:rsidRDefault="00D92D7B" w:rsidP="00D92D7B">
            <w:pPr>
              <w:jc w:val="distribute"/>
              <w:rPr>
                <w:rFonts w:ascii="ＭＳ 明朝" w:hAnsi="ＭＳ 明朝"/>
                <w:sz w:val="20"/>
                <w:szCs w:val="20"/>
              </w:rPr>
            </w:pPr>
            <w:r w:rsidRPr="006A5396">
              <w:rPr>
                <w:rFonts w:ascii="ＭＳ 明朝" w:hAnsi="ＭＳ 明朝" w:hint="eastAsia"/>
                <w:sz w:val="20"/>
                <w:szCs w:val="20"/>
              </w:rPr>
              <w:t>包括利益</w:t>
            </w:r>
          </w:p>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親会社株主に係る包括利益</w:t>
            </w:r>
          </w:p>
          <w:p w:rsidR="00D92D7B" w:rsidRPr="006A5396" w:rsidRDefault="00FB1E3B" w:rsidP="00D92D7B">
            <w:pPr>
              <w:ind w:firstLineChars="100" w:firstLine="200"/>
              <w:jc w:val="distribute"/>
              <w:rPr>
                <w:rFonts w:ascii="ＭＳ 明朝" w:hAnsi="ＭＳ 明朝"/>
                <w:sz w:val="20"/>
                <w:szCs w:val="20"/>
              </w:rPr>
            </w:pPr>
            <w:r>
              <w:rPr>
                <w:rFonts w:ascii="ＭＳ 明朝" w:hAnsi="ＭＳ 明朝" w:hint="eastAsia"/>
                <w:sz w:val="20"/>
                <w:szCs w:val="20"/>
              </w:rPr>
              <w:t>非支配</w:t>
            </w:r>
            <w:r w:rsidR="00D92D7B" w:rsidRPr="006A5396">
              <w:rPr>
                <w:rFonts w:ascii="ＭＳ 明朝" w:hAnsi="ＭＳ 明朝" w:hint="eastAsia"/>
                <w:sz w:val="20"/>
                <w:szCs w:val="20"/>
              </w:rPr>
              <w:t>株主に係る包括利益</w:t>
            </w:r>
          </w:p>
        </w:tc>
        <w:tc>
          <w:tcPr>
            <w:tcW w:w="4358" w:type="dxa"/>
            <w:tcBorders>
              <w:top w:val="nil"/>
              <w:left w:val="single" w:sz="4" w:space="0" w:color="auto"/>
              <w:bottom w:val="single" w:sz="4" w:space="0" w:color="auto"/>
              <w:right w:val="single" w:sz="4" w:space="0" w:color="auto"/>
            </w:tcBorders>
            <w:shd w:val="clear" w:color="auto" w:fill="auto"/>
          </w:tcPr>
          <w:p w:rsidR="00D92D7B" w:rsidRPr="0086021C" w:rsidRDefault="00D92D7B" w:rsidP="00D92D7B">
            <w:pPr>
              <w:jc w:val="right"/>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bl>
    <w:p w:rsidR="00D92D7B" w:rsidRPr="00311285" w:rsidRDefault="00D92D7B" w:rsidP="00D92D7B">
      <w:pPr>
        <w:ind w:firstLineChars="100" w:firstLine="220"/>
        <w:rPr>
          <w:rFonts w:ascii="ＭＳ 明朝"/>
          <w:sz w:val="22"/>
          <w:szCs w:val="22"/>
        </w:rPr>
      </w:pPr>
      <w:r w:rsidRPr="00311285">
        <w:rPr>
          <w:rFonts w:ascii="ＭＳ 明朝" w:hint="eastAsia"/>
          <w:sz w:val="22"/>
          <w:szCs w:val="22"/>
        </w:rPr>
        <w:t>（記載上の注意）</w:t>
      </w:r>
    </w:p>
    <w:p w:rsidR="003E08AA" w:rsidRPr="00311285" w:rsidRDefault="003E08AA" w:rsidP="00311285">
      <w:pPr>
        <w:numPr>
          <w:ilvl w:val="0"/>
          <w:numId w:val="4"/>
        </w:numPr>
        <w:rPr>
          <w:rFonts w:ascii="ＭＳ 明朝"/>
          <w:color w:val="000000"/>
          <w:sz w:val="22"/>
          <w:szCs w:val="22"/>
        </w:rPr>
      </w:pPr>
      <w:r w:rsidRPr="00311285">
        <w:rPr>
          <w:rFonts w:ascii="ＭＳ 明朝" w:hint="eastAsia"/>
          <w:color w:val="000000"/>
          <w:sz w:val="22"/>
          <w:szCs w:val="22"/>
        </w:rPr>
        <w:t>顧客との契約に基づく義務の履行の状況に応じて当該契約から生ずる収益を認識する場合における次に掲げる事項（重要性の乏しいものを除く。）を注記すること。</w:t>
      </w:r>
    </w:p>
    <w:p w:rsidR="003E08AA" w:rsidRPr="00311285" w:rsidRDefault="006173A6" w:rsidP="00311285">
      <w:pPr>
        <w:ind w:leftChars="300" w:left="850" w:hangingChars="100" w:hanging="220"/>
        <w:rPr>
          <w:rFonts w:ascii="ＭＳ 明朝"/>
          <w:color w:val="000000"/>
          <w:sz w:val="22"/>
          <w:szCs w:val="22"/>
        </w:rPr>
      </w:pPr>
      <w:r>
        <w:rPr>
          <w:rFonts w:ascii="ＭＳ 明朝" w:hint="eastAsia"/>
          <w:color w:val="000000"/>
          <w:sz w:val="22"/>
          <w:szCs w:val="22"/>
        </w:rPr>
        <w:t>⑴</w:t>
      </w:r>
      <w:r w:rsidR="00D66932">
        <w:rPr>
          <w:rFonts w:ascii="ＭＳ 明朝" w:hint="eastAsia"/>
          <w:color w:val="000000"/>
          <w:sz w:val="22"/>
          <w:szCs w:val="22"/>
        </w:rPr>
        <w:t xml:space="preserve">　</w:t>
      </w:r>
      <w:r w:rsidR="003E08AA" w:rsidRPr="00311285">
        <w:rPr>
          <w:rFonts w:ascii="ＭＳ 明朝" w:hint="eastAsia"/>
          <w:color w:val="000000"/>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3E08AA" w:rsidRPr="00311285" w:rsidRDefault="006173A6" w:rsidP="00311285">
      <w:pPr>
        <w:ind w:left="609"/>
        <w:rPr>
          <w:rFonts w:ascii="ＭＳ 明朝"/>
          <w:color w:val="000000"/>
          <w:sz w:val="22"/>
          <w:szCs w:val="22"/>
        </w:rPr>
      </w:pPr>
      <w:r>
        <w:rPr>
          <w:rFonts w:ascii="ＭＳ 明朝" w:hint="eastAsia"/>
          <w:color w:val="000000"/>
          <w:sz w:val="22"/>
          <w:szCs w:val="22"/>
        </w:rPr>
        <w:t xml:space="preserve">⑵　</w:t>
      </w:r>
      <w:r w:rsidR="003E08AA" w:rsidRPr="00311285">
        <w:rPr>
          <w:rFonts w:ascii="ＭＳ 明朝" w:hint="eastAsia"/>
          <w:color w:val="000000"/>
          <w:sz w:val="22"/>
          <w:szCs w:val="22"/>
        </w:rPr>
        <w:t>収益を理解するための基礎となる情報</w:t>
      </w:r>
    </w:p>
    <w:p w:rsidR="003E08AA" w:rsidRPr="00311285" w:rsidRDefault="006173A6" w:rsidP="00311285">
      <w:pPr>
        <w:ind w:left="609"/>
        <w:rPr>
          <w:rFonts w:ascii="ＭＳ 明朝"/>
          <w:color w:val="000000"/>
          <w:sz w:val="22"/>
          <w:szCs w:val="22"/>
        </w:rPr>
      </w:pPr>
      <w:r>
        <w:rPr>
          <w:rFonts w:ascii="ＭＳ 明朝" w:hint="eastAsia"/>
          <w:color w:val="000000"/>
          <w:sz w:val="22"/>
          <w:szCs w:val="22"/>
        </w:rPr>
        <w:t xml:space="preserve">⑶　</w:t>
      </w:r>
      <w:r w:rsidR="003E08AA" w:rsidRPr="00311285">
        <w:rPr>
          <w:rFonts w:ascii="ＭＳ 明朝" w:hint="eastAsia"/>
          <w:color w:val="000000"/>
          <w:sz w:val="22"/>
          <w:szCs w:val="22"/>
        </w:rPr>
        <w:t>当該事業年度及び翌事業年度以降の収益の金額を理解するための情報</w:t>
      </w:r>
    </w:p>
    <w:p w:rsidR="003E08AA" w:rsidRPr="00311285" w:rsidRDefault="006173A6" w:rsidP="00311285">
      <w:pPr>
        <w:ind w:leftChars="300" w:left="630" w:firstLineChars="100" w:firstLine="220"/>
        <w:rPr>
          <w:rFonts w:ascii="ＭＳ 明朝"/>
          <w:color w:val="000000"/>
          <w:sz w:val="22"/>
          <w:szCs w:val="22"/>
        </w:rPr>
      </w:pPr>
      <w:r>
        <w:rPr>
          <w:rFonts w:ascii="ＭＳ 明朝" w:hint="eastAsia"/>
          <w:color w:val="000000"/>
          <w:sz w:val="22"/>
          <w:szCs w:val="22"/>
        </w:rPr>
        <w:t>⑴</w:t>
      </w:r>
      <w:r w:rsidR="003E08AA" w:rsidRPr="00311285">
        <w:rPr>
          <w:rFonts w:ascii="ＭＳ 明朝" w:hint="eastAsia"/>
          <w:color w:val="000000"/>
          <w:sz w:val="22"/>
          <w:szCs w:val="22"/>
        </w:rPr>
        <w:t>から</w:t>
      </w:r>
      <w:r>
        <w:rPr>
          <w:rFonts w:ascii="ＭＳ 明朝" w:hint="eastAsia"/>
          <w:color w:val="000000"/>
          <w:sz w:val="22"/>
          <w:szCs w:val="22"/>
        </w:rPr>
        <w:t>⑶</w:t>
      </w:r>
      <w:r w:rsidR="003E08AA" w:rsidRPr="00311285">
        <w:rPr>
          <w:rFonts w:ascii="ＭＳ 明朝" w:hint="eastAsia"/>
          <w:color w:val="000000"/>
          <w:sz w:val="22"/>
          <w:szCs w:val="22"/>
        </w:rPr>
        <w:t>までに掲げる事項が会計方針に関する事項と同一であるときは、記載することを要しない。</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２</w:t>
      </w:r>
      <w:r w:rsidR="00D92D7B" w:rsidRPr="00311285">
        <w:rPr>
          <w:rFonts w:ascii="ＭＳ 明朝" w:hint="eastAsia"/>
          <w:color w:val="000000"/>
          <w:sz w:val="22"/>
          <w:szCs w:val="22"/>
        </w:rPr>
        <w:t xml:space="preserve">. </w:t>
      </w:r>
      <w:r w:rsidR="009C23F1" w:rsidRPr="00311285">
        <w:rPr>
          <w:rFonts w:ascii="ＭＳ 明朝" w:hint="eastAsia"/>
          <w:color w:val="000000"/>
          <w:sz w:val="22"/>
          <w:szCs w:val="22"/>
        </w:rPr>
        <w:t>出資１口当たりの親会社株主に帰属する当期純利益又は親会社株主に帰属する当期純損失を銭単位で注記すること。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３</w:t>
      </w:r>
      <w:r w:rsidR="00D92D7B" w:rsidRPr="00311285">
        <w:rPr>
          <w:rFonts w:ascii="ＭＳ 明朝" w:hint="eastAsia"/>
          <w:color w:val="000000"/>
          <w:sz w:val="22"/>
          <w:szCs w:val="22"/>
        </w:rPr>
        <w:t>. 上記のほか、信用金庫連合会及びその子会社等の損益の状態を正確に判断するために必要な事項を注記すること。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４</w:t>
      </w:r>
      <w:r w:rsidR="00D92D7B" w:rsidRPr="00311285">
        <w:rPr>
          <w:rFonts w:ascii="ＭＳ 明朝" w:hint="eastAsia"/>
          <w:color w:val="000000"/>
          <w:sz w:val="22"/>
          <w:szCs w:val="22"/>
        </w:rPr>
        <w:t>. 特定取引収益及び特定取引費用は、信用金庫連合会及びその子会社等が信用金庫法施行規則第107条その他法令の規定により設けられた特定取引勘定に係る収益及び費用について記載すること。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Ansi="ＭＳ 明朝" w:hint="eastAsia"/>
          <w:color w:val="000000"/>
          <w:sz w:val="22"/>
          <w:szCs w:val="22"/>
        </w:rPr>
        <w:t>５</w:t>
      </w:r>
      <w:r w:rsidR="00D92D7B" w:rsidRPr="00311285">
        <w:rPr>
          <w:rFonts w:ascii="ＭＳ 明朝" w:hint="eastAsia"/>
          <w:color w:val="000000"/>
          <w:sz w:val="22"/>
          <w:szCs w:val="22"/>
        </w:rPr>
        <w:t>. 「その他の特別利益」及び「その他の特別損失」には、</w:t>
      </w:r>
      <w:r w:rsidR="00623F12" w:rsidRPr="00311285">
        <w:rPr>
          <w:rFonts w:ascii="ＭＳ 明朝" w:hint="eastAsia"/>
          <w:color w:val="000000"/>
          <w:sz w:val="22"/>
          <w:szCs w:val="22"/>
        </w:rPr>
        <w:t>非経常的な</w:t>
      </w:r>
      <w:r w:rsidR="00D92D7B" w:rsidRPr="00311285">
        <w:rPr>
          <w:rFonts w:ascii="ＭＳ 明朝" w:hint="eastAsia"/>
          <w:color w:val="000000"/>
          <w:sz w:val="22"/>
          <w:szCs w:val="22"/>
        </w:rPr>
        <w:t>利益又は損失を記載すること。</w:t>
      </w:r>
    </w:p>
    <w:p w:rsidR="00D92D7B" w:rsidRPr="00311285" w:rsidRDefault="00D92D7B" w:rsidP="00D92D7B">
      <w:pPr>
        <w:ind w:leftChars="190" w:left="619" w:hangingChars="100" w:hanging="220"/>
        <w:rPr>
          <w:rFonts w:ascii="ＭＳ 明朝"/>
          <w:color w:val="000000"/>
          <w:sz w:val="22"/>
          <w:szCs w:val="22"/>
        </w:rPr>
      </w:pPr>
      <w:r w:rsidRPr="00311285">
        <w:rPr>
          <w:rFonts w:ascii="ＭＳ 明朝" w:hint="eastAsia"/>
          <w:color w:val="000000"/>
          <w:sz w:val="22"/>
          <w:szCs w:val="22"/>
        </w:rPr>
        <w:t xml:space="preserve">　　ただし、その額が相当額以下で経常収益又は経常費用に重要な影響を及ぼさ</w:t>
      </w:r>
      <w:r w:rsidR="00623F12" w:rsidRPr="00311285">
        <w:rPr>
          <w:rFonts w:ascii="ＭＳ 明朝" w:hint="eastAsia"/>
          <w:color w:val="000000"/>
          <w:sz w:val="22"/>
          <w:szCs w:val="22"/>
        </w:rPr>
        <w:t>ないものは、経常収益又は経常費用に記載することを妨げない</w:t>
      </w:r>
      <w:r w:rsidRPr="00311285">
        <w:rPr>
          <w:rFonts w:ascii="ＭＳ 明朝" w:hint="eastAsia"/>
          <w:color w:val="000000"/>
          <w:sz w:val="22"/>
          <w:szCs w:val="22"/>
        </w:rPr>
        <w:t>。</w:t>
      </w:r>
    </w:p>
    <w:p w:rsidR="00D92D7B" w:rsidRPr="00311285" w:rsidRDefault="003E08AA" w:rsidP="00D92D7B">
      <w:pPr>
        <w:ind w:leftChars="190" w:left="619" w:hangingChars="100" w:hanging="220"/>
        <w:rPr>
          <w:color w:val="000000"/>
          <w:sz w:val="22"/>
          <w:szCs w:val="22"/>
        </w:rPr>
      </w:pPr>
      <w:r w:rsidRPr="00311285">
        <w:rPr>
          <w:rFonts w:ascii="ＭＳ 明朝" w:hint="eastAsia"/>
          <w:color w:val="000000"/>
          <w:sz w:val="22"/>
          <w:szCs w:val="22"/>
        </w:rPr>
        <w:t>６</w:t>
      </w:r>
      <w:r w:rsidR="00D92D7B" w:rsidRPr="00311285">
        <w:rPr>
          <w:rFonts w:ascii="ＭＳ 明朝" w:hAnsi="ＭＳ 明朝" w:hint="eastAsia"/>
          <w:color w:val="000000"/>
          <w:sz w:val="22"/>
          <w:szCs w:val="22"/>
        </w:rPr>
        <w:t>. 連結損益及び包括利益計算書を初めて記載した年度においては、その直前の</w:t>
      </w:r>
      <w:r w:rsidR="00D92D7B" w:rsidRPr="00311285">
        <w:rPr>
          <w:color w:val="000000"/>
          <w:sz w:val="22"/>
          <w:szCs w:val="22"/>
        </w:rPr>
        <w:t>年度におけるその他の包括利益</w:t>
      </w:r>
      <w:r w:rsidR="00D92D7B" w:rsidRPr="00311285">
        <w:rPr>
          <w:rFonts w:hint="eastAsia"/>
          <w:color w:val="000000"/>
          <w:sz w:val="22"/>
          <w:szCs w:val="22"/>
        </w:rPr>
        <w:t>及びその内訳項目並びに</w:t>
      </w:r>
      <w:r w:rsidR="00D92D7B" w:rsidRPr="00311285">
        <w:rPr>
          <w:color w:val="000000"/>
          <w:sz w:val="22"/>
          <w:szCs w:val="22"/>
        </w:rPr>
        <w:t>包括</w:t>
      </w:r>
      <w:r w:rsidR="00D92D7B" w:rsidRPr="00311285">
        <w:rPr>
          <w:rFonts w:hint="eastAsia"/>
          <w:color w:val="000000"/>
          <w:sz w:val="22"/>
          <w:szCs w:val="22"/>
        </w:rPr>
        <w:t>利益及びその内訳項目</w:t>
      </w:r>
      <w:r w:rsidR="00D92D7B" w:rsidRPr="00311285">
        <w:rPr>
          <w:color w:val="000000"/>
          <w:sz w:val="22"/>
          <w:szCs w:val="22"/>
        </w:rPr>
        <w:t>の金額を注記する</w:t>
      </w:r>
      <w:r w:rsidR="00D92D7B" w:rsidRPr="00311285">
        <w:rPr>
          <w:rFonts w:hint="eastAsia"/>
          <w:color w:val="000000"/>
          <w:sz w:val="22"/>
          <w:szCs w:val="22"/>
        </w:rPr>
        <w:t>こと</w:t>
      </w:r>
      <w:r w:rsidR="00D92D7B" w:rsidRPr="00311285">
        <w:rPr>
          <w:color w:val="000000"/>
          <w:sz w:val="22"/>
          <w:szCs w:val="22"/>
        </w:rPr>
        <w:t>。</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７</w:t>
      </w:r>
      <w:r w:rsidR="00D92D7B" w:rsidRPr="00311285">
        <w:rPr>
          <w:rFonts w:ascii="ＭＳ 明朝" w:hint="eastAsia"/>
          <w:color w:val="000000"/>
          <w:sz w:val="22"/>
          <w:szCs w:val="22"/>
        </w:rPr>
        <w:t>. 法令等に基づき、又は信用金庫連合会及びその子会社等の損益若しくは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８</w:t>
      </w:r>
      <w:r w:rsidR="00D92D7B" w:rsidRPr="00311285">
        <w:rPr>
          <w:rFonts w:ascii="ＭＳ 明朝" w:hint="eastAsia"/>
          <w:color w:val="000000"/>
          <w:sz w:val="22"/>
          <w:szCs w:val="22"/>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D92D7B" w:rsidRPr="00311285" w:rsidRDefault="00D92D7B" w:rsidP="00D92D7B">
      <w:pPr>
        <w:ind w:leftChars="285" w:left="598"/>
        <w:rPr>
          <w:rFonts w:ascii="ＭＳ 明朝"/>
          <w:color w:val="000000"/>
          <w:sz w:val="22"/>
          <w:szCs w:val="22"/>
        </w:rPr>
      </w:pPr>
      <w:r w:rsidRPr="00311285">
        <w:rPr>
          <w:rFonts w:ascii="ＭＳ 明朝" w:hint="eastAsia"/>
          <w:color w:val="000000"/>
          <w:sz w:val="22"/>
          <w:szCs w:val="22"/>
        </w:rPr>
        <w:t>(1) 計算書類に含まれる吸収合併消滅金庫の業績の期間</w:t>
      </w:r>
    </w:p>
    <w:p w:rsidR="00D92D7B" w:rsidRPr="00311285" w:rsidRDefault="00D92D7B" w:rsidP="00D92D7B">
      <w:pPr>
        <w:ind w:firstLineChars="300" w:firstLine="660"/>
        <w:rPr>
          <w:rFonts w:ascii="ＭＳ 明朝"/>
          <w:color w:val="000000"/>
          <w:sz w:val="22"/>
          <w:szCs w:val="22"/>
        </w:rPr>
      </w:pPr>
      <w:r w:rsidRPr="00311285">
        <w:rPr>
          <w:rFonts w:ascii="ＭＳ 明朝" w:hint="eastAsia"/>
          <w:color w:val="000000"/>
          <w:sz w:val="22"/>
          <w:szCs w:val="22"/>
        </w:rPr>
        <w:t>(2) 当該吸収合併に要した支出額及びその科目名</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lastRenderedPageBreak/>
        <w:t>９</w:t>
      </w:r>
      <w:r w:rsidR="00D92D7B" w:rsidRPr="00311285">
        <w:rPr>
          <w:rFonts w:ascii="ＭＳ 明朝" w:hint="eastAsia"/>
          <w:color w:val="000000"/>
          <w:sz w:val="22"/>
          <w:szCs w:val="22"/>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D92D7B" w:rsidRPr="00311285" w:rsidRDefault="00D92D7B" w:rsidP="00D92D7B">
      <w:pPr>
        <w:ind w:left="607"/>
        <w:rPr>
          <w:rFonts w:ascii="ＭＳ 明朝"/>
          <w:color w:val="000000"/>
          <w:sz w:val="22"/>
          <w:szCs w:val="22"/>
        </w:rPr>
      </w:pPr>
      <w:r w:rsidRPr="00311285">
        <w:rPr>
          <w:rFonts w:ascii="ＭＳ 明朝" w:hint="eastAsia"/>
          <w:color w:val="000000"/>
          <w:sz w:val="22"/>
          <w:szCs w:val="22"/>
        </w:rPr>
        <w:t>(1) 計算書類に含まれる吸収合併消滅金庫の業績の期間</w:t>
      </w:r>
    </w:p>
    <w:p w:rsidR="00D92D7B" w:rsidRPr="00311285" w:rsidRDefault="00D92D7B" w:rsidP="00D92D7B">
      <w:pPr>
        <w:ind w:leftChars="194" w:left="407" w:firstLineChars="100" w:firstLine="220"/>
        <w:rPr>
          <w:rFonts w:ascii="ＭＳ 明朝"/>
          <w:color w:val="000000"/>
          <w:sz w:val="22"/>
          <w:szCs w:val="22"/>
        </w:rPr>
      </w:pPr>
      <w:r w:rsidRPr="00311285">
        <w:rPr>
          <w:rFonts w:ascii="ＭＳ 明朝" w:hint="eastAsia"/>
          <w:color w:val="000000"/>
          <w:sz w:val="22"/>
          <w:szCs w:val="22"/>
        </w:rPr>
        <w:t>(2) 吸収合併消滅金庫の取得原価及びその内訳</w:t>
      </w:r>
    </w:p>
    <w:p w:rsidR="009C23F1" w:rsidRPr="00311285" w:rsidRDefault="000E6D1F" w:rsidP="00D92D7B">
      <w:pPr>
        <w:ind w:leftChars="194" w:left="407" w:firstLineChars="100" w:firstLine="220"/>
        <w:rPr>
          <w:rFonts w:ascii="ＭＳ 明朝"/>
          <w:color w:val="000000"/>
          <w:sz w:val="22"/>
          <w:szCs w:val="22"/>
        </w:rPr>
      </w:pPr>
      <w:r w:rsidRPr="00311285">
        <w:rPr>
          <w:rFonts w:ascii="ＭＳ 明朝" w:hint="eastAsia"/>
          <w:color w:val="000000"/>
          <w:sz w:val="22"/>
          <w:szCs w:val="22"/>
        </w:rPr>
        <w:t>(3</w:t>
      </w:r>
      <w:r w:rsidR="009C23F1" w:rsidRPr="00311285">
        <w:rPr>
          <w:rFonts w:ascii="ＭＳ 明朝" w:hint="eastAsia"/>
          <w:color w:val="000000"/>
          <w:sz w:val="22"/>
          <w:szCs w:val="22"/>
        </w:rPr>
        <w:t>)</w:t>
      </w:r>
      <w:r w:rsidRPr="00311285">
        <w:rPr>
          <w:rFonts w:ascii="ＭＳ 明朝" w:hint="eastAsia"/>
          <w:color w:val="000000"/>
          <w:sz w:val="22"/>
          <w:szCs w:val="22"/>
        </w:rPr>
        <w:t xml:space="preserve"> 主要な取得関連費用の内容及び金額</w:t>
      </w:r>
    </w:p>
    <w:p w:rsidR="00D92D7B" w:rsidRPr="00311285" w:rsidRDefault="000E6D1F" w:rsidP="00D92D7B">
      <w:pPr>
        <w:ind w:leftChars="194" w:left="407" w:firstLineChars="100" w:firstLine="220"/>
        <w:rPr>
          <w:rFonts w:ascii="ＭＳ 明朝"/>
          <w:color w:val="000000"/>
          <w:sz w:val="22"/>
          <w:szCs w:val="22"/>
        </w:rPr>
      </w:pPr>
      <w:r w:rsidRPr="00311285">
        <w:rPr>
          <w:rFonts w:ascii="ＭＳ 明朝"/>
          <w:color w:val="000000"/>
          <w:sz w:val="22"/>
          <w:szCs w:val="22"/>
        </w:rPr>
        <w:t>(</w:t>
      </w:r>
      <w:r w:rsidRPr="00311285">
        <w:rPr>
          <w:rFonts w:ascii="ＭＳ 明朝" w:hint="eastAsia"/>
          <w:color w:val="000000"/>
          <w:sz w:val="22"/>
          <w:szCs w:val="22"/>
        </w:rPr>
        <w:t>4</w:t>
      </w:r>
      <w:r w:rsidR="00D92D7B" w:rsidRPr="00311285">
        <w:rPr>
          <w:rFonts w:ascii="ＭＳ 明朝"/>
          <w:color w:val="000000"/>
          <w:sz w:val="22"/>
          <w:szCs w:val="22"/>
        </w:rPr>
        <w:t xml:space="preserve">) </w:t>
      </w:r>
      <w:r w:rsidR="00D92D7B" w:rsidRPr="00311285">
        <w:rPr>
          <w:rFonts w:ascii="ＭＳ 明朝" w:hint="eastAsia"/>
          <w:color w:val="000000"/>
          <w:sz w:val="22"/>
          <w:szCs w:val="22"/>
        </w:rPr>
        <w:t>負ののれん発生益の金額及び発生原因</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10</w:t>
      </w:r>
      <w:r w:rsidR="00D92D7B" w:rsidRPr="00311285">
        <w:rPr>
          <w:rFonts w:ascii="ＭＳ 明朝" w:hint="eastAsia"/>
          <w:color w:val="000000"/>
          <w:sz w:val="22"/>
          <w:szCs w:val="22"/>
        </w:rPr>
        <w:t>. 総括科目及びその金額は、ゴシック式活字等識別しやすい方法により記載すること。</w:t>
      </w:r>
    </w:p>
    <w:p w:rsidR="00D92D7B" w:rsidRPr="00311285" w:rsidRDefault="00D92D7B" w:rsidP="00623F12">
      <w:pPr>
        <w:ind w:leftChars="190" w:left="619" w:hangingChars="100" w:hanging="220"/>
        <w:rPr>
          <w:rFonts w:ascii="ＭＳ 明朝"/>
          <w:color w:val="000000"/>
          <w:sz w:val="22"/>
          <w:szCs w:val="22"/>
        </w:rPr>
      </w:pPr>
      <w:r w:rsidRPr="00311285">
        <w:rPr>
          <w:rFonts w:ascii="ＭＳ 明朝" w:hint="eastAsia"/>
          <w:color w:val="000000"/>
          <w:sz w:val="22"/>
          <w:szCs w:val="22"/>
        </w:rPr>
        <w:t>1</w:t>
      </w:r>
      <w:r w:rsidR="003E08AA" w:rsidRPr="00311285">
        <w:rPr>
          <w:rFonts w:ascii="ＭＳ 明朝"/>
          <w:color w:val="000000"/>
          <w:sz w:val="22"/>
          <w:szCs w:val="22"/>
        </w:rPr>
        <w:t>1</w:t>
      </w:r>
      <w:r w:rsidRPr="00311285">
        <w:rPr>
          <w:rFonts w:ascii="ＭＳ 明朝" w:hint="eastAsia"/>
          <w:color w:val="000000"/>
          <w:sz w:val="22"/>
          <w:szCs w:val="22"/>
        </w:rPr>
        <w:t xml:space="preserve">. </w:t>
      </w:r>
      <w:r w:rsidR="00623F12" w:rsidRPr="00311285">
        <w:rPr>
          <w:rFonts w:ascii="ＭＳ 明朝" w:hint="eastAsia"/>
          <w:color w:val="000000"/>
          <w:sz w:val="22"/>
          <w:szCs w:val="22"/>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0E6D1F" w:rsidRPr="00311285" w:rsidRDefault="00623F12" w:rsidP="00623F12">
      <w:pPr>
        <w:ind w:leftChars="190" w:left="619" w:hangingChars="100" w:hanging="220"/>
        <w:rPr>
          <w:rFonts w:ascii="ＭＳ 明朝"/>
          <w:color w:val="000000"/>
          <w:sz w:val="22"/>
          <w:szCs w:val="22"/>
        </w:rPr>
      </w:pPr>
      <w:r w:rsidRPr="00311285">
        <w:rPr>
          <w:rFonts w:ascii="ＭＳ 明朝" w:hint="eastAsia"/>
          <w:color w:val="000000"/>
          <w:sz w:val="22"/>
          <w:szCs w:val="22"/>
        </w:rPr>
        <w:t>1</w:t>
      </w:r>
      <w:r w:rsidR="003E08AA" w:rsidRPr="00311285">
        <w:rPr>
          <w:rFonts w:ascii="ＭＳ 明朝"/>
          <w:color w:val="000000"/>
          <w:sz w:val="22"/>
          <w:szCs w:val="22"/>
        </w:rPr>
        <w:t>2</w:t>
      </w:r>
      <w:r w:rsidRPr="00311285">
        <w:rPr>
          <w:rFonts w:ascii="ＭＳ 明朝" w:hint="eastAsia"/>
          <w:color w:val="000000"/>
          <w:sz w:val="22"/>
          <w:szCs w:val="22"/>
        </w:rPr>
        <w:t>．</w:t>
      </w:r>
      <w:r w:rsidR="000E6D1F" w:rsidRPr="00311285">
        <w:rPr>
          <w:rFonts w:ascii="ＭＳ 明朝" w:hint="eastAsia"/>
          <w:color w:val="000000"/>
          <w:sz w:val="22"/>
          <w:szCs w:val="22"/>
        </w:rPr>
        <w:t>親会社株主に帰属する当期純利益金額又は親会社株主に帰属する当期純損失金額を構成する項目のうち、当事業年度以前にその他の包括利益に含まれていた金額は、組替調整額として、その他の包括利益の内訳項目ごとに注記すること。この注記は、上記1</w:t>
      </w:r>
      <w:r w:rsidR="003E08AA" w:rsidRPr="00311285">
        <w:rPr>
          <w:rFonts w:ascii="ＭＳ 明朝"/>
          <w:color w:val="000000"/>
          <w:sz w:val="22"/>
          <w:szCs w:val="22"/>
        </w:rPr>
        <w:t>1</w:t>
      </w:r>
      <w:r w:rsidR="000E6D1F" w:rsidRPr="00311285">
        <w:rPr>
          <w:rFonts w:ascii="ＭＳ 明朝" w:hint="eastAsia"/>
          <w:color w:val="000000"/>
          <w:sz w:val="22"/>
          <w:szCs w:val="22"/>
        </w:rPr>
        <w:t xml:space="preserve">．の注記と併せて記載することを妨げない。　</w:t>
      </w:r>
    </w:p>
    <w:p w:rsidR="00623F12" w:rsidRPr="00311285" w:rsidRDefault="000E6D1F" w:rsidP="00623F12">
      <w:pPr>
        <w:ind w:leftChars="190" w:left="619" w:hangingChars="100" w:hanging="220"/>
        <w:rPr>
          <w:rFonts w:ascii="ＭＳ 明朝"/>
          <w:color w:val="000000"/>
          <w:sz w:val="22"/>
          <w:szCs w:val="22"/>
        </w:rPr>
      </w:pPr>
      <w:r w:rsidRPr="00311285">
        <w:rPr>
          <w:rFonts w:ascii="ＭＳ 明朝" w:hint="eastAsia"/>
          <w:color w:val="000000"/>
          <w:sz w:val="22"/>
          <w:szCs w:val="22"/>
        </w:rPr>
        <w:t xml:space="preserve"> </w:t>
      </w:r>
    </w:p>
    <w:p w:rsidR="00872C9D" w:rsidRPr="00311285" w:rsidRDefault="00872C9D" w:rsidP="00623F12">
      <w:pPr>
        <w:ind w:leftChars="190" w:left="619" w:hangingChars="100" w:hanging="220"/>
        <w:rPr>
          <w:rFonts w:ascii="ＭＳ 明朝"/>
          <w:color w:val="000000"/>
          <w:sz w:val="22"/>
          <w:szCs w:val="22"/>
        </w:rPr>
      </w:pPr>
    </w:p>
    <w:p w:rsidR="00620BF7" w:rsidRDefault="00620BF7" w:rsidP="00620BF7">
      <w:pPr>
        <w:rPr>
          <w:sz w:val="22"/>
          <w:szCs w:val="22"/>
        </w:rPr>
      </w:pPr>
      <w:bookmarkStart w:id="26" w:name="OLE_LINK4"/>
      <w:bookmarkStart w:id="27" w:name="OLE_LINK5"/>
      <w:r>
        <w:rPr>
          <w:rFonts w:hint="eastAsia"/>
          <w:sz w:val="22"/>
          <w:szCs w:val="22"/>
        </w:rPr>
        <w:t xml:space="preserve">　　　　　</w:t>
      </w:r>
      <w:bookmarkStart w:id="28" w:name="_MON_1317653359"/>
      <w:bookmarkEnd w:id="28"/>
      <w:r w:rsidRPr="00BF0CC8">
        <w:rPr>
          <w:sz w:val="22"/>
          <w:szCs w:val="22"/>
        </w:rPr>
        <w:object w:dxaOrig="5973" w:dyaOrig="755">
          <v:shape id="_x0000_i1027" type="#_x0000_t75" style="width:311.85pt;height:40.7pt" o:ole="">
            <v:imagedata r:id="rId12" o:title=""/>
          </v:shape>
          <o:OLEObject Type="Embed" ProgID="Excel.Sheet.8" ShapeID="_x0000_i1027" DrawAspect="Content" ObjectID="_1773140456" r:id="rId13"/>
        </w:object>
      </w:r>
    </w:p>
    <w:bookmarkEnd w:id="26"/>
    <w:bookmarkEnd w:id="27"/>
    <w:p w:rsidR="00422F1A" w:rsidRDefault="00422F1A" w:rsidP="002C4BA3">
      <w:pPr>
        <w:ind w:firstLineChars="3050" w:firstLine="6710"/>
        <w:rPr>
          <w:sz w:val="22"/>
          <w:szCs w:val="22"/>
        </w:rPr>
      </w:pPr>
      <w:r w:rsidRPr="002C4BA3">
        <w:rPr>
          <w:rFonts w:hint="eastAsia"/>
          <w:sz w:val="22"/>
          <w:szCs w:val="22"/>
        </w:rPr>
        <w:t>（</w:t>
      </w:r>
      <w:r w:rsidR="002C4BA3" w:rsidRPr="002C4BA3">
        <w:rPr>
          <w:rFonts w:hint="eastAsia"/>
          <w:sz w:val="22"/>
          <w:szCs w:val="22"/>
        </w:rPr>
        <w:t>単位：百万</w:t>
      </w:r>
      <w:r w:rsidR="00620BF7" w:rsidRPr="002C4BA3">
        <w:rPr>
          <w:rFonts w:hint="eastAsia"/>
          <w:sz w:val="22"/>
          <w:szCs w:val="22"/>
        </w:rPr>
        <w:t>円</w:t>
      </w:r>
      <w:r w:rsidRPr="002C4BA3">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3546"/>
      </w:tblGrid>
      <w:tr w:rsidR="00620BF7" w:rsidRPr="00853AD6" w:rsidTr="00853AD6">
        <w:tc>
          <w:tcPr>
            <w:tcW w:w="4680" w:type="dxa"/>
            <w:shd w:val="clear" w:color="auto" w:fill="auto"/>
          </w:tcPr>
          <w:p w:rsidR="00620BF7" w:rsidRPr="00853AD6" w:rsidRDefault="00620BF7" w:rsidP="00853AD6">
            <w:pPr>
              <w:jc w:val="center"/>
              <w:rPr>
                <w:sz w:val="22"/>
                <w:szCs w:val="22"/>
              </w:rPr>
            </w:pPr>
            <w:r w:rsidRPr="00853AD6">
              <w:rPr>
                <w:rFonts w:hint="eastAsia"/>
                <w:sz w:val="22"/>
                <w:szCs w:val="22"/>
              </w:rPr>
              <w:t>科</w:t>
            </w:r>
            <w:r w:rsidR="002C4BA3" w:rsidRPr="00853AD6">
              <w:rPr>
                <w:rFonts w:hint="eastAsia"/>
                <w:sz w:val="22"/>
                <w:szCs w:val="22"/>
              </w:rPr>
              <w:t xml:space="preserve">　　　　　　　　</w:t>
            </w:r>
            <w:r w:rsidRPr="00853AD6">
              <w:rPr>
                <w:rFonts w:hint="eastAsia"/>
                <w:sz w:val="22"/>
                <w:szCs w:val="22"/>
              </w:rPr>
              <w:t>目</w:t>
            </w:r>
          </w:p>
        </w:tc>
        <w:tc>
          <w:tcPr>
            <w:tcW w:w="3600" w:type="dxa"/>
            <w:shd w:val="clear" w:color="auto" w:fill="auto"/>
          </w:tcPr>
          <w:p w:rsidR="00620BF7" w:rsidRPr="00853AD6" w:rsidRDefault="00620BF7" w:rsidP="00853AD6">
            <w:pPr>
              <w:jc w:val="center"/>
              <w:rPr>
                <w:sz w:val="22"/>
                <w:szCs w:val="22"/>
              </w:rPr>
            </w:pPr>
            <w:r w:rsidRPr="00853AD6">
              <w:rPr>
                <w:rFonts w:hint="eastAsia"/>
                <w:sz w:val="22"/>
                <w:szCs w:val="22"/>
              </w:rPr>
              <w:t>金</w:t>
            </w:r>
            <w:r w:rsidR="002C4BA3" w:rsidRPr="00853AD6">
              <w:rPr>
                <w:rFonts w:hint="eastAsia"/>
                <w:sz w:val="22"/>
                <w:szCs w:val="22"/>
              </w:rPr>
              <w:t xml:space="preserve">　　　　　　　　</w:t>
            </w:r>
            <w:r w:rsidRPr="00853AD6">
              <w:rPr>
                <w:rFonts w:hint="eastAsia"/>
                <w:sz w:val="22"/>
                <w:szCs w:val="22"/>
              </w:rPr>
              <w:t>額</w:t>
            </w:r>
          </w:p>
        </w:tc>
      </w:tr>
      <w:tr w:rsidR="00620BF7" w:rsidRPr="00853AD6" w:rsidTr="00853AD6">
        <w:trPr>
          <w:trHeight w:val="3933"/>
        </w:trPr>
        <w:tc>
          <w:tcPr>
            <w:tcW w:w="4680" w:type="dxa"/>
            <w:shd w:val="clear" w:color="auto" w:fill="auto"/>
          </w:tcPr>
          <w:p w:rsidR="00620BF7" w:rsidRPr="00853AD6" w:rsidRDefault="00620BF7" w:rsidP="00853AD6">
            <w:pPr>
              <w:jc w:val="center"/>
              <w:rPr>
                <w:sz w:val="22"/>
                <w:szCs w:val="22"/>
              </w:rPr>
            </w:pPr>
            <w:r w:rsidRPr="00853AD6">
              <w:rPr>
                <w:rFonts w:hint="eastAsia"/>
                <w:sz w:val="22"/>
                <w:szCs w:val="22"/>
              </w:rPr>
              <w:t>（資</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本</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剰</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余</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金</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の</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部）</w:t>
            </w:r>
          </w:p>
          <w:p w:rsidR="00620BF7" w:rsidRPr="00853AD6" w:rsidRDefault="00620BF7" w:rsidP="00853AD6">
            <w:pPr>
              <w:jc w:val="distribute"/>
              <w:rPr>
                <w:sz w:val="22"/>
                <w:szCs w:val="22"/>
              </w:rPr>
            </w:pPr>
            <w:r w:rsidRPr="00853AD6">
              <w:rPr>
                <w:rFonts w:hint="eastAsia"/>
                <w:sz w:val="22"/>
                <w:szCs w:val="22"/>
              </w:rPr>
              <w:t>資本剰余金期首残高</w:t>
            </w:r>
          </w:p>
          <w:p w:rsidR="00620BF7" w:rsidRPr="00853AD6" w:rsidRDefault="00620BF7" w:rsidP="00853AD6">
            <w:pPr>
              <w:jc w:val="distribute"/>
              <w:rPr>
                <w:sz w:val="22"/>
                <w:szCs w:val="22"/>
              </w:rPr>
            </w:pPr>
            <w:r w:rsidRPr="00853AD6">
              <w:rPr>
                <w:rFonts w:hint="eastAsia"/>
                <w:sz w:val="22"/>
                <w:szCs w:val="22"/>
              </w:rPr>
              <w:t>資本剰余金増加額</w:t>
            </w:r>
          </w:p>
          <w:p w:rsidR="00620BF7" w:rsidRPr="00853AD6" w:rsidRDefault="00620BF7" w:rsidP="00853AD6">
            <w:pPr>
              <w:ind w:firstLineChars="100" w:firstLine="220"/>
              <w:jc w:val="distribute"/>
              <w:rPr>
                <w:sz w:val="22"/>
                <w:szCs w:val="22"/>
              </w:rPr>
            </w:pPr>
            <w:r w:rsidRPr="00853AD6">
              <w:rPr>
                <w:rFonts w:hint="eastAsia"/>
                <w:sz w:val="22"/>
                <w:szCs w:val="22"/>
              </w:rPr>
              <w:t>増資による優先出資の発行</w:t>
            </w:r>
          </w:p>
          <w:p w:rsidR="00620BF7" w:rsidRPr="00853AD6" w:rsidRDefault="00620BF7" w:rsidP="00853AD6">
            <w:pPr>
              <w:ind w:firstLineChars="100" w:firstLine="220"/>
              <w:jc w:val="distribute"/>
              <w:rPr>
                <w:sz w:val="22"/>
                <w:szCs w:val="22"/>
              </w:rPr>
            </w:pPr>
            <w:r w:rsidRPr="00853AD6">
              <w:rPr>
                <w:rFonts w:hint="eastAsia"/>
                <w:sz w:val="22"/>
                <w:szCs w:val="22"/>
              </w:rPr>
              <w:t>自己優先出資処分差益</w:t>
            </w:r>
          </w:p>
          <w:p w:rsidR="00620BF7" w:rsidRPr="00853AD6" w:rsidRDefault="00620BF7" w:rsidP="00853AD6">
            <w:pPr>
              <w:ind w:firstLineChars="100" w:firstLine="220"/>
              <w:jc w:val="distribute"/>
              <w:rPr>
                <w:sz w:val="22"/>
                <w:szCs w:val="22"/>
              </w:rPr>
            </w:pPr>
            <w:r w:rsidRPr="00853AD6">
              <w:rPr>
                <w:rFonts w:hint="eastAsia"/>
                <w:sz w:val="22"/>
                <w:szCs w:val="22"/>
              </w:rPr>
              <w:t>・・・・・・・・・・・・・・</w:t>
            </w:r>
          </w:p>
          <w:p w:rsidR="00620BF7" w:rsidRPr="00853AD6" w:rsidRDefault="00D63325" w:rsidP="00853AD6">
            <w:pPr>
              <w:jc w:val="distribute"/>
              <w:rPr>
                <w:sz w:val="22"/>
                <w:szCs w:val="22"/>
              </w:rPr>
            </w:pPr>
            <w:r w:rsidRPr="00853AD6">
              <w:rPr>
                <w:rFonts w:hint="eastAsia"/>
                <w:sz w:val="22"/>
                <w:szCs w:val="22"/>
              </w:rPr>
              <w:t>資本剰余金減少高</w:t>
            </w:r>
          </w:p>
          <w:p w:rsidR="00D63325" w:rsidRPr="00853AD6" w:rsidRDefault="00D63325" w:rsidP="00853AD6">
            <w:pPr>
              <w:ind w:firstLineChars="100" w:firstLine="220"/>
              <w:jc w:val="distribute"/>
              <w:rPr>
                <w:sz w:val="22"/>
                <w:szCs w:val="22"/>
              </w:rPr>
            </w:pPr>
            <w:r w:rsidRPr="00853AD6">
              <w:rPr>
                <w:rFonts w:hint="eastAsia"/>
                <w:sz w:val="22"/>
                <w:szCs w:val="22"/>
              </w:rPr>
              <w:t>配当金</w:t>
            </w:r>
          </w:p>
          <w:p w:rsidR="00D63325" w:rsidRPr="00853AD6" w:rsidRDefault="00D63325" w:rsidP="00853AD6">
            <w:pPr>
              <w:ind w:firstLineChars="100" w:firstLine="220"/>
              <w:jc w:val="distribute"/>
              <w:rPr>
                <w:sz w:val="22"/>
                <w:szCs w:val="22"/>
              </w:rPr>
            </w:pPr>
            <w:r w:rsidRPr="00853AD6">
              <w:rPr>
                <w:rFonts w:hint="eastAsia"/>
                <w:sz w:val="22"/>
                <w:szCs w:val="22"/>
              </w:rPr>
              <w:t>自己優先出資消却額</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資本剰余金期末残高</w:t>
            </w:r>
          </w:p>
          <w:p w:rsidR="00D63325" w:rsidRPr="00853AD6" w:rsidRDefault="00D63325" w:rsidP="00853AD6">
            <w:pPr>
              <w:jc w:val="center"/>
              <w:rPr>
                <w:sz w:val="22"/>
                <w:szCs w:val="22"/>
              </w:rPr>
            </w:pPr>
            <w:r w:rsidRPr="00853AD6">
              <w:rPr>
                <w:rFonts w:hint="eastAsia"/>
                <w:sz w:val="22"/>
                <w:szCs w:val="22"/>
              </w:rPr>
              <w:t xml:space="preserve">（利　</w:t>
            </w:r>
            <w:r w:rsidRPr="00853AD6">
              <w:rPr>
                <w:rFonts w:hint="eastAsia"/>
                <w:sz w:val="22"/>
                <w:szCs w:val="22"/>
              </w:rPr>
              <w:t xml:space="preserve"> </w:t>
            </w:r>
            <w:r w:rsidRPr="00853AD6">
              <w:rPr>
                <w:rFonts w:hint="eastAsia"/>
                <w:sz w:val="22"/>
                <w:szCs w:val="22"/>
              </w:rPr>
              <w:t xml:space="preserve">益　</w:t>
            </w:r>
            <w:r w:rsidRPr="00853AD6">
              <w:rPr>
                <w:rFonts w:hint="eastAsia"/>
                <w:sz w:val="22"/>
                <w:szCs w:val="22"/>
              </w:rPr>
              <w:t xml:space="preserve"> </w:t>
            </w:r>
            <w:r w:rsidRPr="00853AD6">
              <w:rPr>
                <w:rFonts w:hint="eastAsia"/>
                <w:sz w:val="22"/>
                <w:szCs w:val="22"/>
              </w:rPr>
              <w:t xml:space="preserve">剰　</w:t>
            </w:r>
            <w:r w:rsidRPr="00853AD6">
              <w:rPr>
                <w:rFonts w:hint="eastAsia"/>
                <w:sz w:val="22"/>
                <w:szCs w:val="22"/>
              </w:rPr>
              <w:t xml:space="preserve"> </w:t>
            </w:r>
            <w:r w:rsidRPr="00853AD6">
              <w:rPr>
                <w:rFonts w:hint="eastAsia"/>
                <w:sz w:val="22"/>
                <w:szCs w:val="22"/>
              </w:rPr>
              <w:t xml:space="preserve">余　</w:t>
            </w:r>
            <w:r w:rsidRPr="00853AD6">
              <w:rPr>
                <w:rFonts w:hint="eastAsia"/>
                <w:sz w:val="22"/>
                <w:szCs w:val="22"/>
              </w:rPr>
              <w:t xml:space="preserve"> </w:t>
            </w:r>
            <w:r w:rsidRPr="00853AD6">
              <w:rPr>
                <w:rFonts w:hint="eastAsia"/>
                <w:sz w:val="22"/>
                <w:szCs w:val="22"/>
              </w:rPr>
              <w:t xml:space="preserve">金　</w:t>
            </w:r>
            <w:r w:rsidRPr="00853AD6">
              <w:rPr>
                <w:rFonts w:hint="eastAsia"/>
                <w:sz w:val="22"/>
                <w:szCs w:val="22"/>
              </w:rPr>
              <w:t xml:space="preserve"> </w:t>
            </w:r>
            <w:r w:rsidRPr="00853AD6">
              <w:rPr>
                <w:rFonts w:hint="eastAsia"/>
                <w:sz w:val="22"/>
                <w:szCs w:val="22"/>
              </w:rPr>
              <w:t xml:space="preserve">の　</w:t>
            </w:r>
            <w:r w:rsidRPr="00853AD6">
              <w:rPr>
                <w:rFonts w:hint="eastAsia"/>
                <w:sz w:val="22"/>
                <w:szCs w:val="22"/>
              </w:rPr>
              <w:t xml:space="preserve"> </w:t>
            </w:r>
            <w:r w:rsidRPr="00853AD6">
              <w:rPr>
                <w:rFonts w:hint="eastAsia"/>
                <w:sz w:val="22"/>
                <w:szCs w:val="22"/>
              </w:rPr>
              <w:t>部）</w:t>
            </w:r>
          </w:p>
          <w:p w:rsidR="00D63325" w:rsidRPr="00853AD6" w:rsidRDefault="00D63325" w:rsidP="00853AD6">
            <w:pPr>
              <w:jc w:val="distribute"/>
              <w:rPr>
                <w:sz w:val="22"/>
                <w:szCs w:val="22"/>
              </w:rPr>
            </w:pPr>
            <w:r w:rsidRPr="00853AD6">
              <w:rPr>
                <w:rFonts w:hint="eastAsia"/>
                <w:sz w:val="22"/>
                <w:szCs w:val="22"/>
              </w:rPr>
              <w:t>利益剰余金期首残高</w:t>
            </w:r>
          </w:p>
          <w:p w:rsidR="00D63325" w:rsidRPr="00853AD6" w:rsidRDefault="00D63325" w:rsidP="00853AD6">
            <w:pPr>
              <w:jc w:val="distribute"/>
              <w:rPr>
                <w:sz w:val="22"/>
                <w:szCs w:val="22"/>
              </w:rPr>
            </w:pPr>
            <w:r w:rsidRPr="00853AD6">
              <w:rPr>
                <w:rFonts w:hint="eastAsia"/>
                <w:sz w:val="22"/>
                <w:szCs w:val="22"/>
              </w:rPr>
              <w:t>利益剰余金増加高</w:t>
            </w:r>
          </w:p>
          <w:p w:rsidR="00D63325" w:rsidRPr="00853AD6" w:rsidRDefault="000E6D1F" w:rsidP="00853AD6">
            <w:pPr>
              <w:ind w:firstLineChars="100" w:firstLine="220"/>
              <w:jc w:val="distribute"/>
              <w:rPr>
                <w:sz w:val="22"/>
                <w:szCs w:val="22"/>
              </w:rPr>
            </w:pPr>
            <w:r>
              <w:rPr>
                <w:rFonts w:hint="eastAsia"/>
                <w:sz w:val="22"/>
                <w:szCs w:val="22"/>
              </w:rPr>
              <w:t>親会社株主に帰属する</w:t>
            </w:r>
            <w:r w:rsidR="00D63325" w:rsidRPr="00853AD6">
              <w:rPr>
                <w:rFonts w:hint="eastAsia"/>
                <w:sz w:val="22"/>
                <w:szCs w:val="22"/>
              </w:rPr>
              <w:t>当期純利益</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利益剰余金減少高</w:t>
            </w:r>
          </w:p>
          <w:p w:rsidR="00D63325" w:rsidRPr="00853AD6" w:rsidRDefault="00D63325" w:rsidP="00853AD6">
            <w:pPr>
              <w:ind w:firstLineChars="100" w:firstLine="220"/>
              <w:jc w:val="distribute"/>
              <w:rPr>
                <w:sz w:val="22"/>
                <w:szCs w:val="22"/>
              </w:rPr>
            </w:pPr>
            <w:r w:rsidRPr="00853AD6">
              <w:rPr>
                <w:rFonts w:hint="eastAsia"/>
                <w:sz w:val="22"/>
                <w:szCs w:val="22"/>
              </w:rPr>
              <w:lastRenderedPageBreak/>
              <w:t>配当金</w:t>
            </w:r>
          </w:p>
          <w:p w:rsidR="00D63325" w:rsidRPr="00853AD6" w:rsidRDefault="00D63325" w:rsidP="00853AD6">
            <w:pPr>
              <w:ind w:firstLineChars="100" w:firstLine="220"/>
              <w:jc w:val="distribute"/>
              <w:rPr>
                <w:sz w:val="22"/>
                <w:szCs w:val="22"/>
              </w:rPr>
            </w:pPr>
            <w:r w:rsidRPr="00853AD6">
              <w:rPr>
                <w:rFonts w:hint="eastAsia"/>
                <w:sz w:val="22"/>
                <w:szCs w:val="22"/>
              </w:rPr>
              <w:t>自己優先出資消却額</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利益剰余金期末残高</w:t>
            </w:r>
          </w:p>
        </w:tc>
        <w:tc>
          <w:tcPr>
            <w:tcW w:w="3600" w:type="dxa"/>
            <w:shd w:val="clear" w:color="auto" w:fill="auto"/>
          </w:tcPr>
          <w:p w:rsidR="00620BF7" w:rsidRPr="00853AD6" w:rsidRDefault="00620BF7" w:rsidP="00620BF7">
            <w:pPr>
              <w:rPr>
                <w:sz w:val="22"/>
                <w:szCs w:val="22"/>
              </w:rPr>
            </w:pPr>
          </w:p>
        </w:tc>
      </w:tr>
    </w:tbl>
    <w:p w:rsidR="00422F1A" w:rsidRDefault="00322513" w:rsidP="0031299E">
      <w:pPr>
        <w:ind w:firstLineChars="100" w:firstLine="220"/>
        <w:rPr>
          <w:sz w:val="22"/>
          <w:szCs w:val="22"/>
        </w:rPr>
      </w:pPr>
      <w:r w:rsidRPr="00B869F2">
        <w:rPr>
          <w:rFonts w:hint="eastAsia"/>
          <w:sz w:val="22"/>
          <w:szCs w:val="22"/>
        </w:rPr>
        <w:t>（記載上の注意）</w:t>
      </w:r>
    </w:p>
    <w:p w:rsidR="00C93FD5" w:rsidRDefault="00D63325" w:rsidP="00D63325">
      <w:pPr>
        <w:ind w:left="440" w:hangingChars="200" w:hanging="440"/>
        <w:rPr>
          <w:sz w:val="22"/>
          <w:szCs w:val="22"/>
        </w:rPr>
      </w:pPr>
      <w:r>
        <w:rPr>
          <w:rFonts w:hint="eastAsia"/>
          <w:sz w:val="22"/>
          <w:szCs w:val="22"/>
        </w:rPr>
        <w:t xml:space="preserve">　　　法令等に基づき、又は信用金庫</w:t>
      </w:r>
      <w:r w:rsidR="00B869F2">
        <w:rPr>
          <w:rFonts w:hint="eastAsia"/>
          <w:sz w:val="22"/>
          <w:szCs w:val="22"/>
        </w:rPr>
        <w:t>連合会</w:t>
      </w:r>
      <w:r>
        <w:rPr>
          <w:rFonts w:hint="eastAsia"/>
          <w:sz w:val="22"/>
          <w:szCs w:val="22"/>
        </w:rPr>
        <w:t>及びその子会社等の剰余金の状態を明らかにするために必要があるときは、この様式に掲げる科目以外の科目を設け、その性質に応じて適切な名称を付し、適切な場所に記載すること。</w:t>
      </w:r>
    </w:p>
    <w:p w:rsidR="00B869F2" w:rsidRDefault="00B869F2" w:rsidP="00D63325">
      <w:pPr>
        <w:ind w:left="440" w:hangingChars="200" w:hanging="440"/>
        <w:rPr>
          <w:sz w:val="22"/>
          <w:szCs w:val="22"/>
        </w:rPr>
      </w:pPr>
    </w:p>
    <w:p w:rsidR="00A37344" w:rsidRDefault="00A37344" w:rsidP="00D63325">
      <w:pPr>
        <w:ind w:left="440" w:hangingChars="200" w:hanging="440"/>
        <w:rPr>
          <w:sz w:val="22"/>
          <w:szCs w:val="22"/>
        </w:rPr>
      </w:pPr>
    </w:p>
    <w:bookmarkStart w:id="29" w:name="_MON_1317813984"/>
    <w:bookmarkEnd w:id="29"/>
    <w:bookmarkStart w:id="30" w:name="_MON_1317814046"/>
    <w:bookmarkEnd w:id="30"/>
    <w:p w:rsidR="00B869F2" w:rsidRDefault="00B869F2" w:rsidP="00B869F2">
      <w:pPr>
        <w:jc w:val="center"/>
        <w:rPr>
          <w:sz w:val="22"/>
          <w:szCs w:val="22"/>
        </w:rPr>
      </w:pPr>
      <w:r w:rsidRPr="00BF0CC8">
        <w:rPr>
          <w:sz w:val="22"/>
          <w:szCs w:val="22"/>
        </w:rPr>
        <w:object w:dxaOrig="7037" w:dyaOrig="755">
          <v:shape id="_x0000_i1028" type="#_x0000_t75" style="width:367.95pt;height:40.7pt" o:ole="">
            <v:imagedata r:id="rId14" o:title=""/>
          </v:shape>
          <o:OLEObject Type="Embed" ProgID="Excel.Sheet.8" ShapeID="_x0000_i1028" DrawAspect="Content" ObjectID="_1773140457" r:id="rId15"/>
        </w:object>
      </w:r>
    </w:p>
    <w:p w:rsidR="00B869F2" w:rsidRDefault="00B869F2" w:rsidP="00B869F2">
      <w:pPr>
        <w:ind w:leftChars="105" w:left="440" w:hangingChars="100" w:hanging="220"/>
        <w:rPr>
          <w:sz w:val="22"/>
          <w:szCs w:val="22"/>
        </w:rPr>
      </w:pPr>
      <w:r>
        <w:rPr>
          <w:rFonts w:hint="eastAsia"/>
          <w:sz w:val="22"/>
          <w:szCs w:val="22"/>
        </w:rPr>
        <w:t>（直接法により表示する場合）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2828"/>
      </w:tblGrid>
      <w:tr w:rsidR="00B869F2" w:rsidRPr="00853AD6" w:rsidTr="00853AD6">
        <w:tc>
          <w:tcPr>
            <w:tcW w:w="5400" w:type="dxa"/>
            <w:shd w:val="clear" w:color="auto" w:fill="auto"/>
          </w:tcPr>
          <w:p w:rsidR="00B869F2" w:rsidRPr="00853AD6" w:rsidRDefault="00B869F2" w:rsidP="00D63325">
            <w:pPr>
              <w:rPr>
                <w:sz w:val="22"/>
                <w:szCs w:val="22"/>
              </w:rPr>
            </w:pPr>
          </w:p>
        </w:tc>
        <w:tc>
          <w:tcPr>
            <w:tcW w:w="2880" w:type="dxa"/>
            <w:shd w:val="clear" w:color="auto" w:fill="auto"/>
          </w:tcPr>
          <w:p w:rsidR="00B869F2" w:rsidRPr="00853AD6" w:rsidRDefault="00A25615" w:rsidP="00853AD6">
            <w:pPr>
              <w:jc w:val="center"/>
              <w:rPr>
                <w:sz w:val="22"/>
                <w:szCs w:val="22"/>
              </w:rPr>
            </w:pPr>
            <w:r w:rsidRPr="00853AD6">
              <w:rPr>
                <w:rFonts w:hint="eastAsia"/>
                <w:sz w:val="22"/>
                <w:szCs w:val="22"/>
              </w:rPr>
              <w:t>当　　　　　期</w:t>
            </w: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営業活動によるキャッシュ・フロー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貸付金回収による収入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預金払出による支出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貸付金利息収入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預金利息支出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経費支出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法人税等の支払額</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営業活動によるキャッシュ・フロー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投資活動によるキャッシュ・フロー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有価証券の取得による支出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有価証券の売却による収入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853AD6">
            <w:pPr>
              <w:ind w:firstLineChars="100" w:firstLine="220"/>
              <w:rPr>
                <w:sz w:val="22"/>
                <w:szCs w:val="22"/>
              </w:rPr>
            </w:pPr>
            <w:r w:rsidRPr="00853AD6">
              <w:rPr>
                <w:rFonts w:hint="eastAsia"/>
                <w:sz w:val="22"/>
                <w:szCs w:val="22"/>
              </w:rPr>
              <w:t>有形固定資産の取得による支出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有形固定資産の売却による収入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投資活動によるキャッシュ・フロー</w:t>
            </w:r>
          </w:p>
        </w:tc>
        <w:tc>
          <w:tcPr>
            <w:tcW w:w="2880" w:type="dxa"/>
            <w:shd w:val="clear" w:color="auto" w:fill="auto"/>
          </w:tcPr>
          <w:p w:rsidR="00A25615" w:rsidRPr="00853AD6" w:rsidRDefault="00A25615"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財務活動によるキャッシュ・フロー</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出資の増額による収入</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lastRenderedPageBreak/>
              <w:t xml:space="preserve">　処分未済持分の取得による支出</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配当金の支払額</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E6D1F" w:rsidP="00D63325">
            <w:pPr>
              <w:rPr>
                <w:sz w:val="22"/>
                <w:szCs w:val="22"/>
              </w:rPr>
            </w:pPr>
            <w:r>
              <w:rPr>
                <w:rFonts w:hint="eastAsia"/>
                <w:sz w:val="22"/>
                <w:szCs w:val="22"/>
              </w:rPr>
              <w:t xml:space="preserve">　非支配</w:t>
            </w:r>
            <w:r w:rsidR="007A2489" w:rsidRPr="00853AD6">
              <w:rPr>
                <w:rFonts w:hint="eastAsia"/>
                <w:sz w:val="22"/>
                <w:szCs w:val="22"/>
              </w:rPr>
              <w:t>株主への配当金の支払額</w:t>
            </w:r>
          </w:p>
        </w:tc>
        <w:tc>
          <w:tcPr>
            <w:tcW w:w="2880" w:type="dxa"/>
            <w:shd w:val="clear" w:color="auto" w:fill="auto"/>
          </w:tcPr>
          <w:p w:rsidR="007A2489" w:rsidRPr="00853AD6" w:rsidRDefault="007A2489" w:rsidP="00D63325">
            <w:pPr>
              <w:rPr>
                <w:sz w:val="22"/>
                <w:szCs w:val="22"/>
              </w:rPr>
            </w:pPr>
          </w:p>
        </w:tc>
      </w:tr>
      <w:tr w:rsidR="000E6D1F" w:rsidRPr="00853AD6" w:rsidTr="00853AD6">
        <w:tc>
          <w:tcPr>
            <w:tcW w:w="5400" w:type="dxa"/>
            <w:shd w:val="clear" w:color="auto" w:fill="auto"/>
          </w:tcPr>
          <w:p w:rsidR="000E6D1F" w:rsidRPr="00853AD6" w:rsidRDefault="000E6D1F" w:rsidP="000E6D1F">
            <w:pPr>
              <w:ind w:leftChars="100" w:left="210"/>
              <w:rPr>
                <w:sz w:val="22"/>
                <w:szCs w:val="22"/>
              </w:rPr>
            </w:pPr>
            <w:r w:rsidRPr="000E6D1F">
              <w:rPr>
                <w:rFonts w:hint="eastAsia"/>
                <w:sz w:val="22"/>
                <w:szCs w:val="22"/>
              </w:rPr>
              <w:t>連結の範囲の変更を伴わない子会社株式の取得による支出</w:t>
            </w:r>
          </w:p>
        </w:tc>
        <w:tc>
          <w:tcPr>
            <w:tcW w:w="2880" w:type="dxa"/>
            <w:shd w:val="clear" w:color="auto" w:fill="auto"/>
          </w:tcPr>
          <w:p w:rsidR="000E6D1F" w:rsidRPr="00853AD6" w:rsidRDefault="000E6D1F" w:rsidP="00D63325">
            <w:pPr>
              <w:rPr>
                <w:sz w:val="22"/>
                <w:szCs w:val="22"/>
              </w:rPr>
            </w:pPr>
          </w:p>
        </w:tc>
      </w:tr>
      <w:tr w:rsidR="000E6D1F" w:rsidRPr="00853AD6" w:rsidTr="00853AD6">
        <w:tc>
          <w:tcPr>
            <w:tcW w:w="5400" w:type="dxa"/>
            <w:shd w:val="clear" w:color="auto" w:fill="auto"/>
          </w:tcPr>
          <w:p w:rsidR="000E6D1F" w:rsidRPr="000E6D1F" w:rsidRDefault="000E6D1F" w:rsidP="000E6D1F">
            <w:pPr>
              <w:ind w:leftChars="100" w:left="210"/>
              <w:rPr>
                <w:sz w:val="22"/>
                <w:szCs w:val="22"/>
              </w:rPr>
            </w:pPr>
            <w:r w:rsidRPr="000E6D1F">
              <w:rPr>
                <w:rFonts w:hint="eastAsia"/>
                <w:sz w:val="22"/>
                <w:szCs w:val="22"/>
              </w:rPr>
              <w:t>連結の範囲の変更を伴わない子会社株式の売却による収入</w:t>
            </w:r>
          </w:p>
        </w:tc>
        <w:tc>
          <w:tcPr>
            <w:tcW w:w="2880" w:type="dxa"/>
            <w:shd w:val="clear" w:color="auto" w:fill="auto"/>
          </w:tcPr>
          <w:p w:rsidR="000E6D1F" w:rsidRPr="00853AD6" w:rsidRDefault="000E6D1F"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財務活動によるキャッシュ・フロー</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50842" w:rsidP="00D63325">
            <w:pPr>
              <w:rPr>
                <w:sz w:val="22"/>
                <w:szCs w:val="22"/>
              </w:rPr>
            </w:pPr>
            <w:r w:rsidRPr="00853AD6">
              <w:rPr>
                <w:rFonts w:hint="eastAsia"/>
                <w:sz w:val="22"/>
                <w:szCs w:val="22"/>
              </w:rPr>
              <w:t>現金及び現金同等物に係る換算差額</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50842" w:rsidP="00D63325">
            <w:pPr>
              <w:rPr>
                <w:sz w:val="22"/>
                <w:szCs w:val="22"/>
              </w:rPr>
            </w:pPr>
            <w:r w:rsidRPr="00853AD6">
              <w:rPr>
                <w:rFonts w:hint="eastAsia"/>
                <w:sz w:val="22"/>
                <w:szCs w:val="22"/>
              </w:rPr>
              <w:t>現金及び現金同等物の増減額（△は減少）</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C611F5" w:rsidP="00D63325">
            <w:pPr>
              <w:rPr>
                <w:sz w:val="22"/>
                <w:szCs w:val="22"/>
              </w:rPr>
            </w:pPr>
            <w:r w:rsidRPr="00853AD6">
              <w:rPr>
                <w:rFonts w:hint="eastAsia"/>
                <w:sz w:val="22"/>
                <w:szCs w:val="22"/>
              </w:rPr>
              <w:t>現金及び現金同等物の期首残高</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C611F5" w:rsidP="00D63325">
            <w:pPr>
              <w:rPr>
                <w:sz w:val="22"/>
                <w:szCs w:val="22"/>
              </w:rPr>
            </w:pPr>
            <w:r w:rsidRPr="00853AD6">
              <w:rPr>
                <w:rFonts w:hint="eastAsia"/>
                <w:sz w:val="22"/>
                <w:szCs w:val="22"/>
              </w:rPr>
              <w:t>現金及び現金同等物の期末残高</w:t>
            </w:r>
          </w:p>
        </w:tc>
        <w:tc>
          <w:tcPr>
            <w:tcW w:w="2880" w:type="dxa"/>
            <w:shd w:val="clear" w:color="auto" w:fill="auto"/>
          </w:tcPr>
          <w:p w:rsidR="007A2489" w:rsidRPr="00853AD6" w:rsidRDefault="007A2489" w:rsidP="00D63325">
            <w:pPr>
              <w:rPr>
                <w:sz w:val="22"/>
                <w:szCs w:val="22"/>
              </w:rPr>
            </w:pPr>
          </w:p>
        </w:tc>
      </w:tr>
    </w:tbl>
    <w:p w:rsidR="00C611F5" w:rsidRDefault="00C611F5" w:rsidP="00C611F5">
      <w:pPr>
        <w:ind w:firstLineChars="100" w:firstLine="220"/>
        <w:rPr>
          <w:sz w:val="22"/>
          <w:szCs w:val="22"/>
        </w:rPr>
      </w:pPr>
      <w:r w:rsidRPr="00B869F2">
        <w:rPr>
          <w:rFonts w:hint="eastAsia"/>
          <w:sz w:val="22"/>
          <w:szCs w:val="22"/>
        </w:rPr>
        <w:t>（記載上の注意）</w:t>
      </w:r>
    </w:p>
    <w:p w:rsidR="00B869F2" w:rsidRDefault="00C611F5" w:rsidP="00D63325">
      <w:pPr>
        <w:ind w:left="440" w:hangingChars="200" w:hanging="440"/>
        <w:rPr>
          <w:sz w:val="22"/>
          <w:szCs w:val="22"/>
        </w:rPr>
      </w:pPr>
      <w:r>
        <w:rPr>
          <w:rFonts w:hint="eastAsia"/>
          <w:sz w:val="22"/>
          <w:szCs w:val="22"/>
        </w:rPr>
        <w:t xml:space="preserve">　　１．現金及び現金同等物の範囲について記載すること。</w:t>
      </w:r>
    </w:p>
    <w:p w:rsidR="00C611F5" w:rsidRDefault="00C611F5" w:rsidP="00C611F5">
      <w:pPr>
        <w:ind w:left="660" w:hangingChars="300" w:hanging="660"/>
        <w:rPr>
          <w:sz w:val="22"/>
          <w:szCs w:val="22"/>
        </w:rPr>
      </w:pPr>
      <w:r>
        <w:rPr>
          <w:rFonts w:hint="eastAsia"/>
          <w:sz w:val="22"/>
          <w:szCs w:val="22"/>
        </w:rPr>
        <w:t xml:space="preserve">　　２．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0E6D1F" w:rsidRDefault="000E6D1F" w:rsidP="00C611F5">
      <w:pPr>
        <w:ind w:leftChars="105" w:left="440" w:hangingChars="100" w:hanging="220"/>
        <w:rPr>
          <w:sz w:val="22"/>
          <w:szCs w:val="22"/>
        </w:rPr>
      </w:pPr>
    </w:p>
    <w:p w:rsidR="00C611F5" w:rsidRDefault="00C611F5" w:rsidP="00C611F5">
      <w:pPr>
        <w:ind w:leftChars="105" w:left="440" w:hangingChars="100" w:hanging="220"/>
        <w:rPr>
          <w:sz w:val="22"/>
          <w:szCs w:val="22"/>
        </w:rPr>
      </w:pPr>
      <w:r>
        <w:rPr>
          <w:rFonts w:hint="eastAsia"/>
          <w:sz w:val="22"/>
          <w:szCs w:val="22"/>
        </w:rPr>
        <w:t>（間接法により表示する場合）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2828"/>
      </w:tblGrid>
      <w:tr w:rsidR="00C611F5" w:rsidRPr="00853AD6" w:rsidTr="00853AD6">
        <w:tc>
          <w:tcPr>
            <w:tcW w:w="5400" w:type="dxa"/>
            <w:shd w:val="clear" w:color="auto" w:fill="auto"/>
          </w:tcPr>
          <w:p w:rsidR="00C611F5" w:rsidRPr="00853AD6" w:rsidRDefault="00C611F5" w:rsidP="00C611F5">
            <w:pPr>
              <w:rPr>
                <w:sz w:val="22"/>
                <w:szCs w:val="22"/>
              </w:rPr>
            </w:pPr>
          </w:p>
        </w:tc>
        <w:tc>
          <w:tcPr>
            <w:tcW w:w="2880" w:type="dxa"/>
            <w:shd w:val="clear" w:color="auto" w:fill="auto"/>
          </w:tcPr>
          <w:p w:rsidR="00C611F5" w:rsidRPr="00853AD6" w:rsidRDefault="00C611F5" w:rsidP="00853AD6">
            <w:pPr>
              <w:jc w:val="center"/>
              <w:rPr>
                <w:sz w:val="22"/>
                <w:szCs w:val="22"/>
              </w:rPr>
            </w:pPr>
            <w:r w:rsidRPr="00853AD6">
              <w:rPr>
                <w:rFonts w:hint="eastAsia"/>
                <w:sz w:val="22"/>
                <w:szCs w:val="22"/>
              </w:rPr>
              <w:t>当　　　　　期</w:t>
            </w: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営業活動によるキャッシュ・フロー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18"/>
                <w:szCs w:val="18"/>
              </w:rPr>
            </w:pPr>
            <w:r w:rsidRPr="00853AD6">
              <w:rPr>
                <w:rFonts w:hint="eastAsia"/>
                <w:sz w:val="22"/>
                <w:szCs w:val="22"/>
              </w:rPr>
              <w:t xml:space="preserve">　</w:t>
            </w:r>
            <w:r w:rsidRPr="00853AD6">
              <w:rPr>
                <w:rFonts w:hint="eastAsia"/>
                <w:sz w:val="18"/>
                <w:szCs w:val="18"/>
              </w:rPr>
              <w:t>税金等調整前当期純利益（又は税金等調整前当期純損失（△））</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減価償却費</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減損損失</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貸倒引当金の増減（△）</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r w:rsidR="00890998" w:rsidRPr="00853AD6">
              <w:rPr>
                <w:rFonts w:hint="eastAsia"/>
                <w:sz w:val="22"/>
                <w:szCs w:val="22"/>
              </w:rPr>
              <w:t>資金運用収益</w:t>
            </w:r>
          </w:p>
        </w:tc>
        <w:tc>
          <w:tcPr>
            <w:tcW w:w="2880" w:type="dxa"/>
            <w:shd w:val="clear" w:color="auto" w:fill="auto"/>
          </w:tcPr>
          <w:p w:rsidR="00C611F5" w:rsidRPr="00853AD6" w:rsidRDefault="00C611F5"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資金調達費用</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有価証券関係損益（△）</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貸出金の純増（△）減</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預金の純増減（△）</w:t>
            </w:r>
          </w:p>
        </w:tc>
        <w:tc>
          <w:tcPr>
            <w:tcW w:w="2880" w:type="dxa"/>
            <w:shd w:val="clear" w:color="auto" w:fill="auto"/>
          </w:tcPr>
          <w:p w:rsidR="00890998" w:rsidRPr="00853AD6" w:rsidRDefault="00890998" w:rsidP="00C611F5">
            <w:pPr>
              <w:rPr>
                <w:sz w:val="22"/>
                <w:szCs w:val="22"/>
              </w:rPr>
            </w:pPr>
          </w:p>
        </w:tc>
      </w:tr>
      <w:tr w:rsidR="00564396" w:rsidRPr="00853AD6" w:rsidTr="00853AD6">
        <w:tc>
          <w:tcPr>
            <w:tcW w:w="5400" w:type="dxa"/>
            <w:shd w:val="clear" w:color="auto" w:fill="auto"/>
          </w:tcPr>
          <w:p w:rsidR="00564396" w:rsidRPr="00853AD6" w:rsidRDefault="00564396" w:rsidP="00C611F5">
            <w:pPr>
              <w:rPr>
                <w:sz w:val="22"/>
                <w:szCs w:val="22"/>
              </w:rPr>
            </w:pPr>
            <w:r w:rsidRPr="00853AD6">
              <w:rPr>
                <w:rFonts w:hint="eastAsia"/>
                <w:sz w:val="22"/>
                <w:szCs w:val="22"/>
              </w:rPr>
              <w:t xml:space="preserve">　資金運用による収入</w:t>
            </w:r>
          </w:p>
        </w:tc>
        <w:tc>
          <w:tcPr>
            <w:tcW w:w="2880" w:type="dxa"/>
            <w:shd w:val="clear" w:color="auto" w:fill="auto"/>
          </w:tcPr>
          <w:p w:rsidR="00564396" w:rsidRPr="00853AD6" w:rsidRDefault="00564396" w:rsidP="00C611F5">
            <w:pPr>
              <w:rPr>
                <w:sz w:val="22"/>
                <w:szCs w:val="22"/>
              </w:rPr>
            </w:pPr>
          </w:p>
        </w:tc>
      </w:tr>
      <w:tr w:rsidR="00564396" w:rsidRPr="00853AD6" w:rsidTr="00853AD6">
        <w:tc>
          <w:tcPr>
            <w:tcW w:w="5400" w:type="dxa"/>
            <w:shd w:val="clear" w:color="auto" w:fill="auto"/>
          </w:tcPr>
          <w:p w:rsidR="00564396" w:rsidRPr="00853AD6" w:rsidRDefault="00564396" w:rsidP="00C611F5">
            <w:pPr>
              <w:rPr>
                <w:sz w:val="22"/>
                <w:szCs w:val="22"/>
              </w:rPr>
            </w:pPr>
            <w:r w:rsidRPr="00853AD6">
              <w:rPr>
                <w:rFonts w:hint="eastAsia"/>
                <w:sz w:val="22"/>
                <w:szCs w:val="22"/>
              </w:rPr>
              <w:t xml:space="preserve">　資金調達による支出</w:t>
            </w:r>
          </w:p>
        </w:tc>
        <w:tc>
          <w:tcPr>
            <w:tcW w:w="2880" w:type="dxa"/>
            <w:shd w:val="clear" w:color="auto" w:fill="auto"/>
          </w:tcPr>
          <w:p w:rsidR="00564396" w:rsidRPr="00853AD6" w:rsidRDefault="00564396"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564396" w:rsidRPr="00853AD6" w:rsidTr="00853AD6">
        <w:tc>
          <w:tcPr>
            <w:tcW w:w="5400" w:type="dxa"/>
            <w:shd w:val="clear" w:color="auto" w:fill="auto"/>
          </w:tcPr>
          <w:p w:rsidR="00564396" w:rsidRPr="00853AD6" w:rsidRDefault="00564396" w:rsidP="00853AD6">
            <w:pPr>
              <w:jc w:val="center"/>
              <w:rPr>
                <w:sz w:val="22"/>
                <w:szCs w:val="22"/>
              </w:rPr>
            </w:pPr>
            <w:r w:rsidRPr="00853AD6">
              <w:rPr>
                <w:rFonts w:hint="eastAsia"/>
                <w:sz w:val="22"/>
                <w:szCs w:val="22"/>
              </w:rPr>
              <w:t>小　　　　　　計</w:t>
            </w:r>
          </w:p>
        </w:tc>
        <w:tc>
          <w:tcPr>
            <w:tcW w:w="2880" w:type="dxa"/>
            <w:shd w:val="clear" w:color="auto" w:fill="auto"/>
          </w:tcPr>
          <w:p w:rsidR="00564396" w:rsidRPr="00853AD6" w:rsidRDefault="00564396"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法人税等の支払額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営業活動によるキャッシュ・フロー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投資活動によるキャッシュ・フロー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有価証券の取得による支出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有価証券の売却による収入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853AD6">
            <w:pPr>
              <w:ind w:firstLineChars="100" w:firstLine="220"/>
              <w:rPr>
                <w:sz w:val="22"/>
                <w:szCs w:val="22"/>
              </w:rPr>
            </w:pPr>
            <w:r w:rsidRPr="00853AD6">
              <w:rPr>
                <w:rFonts w:hint="eastAsia"/>
                <w:sz w:val="22"/>
                <w:szCs w:val="22"/>
              </w:rPr>
              <w:lastRenderedPageBreak/>
              <w:t>有形固定資産の取得による支出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有形固定資産の売却による収入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投資活動によるキャッシュ・フロー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財務活動によるキャッシュ・フロー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出資の増額による収入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処分未済持分の取得による支出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配当金の支払額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0E6D1F" w:rsidP="00C611F5">
            <w:pPr>
              <w:rPr>
                <w:sz w:val="22"/>
                <w:szCs w:val="22"/>
              </w:rPr>
            </w:pPr>
            <w:r>
              <w:rPr>
                <w:rFonts w:hint="eastAsia"/>
                <w:sz w:val="22"/>
                <w:szCs w:val="22"/>
              </w:rPr>
              <w:t xml:space="preserve">　非支配</w:t>
            </w:r>
            <w:r w:rsidR="00C611F5" w:rsidRPr="00853AD6">
              <w:rPr>
                <w:rFonts w:hint="eastAsia"/>
                <w:sz w:val="22"/>
                <w:szCs w:val="22"/>
              </w:rPr>
              <w:t>株主への配当金の支払額</w:t>
            </w:r>
          </w:p>
        </w:tc>
        <w:tc>
          <w:tcPr>
            <w:tcW w:w="2880" w:type="dxa"/>
            <w:shd w:val="clear" w:color="auto" w:fill="auto"/>
          </w:tcPr>
          <w:p w:rsidR="00C611F5" w:rsidRPr="00853AD6" w:rsidRDefault="00C611F5" w:rsidP="00C611F5">
            <w:pPr>
              <w:rPr>
                <w:sz w:val="22"/>
                <w:szCs w:val="22"/>
              </w:rPr>
            </w:pPr>
          </w:p>
        </w:tc>
      </w:tr>
      <w:tr w:rsidR="000E6D1F" w:rsidRPr="00853AD6" w:rsidTr="00853AD6">
        <w:tc>
          <w:tcPr>
            <w:tcW w:w="5400" w:type="dxa"/>
            <w:shd w:val="clear" w:color="auto" w:fill="auto"/>
          </w:tcPr>
          <w:p w:rsidR="000E6D1F" w:rsidRPr="00853AD6" w:rsidRDefault="000E6D1F" w:rsidP="000E6D1F">
            <w:pPr>
              <w:ind w:leftChars="100" w:left="210"/>
              <w:rPr>
                <w:sz w:val="22"/>
                <w:szCs w:val="22"/>
              </w:rPr>
            </w:pPr>
            <w:r w:rsidRPr="000E6D1F">
              <w:rPr>
                <w:rFonts w:hint="eastAsia"/>
                <w:sz w:val="22"/>
                <w:szCs w:val="22"/>
              </w:rPr>
              <w:t>連結の範囲の変更を伴わない子会社株式の取得による支出</w:t>
            </w:r>
          </w:p>
        </w:tc>
        <w:tc>
          <w:tcPr>
            <w:tcW w:w="2880" w:type="dxa"/>
            <w:shd w:val="clear" w:color="auto" w:fill="auto"/>
          </w:tcPr>
          <w:p w:rsidR="000E6D1F" w:rsidRPr="00853AD6" w:rsidRDefault="000E6D1F" w:rsidP="00C611F5">
            <w:pPr>
              <w:rPr>
                <w:sz w:val="22"/>
                <w:szCs w:val="22"/>
              </w:rPr>
            </w:pPr>
          </w:p>
        </w:tc>
      </w:tr>
      <w:tr w:rsidR="000E6D1F" w:rsidRPr="00853AD6" w:rsidTr="00853AD6">
        <w:tc>
          <w:tcPr>
            <w:tcW w:w="5400" w:type="dxa"/>
            <w:shd w:val="clear" w:color="auto" w:fill="auto"/>
          </w:tcPr>
          <w:p w:rsidR="000E6D1F" w:rsidRPr="000E6D1F" w:rsidRDefault="000E6D1F" w:rsidP="000E6D1F">
            <w:pPr>
              <w:ind w:leftChars="100" w:left="210"/>
              <w:rPr>
                <w:sz w:val="22"/>
                <w:szCs w:val="22"/>
              </w:rPr>
            </w:pPr>
            <w:r w:rsidRPr="000E6D1F">
              <w:rPr>
                <w:rFonts w:hint="eastAsia"/>
                <w:sz w:val="22"/>
                <w:szCs w:val="22"/>
              </w:rPr>
              <w:t>連結の範囲の変更を伴わない子会社株式の売却による収入</w:t>
            </w:r>
          </w:p>
        </w:tc>
        <w:tc>
          <w:tcPr>
            <w:tcW w:w="2880" w:type="dxa"/>
            <w:shd w:val="clear" w:color="auto" w:fill="auto"/>
          </w:tcPr>
          <w:p w:rsidR="000E6D1F" w:rsidRPr="00853AD6" w:rsidRDefault="000E6D1F"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財務活動によるキャッシュ・フロー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現金及び現金同等物に係る換算差額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現金及び現金同等物の増減額（△は減少）</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現金及び現金同等物の期首残高</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現金及び現金同等物の期末残高</w:t>
            </w:r>
          </w:p>
        </w:tc>
        <w:tc>
          <w:tcPr>
            <w:tcW w:w="2880" w:type="dxa"/>
            <w:shd w:val="clear" w:color="auto" w:fill="auto"/>
          </w:tcPr>
          <w:p w:rsidR="00C611F5" w:rsidRPr="00853AD6" w:rsidRDefault="00C611F5" w:rsidP="00C611F5">
            <w:pPr>
              <w:rPr>
                <w:sz w:val="22"/>
                <w:szCs w:val="22"/>
              </w:rPr>
            </w:pPr>
          </w:p>
        </w:tc>
      </w:tr>
    </w:tbl>
    <w:p w:rsidR="00564396" w:rsidRDefault="00564396" w:rsidP="00564396">
      <w:pPr>
        <w:ind w:firstLineChars="100" w:firstLine="220"/>
        <w:rPr>
          <w:sz w:val="22"/>
          <w:szCs w:val="22"/>
        </w:rPr>
      </w:pPr>
      <w:r w:rsidRPr="00B869F2">
        <w:rPr>
          <w:rFonts w:hint="eastAsia"/>
          <w:sz w:val="22"/>
          <w:szCs w:val="22"/>
        </w:rPr>
        <w:t>（記載上の注意）</w:t>
      </w:r>
    </w:p>
    <w:p w:rsidR="00564396" w:rsidRDefault="00564396" w:rsidP="00564396">
      <w:pPr>
        <w:ind w:left="440" w:hangingChars="200" w:hanging="440"/>
        <w:rPr>
          <w:sz w:val="22"/>
          <w:szCs w:val="22"/>
        </w:rPr>
      </w:pPr>
      <w:r>
        <w:rPr>
          <w:rFonts w:hint="eastAsia"/>
          <w:sz w:val="22"/>
          <w:szCs w:val="22"/>
        </w:rPr>
        <w:t xml:space="preserve">　　１．現金及び現金同等物の範囲について記載すること。</w:t>
      </w:r>
    </w:p>
    <w:p w:rsidR="00C611F5" w:rsidRPr="00564396" w:rsidRDefault="00564396" w:rsidP="00311285">
      <w:pPr>
        <w:ind w:left="660" w:hangingChars="300" w:hanging="660"/>
        <w:rPr>
          <w:sz w:val="22"/>
          <w:szCs w:val="22"/>
        </w:rPr>
      </w:pPr>
      <w:r>
        <w:rPr>
          <w:rFonts w:hint="eastAsia"/>
          <w:sz w:val="22"/>
          <w:szCs w:val="22"/>
        </w:rPr>
        <w:t xml:space="preserve">　　２．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sectPr w:rsidR="00C611F5" w:rsidRPr="00564396"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1C" w:rsidRDefault="005A5D1C" w:rsidP="00EB7CF7">
      <w:r>
        <w:separator/>
      </w:r>
    </w:p>
  </w:endnote>
  <w:endnote w:type="continuationSeparator" w:id="0">
    <w:p w:rsidR="005A5D1C" w:rsidRDefault="005A5D1C" w:rsidP="00E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1C" w:rsidRDefault="005A5D1C" w:rsidP="00EB7CF7">
      <w:r>
        <w:separator/>
      </w:r>
    </w:p>
  </w:footnote>
  <w:footnote w:type="continuationSeparator" w:id="0">
    <w:p w:rsidR="005A5D1C" w:rsidRDefault="005A5D1C" w:rsidP="00EB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BEB"/>
    <w:multiLevelType w:val="hybridMultilevel"/>
    <w:tmpl w:val="177AEB9A"/>
    <w:lvl w:ilvl="0" w:tplc="71DC903E">
      <w:start w:val="1"/>
      <w:numFmt w:val="decimal"/>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 w15:restartNumberingAfterBreak="0">
    <w:nsid w:val="12C13056"/>
    <w:multiLevelType w:val="hybridMultilevel"/>
    <w:tmpl w:val="431C000C"/>
    <w:lvl w:ilvl="0" w:tplc="3FAC1426">
      <w:start w:val="1"/>
      <w:numFmt w:val="decimalFullWidth"/>
      <w:lvlText w:val="%1."/>
      <w:lvlJc w:val="left"/>
      <w:pPr>
        <w:ind w:left="819" w:hanging="4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2D196244"/>
    <w:multiLevelType w:val="hybridMultilevel"/>
    <w:tmpl w:val="05000EA8"/>
    <w:lvl w:ilvl="0" w:tplc="3ADC9812">
      <w:start w:val="1"/>
      <w:numFmt w:val="decimalFullWidth"/>
      <w:lvlText w:val="%1."/>
      <w:lvlJc w:val="left"/>
      <w:pPr>
        <w:ind w:left="849" w:hanging="450"/>
      </w:pPr>
      <w:rPr>
        <w:rFonts w:hint="default"/>
      </w:rPr>
    </w:lvl>
    <w:lvl w:ilvl="1" w:tplc="92C05C16">
      <w:start w:val="1"/>
      <w:numFmt w:val="decimalEnclosedParen"/>
      <w:lvlText w:val="%2"/>
      <w:lvlJc w:val="left"/>
      <w:pPr>
        <w:ind w:left="1179" w:hanging="360"/>
      </w:pPr>
      <w:rPr>
        <w:rFonts w:hint="default"/>
      </w:r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30822C9C"/>
    <w:multiLevelType w:val="hybridMultilevel"/>
    <w:tmpl w:val="310282D4"/>
    <w:lvl w:ilvl="0" w:tplc="363CF060">
      <w:start w:val="1"/>
      <w:numFmt w:val="decimal"/>
      <w:lvlText w:val="(%1)"/>
      <w:lvlJc w:val="left"/>
      <w:pPr>
        <w:ind w:left="1179" w:hanging="555"/>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4A30686A"/>
    <w:multiLevelType w:val="hybridMultilevel"/>
    <w:tmpl w:val="25A0CE72"/>
    <w:lvl w:ilvl="0" w:tplc="B73AA2D4">
      <w:start w:val="1"/>
      <w:numFmt w:val="decimalEnclosedParen"/>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6" w15:restartNumberingAfterBreak="0">
    <w:nsid w:val="53036C75"/>
    <w:multiLevelType w:val="hybridMultilevel"/>
    <w:tmpl w:val="5050875A"/>
    <w:lvl w:ilvl="0" w:tplc="5300AA0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F953F2"/>
    <w:multiLevelType w:val="hybridMultilevel"/>
    <w:tmpl w:val="02A6E45A"/>
    <w:lvl w:ilvl="0" w:tplc="1C566736">
      <w:start w:val="1"/>
      <w:numFmt w:val="decimalEnclosedParen"/>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8" w15:restartNumberingAfterBreak="0">
    <w:nsid w:val="73E27583"/>
    <w:multiLevelType w:val="hybridMultilevel"/>
    <w:tmpl w:val="A7A6F780"/>
    <w:lvl w:ilvl="0" w:tplc="985436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1737"/>
    <w:rsid w:val="000059FE"/>
    <w:rsid w:val="0000626C"/>
    <w:rsid w:val="00006C42"/>
    <w:rsid w:val="000171FD"/>
    <w:rsid w:val="00020750"/>
    <w:rsid w:val="0004615D"/>
    <w:rsid w:val="00050842"/>
    <w:rsid w:val="000578CE"/>
    <w:rsid w:val="00063320"/>
    <w:rsid w:val="00072341"/>
    <w:rsid w:val="000749FB"/>
    <w:rsid w:val="00097A2F"/>
    <w:rsid w:val="000A15D2"/>
    <w:rsid w:val="000A17FD"/>
    <w:rsid w:val="000A613A"/>
    <w:rsid w:val="000B6DF1"/>
    <w:rsid w:val="000C602F"/>
    <w:rsid w:val="000C757B"/>
    <w:rsid w:val="000D259E"/>
    <w:rsid w:val="000D3CA5"/>
    <w:rsid w:val="000E0784"/>
    <w:rsid w:val="000E6D1F"/>
    <w:rsid w:val="000F1D81"/>
    <w:rsid w:val="000F2312"/>
    <w:rsid w:val="000F6133"/>
    <w:rsid w:val="001261CC"/>
    <w:rsid w:val="00126BA6"/>
    <w:rsid w:val="00127328"/>
    <w:rsid w:val="00131A2E"/>
    <w:rsid w:val="00134F3C"/>
    <w:rsid w:val="001428C0"/>
    <w:rsid w:val="00143027"/>
    <w:rsid w:val="001548EA"/>
    <w:rsid w:val="0016158D"/>
    <w:rsid w:val="001678EA"/>
    <w:rsid w:val="001700F8"/>
    <w:rsid w:val="00176068"/>
    <w:rsid w:val="00176F59"/>
    <w:rsid w:val="00182F30"/>
    <w:rsid w:val="00185830"/>
    <w:rsid w:val="001901E1"/>
    <w:rsid w:val="00190FAE"/>
    <w:rsid w:val="00196DFE"/>
    <w:rsid w:val="001B5FAE"/>
    <w:rsid w:val="001C0A09"/>
    <w:rsid w:val="001C390B"/>
    <w:rsid w:val="001C3E4C"/>
    <w:rsid w:val="001C4560"/>
    <w:rsid w:val="001C4E85"/>
    <w:rsid w:val="001D08BA"/>
    <w:rsid w:val="001D2CF9"/>
    <w:rsid w:val="001D5A28"/>
    <w:rsid w:val="001D5FB4"/>
    <w:rsid w:val="001E30CF"/>
    <w:rsid w:val="00215CA4"/>
    <w:rsid w:val="002164A7"/>
    <w:rsid w:val="00223B09"/>
    <w:rsid w:val="00224574"/>
    <w:rsid w:val="00225548"/>
    <w:rsid w:val="00225696"/>
    <w:rsid w:val="0023169B"/>
    <w:rsid w:val="0023435F"/>
    <w:rsid w:val="00234628"/>
    <w:rsid w:val="00235DF7"/>
    <w:rsid w:val="00236A16"/>
    <w:rsid w:val="00241C03"/>
    <w:rsid w:val="00250438"/>
    <w:rsid w:val="00253DCD"/>
    <w:rsid w:val="002729E0"/>
    <w:rsid w:val="00275DDD"/>
    <w:rsid w:val="002922D3"/>
    <w:rsid w:val="00297942"/>
    <w:rsid w:val="002A3DD6"/>
    <w:rsid w:val="002A4D38"/>
    <w:rsid w:val="002A7AC9"/>
    <w:rsid w:val="002C4BA3"/>
    <w:rsid w:val="002D206C"/>
    <w:rsid w:val="002D5F28"/>
    <w:rsid w:val="002E26FA"/>
    <w:rsid w:val="002E3E6E"/>
    <w:rsid w:val="002E67DE"/>
    <w:rsid w:val="002E6E6A"/>
    <w:rsid w:val="002F0CF1"/>
    <w:rsid w:val="002F2398"/>
    <w:rsid w:val="002F78B6"/>
    <w:rsid w:val="00311285"/>
    <w:rsid w:val="0031299E"/>
    <w:rsid w:val="00315534"/>
    <w:rsid w:val="00315F6F"/>
    <w:rsid w:val="00322513"/>
    <w:rsid w:val="0033103B"/>
    <w:rsid w:val="00333620"/>
    <w:rsid w:val="00340043"/>
    <w:rsid w:val="00352E38"/>
    <w:rsid w:val="00357D19"/>
    <w:rsid w:val="00366DB8"/>
    <w:rsid w:val="003855CF"/>
    <w:rsid w:val="003942A7"/>
    <w:rsid w:val="003A2866"/>
    <w:rsid w:val="003B2D96"/>
    <w:rsid w:val="003B4659"/>
    <w:rsid w:val="003B6FBB"/>
    <w:rsid w:val="003C33A1"/>
    <w:rsid w:val="003D23F6"/>
    <w:rsid w:val="003D36B6"/>
    <w:rsid w:val="003E08AA"/>
    <w:rsid w:val="003E2C5D"/>
    <w:rsid w:val="003E6A5B"/>
    <w:rsid w:val="00412DA4"/>
    <w:rsid w:val="00422F1A"/>
    <w:rsid w:val="0043098F"/>
    <w:rsid w:val="004437AA"/>
    <w:rsid w:val="004563E1"/>
    <w:rsid w:val="0046002C"/>
    <w:rsid w:val="00475249"/>
    <w:rsid w:val="0048394D"/>
    <w:rsid w:val="004954CB"/>
    <w:rsid w:val="004A04C2"/>
    <w:rsid w:val="004B5F6F"/>
    <w:rsid w:val="004C7BB0"/>
    <w:rsid w:val="004D7B72"/>
    <w:rsid w:val="004E09ED"/>
    <w:rsid w:val="004E4702"/>
    <w:rsid w:val="004E68E2"/>
    <w:rsid w:val="004F543D"/>
    <w:rsid w:val="00502C45"/>
    <w:rsid w:val="00510052"/>
    <w:rsid w:val="00514D35"/>
    <w:rsid w:val="00532DEC"/>
    <w:rsid w:val="005343CC"/>
    <w:rsid w:val="00540757"/>
    <w:rsid w:val="00543EC0"/>
    <w:rsid w:val="00544A62"/>
    <w:rsid w:val="00550D6E"/>
    <w:rsid w:val="00555D66"/>
    <w:rsid w:val="00557E31"/>
    <w:rsid w:val="00564396"/>
    <w:rsid w:val="005665A1"/>
    <w:rsid w:val="00591896"/>
    <w:rsid w:val="00592445"/>
    <w:rsid w:val="00592B07"/>
    <w:rsid w:val="005A0DB0"/>
    <w:rsid w:val="005A2DAC"/>
    <w:rsid w:val="005A5D1C"/>
    <w:rsid w:val="005B3367"/>
    <w:rsid w:val="005D6186"/>
    <w:rsid w:val="005E1908"/>
    <w:rsid w:val="005E598C"/>
    <w:rsid w:val="005F7CCC"/>
    <w:rsid w:val="00606DB5"/>
    <w:rsid w:val="00612DD4"/>
    <w:rsid w:val="00613AB6"/>
    <w:rsid w:val="006173A6"/>
    <w:rsid w:val="00617DBE"/>
    <w:rsid w:val="00620BF7"/>
    <w:rsid w:val="00622B32"/>
    <w:rsid w:val="00623F12"/>
    <w:rsid w:val="006241F6"/>
    <w:rsid w:val="0062699A"/>
    <w:rsid w:val="00630CF7"/>
    <w:rsid w:val="00641D70"/>
    <w:rsid w:val="006447B4"/>
    <w:rsid w:val="00651215"/>
    <w:rsid w:val="00661FF4"/>
    <w:rsid w:val="00664874"/>
    <w:rsid w:val="006648A0"/>
    <w:rsid w:val="00673A00"/>
    <w:rsid w:val="00683E8A"/>
    <w:rsid w:val="00684B5A"/>
    <w:rsid w:val="00686485"/>
    <w:rsid w:val="00690B22"/>
    <w:rsid w:val="0069314E"/>
    <w:rsid w:val="006963A8"/>
    <w:rsid w:val="006A3D97"/>
    <w:rsid w:val="006A7605"/>
    <w:rsid w:val="006C17A2"/>
    <w:rsid w:val="006C6AB1"/>
    <w:rsid w:val="006D78DB"/>
    <w:rsid w:val="006E73B0"/>
    <w:rsid w:val="006F41A1"/>
    <w:rsid w:val="006F5E76"/>
    <w:rsid w:val="006F7F49"/>
    <w:rsid w:val="00705EDE"/>
    <w:rsid w:val="00714A99"/>
    <w:rsid w:val="00720C7E"/>
    <w:rsid w:val="00723A1E"/>
    <w:rsid w:val="007258D6"/>
    <w:rsid w:val="00737BCD"/>
    <w:rsid w:val="00754884"/>
    <w:rsid w:val="0075548A"/>
    <w:rsid w:val="007972CA"/>
    <w:rsid w:val="007A2489"/>
    <w:rsid w:val="007A2D31"/>
    <w:rsid w:val="007B56BB"/>
    <w:rsid w:val="00804957"/>
    <w:rsid w:val="00826B26"/>
    <w:rsid w:val="0083599A"/>
    <w:rsid w:val="008378B0"/>
    <w:rsid w:val="008448A0"/>
    <w:rsid w:val="008515DC"/>
    <w:rsid w:val="00853AD6"/>
    <w:rsid w:val="0086021C"/>
    <w:rsid w:val="00861875"/>
    <w:rsid w:val="008623DA"/>
    <w:rsid w:val="00865603"/>
    <w:rsid w:val="00871B42"/>
    <w:rsid w:val="00872C9D"/>
    <w:rsid w:val="00890998"/>
    <w:rsid w:val="00890E08"/>
    <w:rsid w:val="0089523A"/>
    <w:rsid w:val="008965B6"/>
    <w:rsid w:val="0089702B"/>
    <w:rsid w:val="008A33A0"/>
    <w:rsid w:val="008A7929"/>
    <w:rsid w:val="008B0A2B"/>
    <w:rsid w:val="008B17F7"/>
    <w:rsid w:val="008B3D6A"/>
    <w:rsid w:val="008B7563"/>
    <w:rsid w:val="008D0377"/>
    <w:rsid w:val="008D176D"/>
    <w:rsid w:val="0090535A"/>
    <w:rsid w:val="00910AB9"/>
    <w:rsid w:val="00912BFD"/>
    <w:rsid w:val="00940F1D"/>
    <w:rsid w:val="0094308E"/>
    <w:rsid w:val="00962A49"/>
    <w:rsid w:val="00993D76"/>
    <w:rsid w:val="009A1B8C"/>
    <w:rsid w:val="009A2DB7"/>
    <w:rsid w:val="009A69D5"/>
    <w:rsid w:val="009C23F1"/>
    <w:rsid w:val="009C3B6D"/>
    <w:rsid w:val="009C650A"/>
    <w:rsid w:val="009D5876"/>
    <w:rsid w:val="009E2F68"/>
    <w:rsid w:val="00A0274B"/>
    <w:rsid w:val="00A0454C"/>
    <w:rsid w:val="00A106EC"/>
    <w:rsid w:val="00A25615"/>
    <w:rsid w:val="00A25723"/>
    <w:rsid w:val="00A32788"/>
    <w:rsid w:val="00A34673"/>
    <w:rsid w:val="00A356E8"/>
    <w:rsid w:val="00A37344"/>
    <w:rsid w:val="00A53216"/>
    <w:rsid w:val="00A554DB"/>
    <w:rsid w:val="00A73DE4"/>
    <w:rsid w:val="00A7419E"/>
    <w:rsid w:val="00A84CC0"/>
    <w:rsid w:val="00A94CCF"/>
    <w:rsid w:val="00AA1AE6"/>
    <w:rsid w:val="00AB7F01"/>
    <w:rsid w:val="00AD0FBC"/>
    <w:rsid w:val="00AD257B"/>
    <w:rsid w:val="00AD42ED"/>
    <w:rsid w:val="00AD6D08"/>
    <w:rsid w:val="00B04FB2"/>
    <w:rsid w:val="00B058FD"/>
    <w:rsid w:val="00B13B79"/>
    <w:rsid w:val="00B216BD"/>
    <w:rsid w:val="00B22A20"/>
    <w:rsid w:val="00B47653"/>
    <w:rsid w:val="00B47AA6"/>
    <w:rsid w:val="00B83F9A"/>
    <w:rsid w:val="00B869F2"/>
    <w:rsid w:val="00BA5301"/>
    <w:rsid w:val="00BA5537"/>
    <w:rsid w:val="00BE6F2A"/>
    <w:rsid w:val="00BF0CC8"/>
    <w:rsid w:val="00C05AC7"/>
    <w:rsid w:val="00C32622"/>
    <w:rsid w:val="00C35403"/>
    <w:rsid w:val="00C47DF9"/>
    <w:rsid w:val="00C53924"/>
    <w:rsid w:val="00C541BA"/>
    <w:rsid w:val="00C607AC"/>
    <w:rsid w:val="00C611F5"/>
    <w:rsid w:val="00C63658"/>
    <w:rsid w:val="00C71244"/>
    <w:rsid w:val="00C71BDC"/>
    <w:rsid w:val="00C90C91"/>
    <w:rsid w:val="00C93FD5"/>
    <w:rsid w:val="00CA0191"/>
    <w:rsid w:val="00CB0417"/>
    <w:rsid w:val="00CB49B9"/>
    <w:rsid w:val="00CC728E"/>
    <w:rsid w:val="00CD255D"/>
    <w:rsid w:val="00CD7904"/>
    <w:rsid w:val="00CE037C"/>
    <w:rsid w:val="00CE55F4"/>
    <w:rsid w:val="00D15C2E"/>
    <w:rsid w:val="00D1653B"/>
    <w:rsid w:val="00D26242"/>
    <w:rsid w:val="00D26F4D"/>
    <w:rsid w:val="00D30423"/>
    <w:rsid w:val="00D35D90"/>
    <w:rsid w:val="00D555AA"/>
    <w:rsid w:val="00D60022"/>
    <w:rsid w:val="00D63325"/>
    <w:rsid w:val="00D66932"/>
    <w:rsid w:val="00D673B2"/>
    <w:rsid w:val="00D7632F"/>
    <w:rsid w:val="00D8299B"/>
    <w:rsid w:val="00D863CF"/>
    <w:rsid w:val="00D9267D"/>
    <w:rsid w:val="00D92D7B"/>
    <w:rsid w:val="00DA0821"/>
    <w:rsid w:val="00DA3D71"/>
    <w:rsid w:val="00DA3EC8"/>
    <w:rsid w:val="00DA6BD7"/>
    <w:rsid w:val="00DD1EC0"/>
    <w:rsid w:val="00DD3308"/>
    <w:rsid w:val="00DD4FE2"/>
    <w:rsid w:val="00DE6F20"/>
    <w:rsid w:val="00DF2EDD"/>
    <w:rsid w:val="00E01388"/>
    <w:rsid w:val="00E0225B"/>
    <w:rsid w:val="00E14D80"/>
    <w:rsid w:val="00E208F5"/>
    <w:rsid w:val="00E34586"/>
    <w:rsid w:val="00E40678"/>
    <w:rsid w:val="00E41093"/>
    <w:rsid w:val="00E7242B"/>
    <w:rsid w:val="00E83E0B"/>
    <w:rsid w:val="00E90AD1"/>
    <w:rsid w:val="00E9661B"/>
    <w:rsid w:val="00EA48F8"/>
    <w:rsid w:val="00EA60B8"/>
    <w:rsid w:val="00EA6541"/>
    <w:rsid w:val="00EA6A4A"/>
    <w:rsid w:val="00EB74ED"/>
    <w:rsid w:val="00EB7CF7"/>
    <w:rsid w:val="00ED3CCA"/>
    <w:rsid w:val="00EF592C"/>
    <w:rsid w:val="00F06BB9"/>
    <w:rsid w:val="00F07454"/>
    <w:rsid w:val="00F12979"/>
    <w:rsid w:val="00F17E56"/>
    <w:rsid w:val="00F33A38"/>
    <w:rsid w:val="00F409EB"/>
    <w:rsid w:val="00F47A25"/>
    <w:rsid w:val="00F5033E"/>
    <w:rsid w:val="00F63E14"/>
    <w:rsid w:val="00F64E31"/>
    <w:rsid w:val="00F86A3F"/>
    <w:rsid w:val="00F913D3"/>
    <w:rsid w:val="00F9559B"/>
    <w:rsid w:val="00FB1E3B"/>
    <w:rsid w:val="00FB21EF"/>
    <w:rsid w:val="00FD3D1F"/>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A7929"/>
    <w:rPr>
      <w:rFonts w:ascii="Arial" w:eastAsia="ＭＳ ゴシック" w:hAnsi="Arial"/>
      <w:sz w:val="18"/>
      <w:szCs w:val="18"/>
    </w:rPr>
  </w:style>
  <w:style w:type="character" w:customStyle="1" w:styleId="a5">
    <w:name w:val="吹き出し (文字)"/>
    <w:link w:val="a4"/>
    <w:rsid w:val="008A7929"/>
    <w:rPr>
      <w:rFonts w:ascii="Arial" w:eastAsia="ＭＳ ゴシック" w:hAnsi="Arial" w:cs="Times New Roman"/>
      <w:kern w:val="2"/>
      <w:sz w:val="18"/>
      <w:szCs w:val="18"/>
    </w:rPr>
  </w:style>
  <w:style w:type="paragraph" w:styleId="a6">
    <w:name w:val="header"/>
    <w:basedOn w:val="a"/>
    <w:link w:val="a7"/>
    <w:rsid w:val="00EB7CF7"/>
    <w:pPr>
      <w:tabs>
        <w:tab w:val="center" w:pos="4252"/>
        <w:tab w:val="right" w:pos="8504"/>
      </w:tabs>
      <w:snapToGrid w:val="0"/>
    </w:pPr>
  </w:style>
  <w:style w:type="character" w:customStyle="1" w:styleId="a7">
    <w:name w:val="ヘッダー (文字)"/>
    <w:link w:val="a6"/>
    <w:rsid w:val="00EB7CF7"/>
    <w:rPr>
      <w:kern w:val="2"/>
      <w:sz w:val="21"/>
      <w:szCs w:val="24"/>
    </w:rPr>
  </w:style>
  <w:style w:type="paragraph" w:styleId="a8">
    <w:name w:val="footer"/>
    <w:basedOn w:val="a"/>
    <w:link w:val="a9"/>
    <w:rsid w:val="00EB7CF7"/>
    <w:pPr>
      <w:tabs>
        <w:tab w:val="center" w:pos="4252"/>
        <w:tab w:val="right" w:pos="8504"/>
      </w:tabs>
      <w:snapToGrid w:val="0"/>
    </w:pPr>
  </w:style>
  <w:style w:type="character" w:customStyle="1" w:styleId="a9">
    <w:name w:val="フッター (文字)"/>
    <w:link w:val="a8"/>
    <w:rsid w:val="00EB7CF7"/>
    <w:rPr>
      <w:kern w:val="2"/>
      <w:sz w:val="21"/>
      <w:szCs w:val="24"/>
    </w:rPr>
  </w:style>
  <w:style w:type="character" w:styleId="aa">
    <w:name w:val="annotation reference"/>
    <w:rsid w:val="003E6A5B"/>
    <w:rPr>
      <w:sz w:val="18"/>
      <w:szCs w:val="18"/>
    </w:rPr>
  </w:style>
  <w:style w:type="paragraph" w:styleId="ab">
    <w:name w:val="annotation text"/>
    <w:basedOn w:val="a"/>
    <w:link w:val="ac"/>
    <w:rsid w:val="003E6A5B"/>
    <w:pPr>
      <w:jc w:val="left"/>
    </w:pPr>
  </w:style>
  <w:style w:type="character" w:customStyle="1" w:styleId="ac">
    <w:name w:val="コメント文字列 (文字)"/>
    <w:link w:val="ab"/>
    <w:rsid w:val="003E6A5B"/>
    <w:rPr>
      <w:kern w:val="2"/>
      <w:sz w:val="21"/>
      <w:szCs w:val="24"/>
    </w:rPr>
  </w:style>
  <w:style w:type="paragraph" w:styleId="ad">
    <w:name w:val="annotation subject"/>
    <w:basedOn w:val="ab"/>
    <w:next w:val="ab"/>
    <w:link w:val="ae"/>
    <w:rsid w:val="003E6A5B"/>
    <w:rPr>
      <w:b/>
      <w:bCs/>
    </w:rPr>
  </w:style>
  <w:style w:type="character" w:customStyle="1" w:styleId="ae">
    <w:name w:val="コメント内容 (文字)"/>
    <w:link w:val="ad"/>
    <w:rsid w:val="003E6A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10FC-F32A-425D-B35C-D9922935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16963</Words>
  <Characters>4705</Characters>
  <DocSecurity>0</DocSecurity>
  <Lines>39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2024-03-28T05:13:00Z</dcterms:modified>
</cp:coreProperties>
</file>