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2129479"/>
    <w:bookmarkStart w:id="1" w:name="_Hlk57124089"/>
    <w:bookmarkStart w:id="2" w:name="_GoBack"/>
    <w:bookmarkEnd w:id="2"/>
    <w:p w14:paraId="08BFEB08" w14:textId="2444CBBD" w:rsidR="0061394D" w:rsidRPr="00747505" w:rsidRDefault="0082406B" w:rsidP="00322067">
      <w:pPr>
        <w:widowControl/>
        <w:jc w:val="center"/>
        <w:rPr>
          <w:rFonts w:ascii="Arial" w:eastAsia="ＭＳ ゴシック" w:hAnsi="Arial" w:cs="Arial"/>
          <w:b/>
          <w:bCs/>
          <w:kern w:val="0"/>
          <w:sz w:val="22"/>
          <w:szCs w:val="20"/>
        </w:rPr>
      </w:pPr>
      <w:r w:rsidRPr="00CB3895">
        <w:rPr>
          <w:noProof/>
          <w:sz w:val="24"/>
        </w:rPr>
        <mc:AlternateContent>
          <mc:Choice Requires="wps">
            <w:drawing>
              <wp:anchor distT="0" distB="0" distL="114300" distR="114300" simplePos="0" relativeHeight="251681792" behindDoc="0" locked="0" layoutInCell="1" allowOverlap="1" wp14:anchorId="02594E07" wp14:editId="3B5C8008">
                <wp:simplePos x="0" y="0"/>
                <wp:positionH relativeFrom="margin">
                  <wp:align>left</wp:align>
                </wp:positionH>
                <wp:positionV relativeFrom="paragraph">
                  <wp:posOffset>-318304</wp:posOffset>
                </wp:positionV>
                <wp:extent cx="1095375" cy="3048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DFEED" w14:textId="77777777" w:rsidR="0082406B" w:rsidRPr="00E84BE0" w:rsidRDefault="0082406B" w:rsidP="0082406B">
                            <w:pPr>
                              <w:jc w:val="center"/>
                              <w:rPr>
                                <w:rFonts w:ascii="Arial" w:hAnsi="Arial" w:cs="Arial"/>
                                <w:b/>
                                <w:color w:val="FF0000"/>
                              </w:rPr>
                            </w:pPr>
                            <w:r w:rsidRPr="00E84BE0">
                              <w:rPr>
                                <w:rFonts w:ascii="Arial" w:hAnsi="Arial" w:cs="Arial"/>
                                <w:b/>
                                <w:color w:val="FF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4E07" id="正方形/長方形 10" o:spid="_x0000_s1026" style="position:absolute;left:0;text-align:left;margin-left:0;margin-top:-25.05pt;width:86.25pt;height:24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" fillcolor="white [3212]" strokecolor="red" strokeweight="1pt">
                <v:textbox>
                  <w:txbxContent>
                    <w:p w14:paraId="21CDFEED" w14:textId="77777777" w:rsidR="0082406B" w:rsidRPr="00E84BE0" w:rsidRDefault="0082406B" w:rsidP="0082406B">
                      <w:pPr>
                        <w:jc w:val="center"/>
                        <w:rPr>
                          <w:rFonts w:ascii="Arial" w:hAnsi="Arial" w:cs="Arial"/>
                          <w:b/>
                          <w:color w:val="FF0000"/>
                        </w:rPr>
                      </w:pPr>
                      <w:r w:rsidRPr="00E84BE0">
                        <w:rPr>
                          <w:rFonts w:ascii="Arial" w:hAnsi="Arial" w:cs="Arial"/>
                          <w:b/>
                          <w:color w:val="FF0000"/>
                        </w:rPr>
                        <w:t>Example</w:t>
                      </w:r>
                    </w:p>
                  </w:txbxContent>
                </v:textbox>
                <w10:wrap anchorx="margin"/>
              </v:rect>
            </w:pict>
          </mc:Fallback>
        </mc:AlternateContent>
      </w:r>
      <w:r w:rsidR="009E3575">
        <w:rPr>
          <w:rFonts w:ascii="Arial" w:eastAsia="ＭＳ ゴシック" w:hAnsi="Arial" w:cs="Arial" w:hint="eastAsia"/>
          <w:b/>
          <w:bCs/>
          <w:kern w:val="0"/>
          <w:sz w:val="22"/>
          <w:szCs w:val="20"/>
        </w:rPr>
        <w:t>Do</w:t>
      </w:r>
      <w:r w:rsidR="009E3575" w:rsidRPr="009E3575">
        <w:rPr>
          <w:rFonts w:ascii="Arial" w:eastAsia="ＭＳ ゴシック" w:hAnsi="Arial" w:cs="Arial"/>
          <w:b/>
          <w:bCs/>
          <w:kern w:val="0"/>
          <w:sz w:val="22"/>
          <w:szCs w:val="20"/>
        </w:rPr>
        <w:t>cuments stating the registration applicant's business execution system, such as its personnel structure and the organizational structure pertaining to the business</w:t>
      </w:r>
      <w:bookmarkEnd w:id="0"/>
      <w:r w:rsidR="00B70216">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61394D" w:rsidRPr="00747505">
        <w:rPr>
          <w:rFonts w:ascii="Arial" w:eastAsia="ＭＳ ゴシック" w:hAnsi="Arial" w:cs="Arial"/>
          <w:b/>
          <w:bCs/>
          <w:kern w:val="0"/>
          <w:sz w:val="22"/>
          <w:szCs w:val="20"/>
        </w:rPr>
        <w:t>1/2</w:t>
      </w:r>
      <w:r w:rsidR="00747505">
        <w:rPr>
          <w:rFonts w:ascii="Arial" w:eastAsia="ＭＳ ゴシック" w:hAnsi="Arial" w:cs="Arial"/>
          <w:b/>
          <w:bCs/>
          <w:kern w:val="0"/>
          <w:sz w:val="22"/>
          <w:szCs w:val="20"/>
        </w:rPr>
        <w:t>)</w:t>
      </w:r>
    </w:p>
    <w:bookmarkEnd w:id="1"/>
    <w:p w14:paraId="45A85797" w14:textId="0CB80CB0" w:rsidR="0061394D" w:rsidRPr="00747505" w:rsidRDefault="0061394D" w:rsidP="0061394D">
      <w:pPr>
        <w:widowControl/>
        <w:jc w:val="center"/>
        <w:rPr>
          <w:rFonts w:ascii="Arial" w:eastAsia="ＭＳ ゴシック" w:hAnsi="Arial" w:cs="Arial"/>
          <w:b/>
          <w:bCs/>
          <w:kern w:val="0"/>
          <w:sz w:val="22"/>
          <w:szCs w:val="20"/>
        </w:rPr>
      </w:pPr>
    </w:p>
    <w:p w14:paraId="663512D8" w14:textId="2481E3D2" w:rsidR="0061394D" w:rsidRPr="00D90FF6" w:rsidRDefault="00D57AF4" w:rsidP="0061394D">
      <w:pPr>
        <w:widowControl/>
        <w:ind w:leftChars="1758" w:left="3784" w:hanging="92"/>
        <w:jc w:val="right"/>
        <w:rPr>
          <w:rFonts w:ascii="Arial" w:eastAsia="ＭＳ ゴシック" w:hAnsi="Arial" w:cs="Arial"/>
          <w:b/>
          <w:bCs/>
          <w:kern w:val="0"/>
          <w:sz w:val="22"/>
          <w:szCs w:val="20"/>
        </w:rPr>
      </w:pPr>
      <w:r w:rsidRPr="00D90FF6">
        <w:rPr>
          <w:rFonts w:ascii="Arial" w:eastAsia="ＭＳ ゴシック" w:hAnsi="Arial" w:cs="Arial"/>
          <w:b/>
          <w:bCs/>
          <w:color w:val="FF0000"/>
          <w:kern w:val="0"/>
          <w:sz w:val="22"/>
          <w:szCs w:val="20"/>
        </w:rPr>
        <w:t>MM/</w:t>
      </w:r>
      <w:r w:rsidR="00BE2E25" w:rsidRPr="00D90FF6">
        <w:rPr>
          <w:rFonts w:ascii="Arial" w:eastAsia="ＭＳ ゴシック" w:hAnsi="Arial" w:cs="Arial"/>
          <w:b/>
          <w:bCs/>
          <w:color w:val="FF0000"/>
          <w:kern w:val="0"/>
          <w:sz w:val="22"/>
          <w:szCs w:val="20"/>
        </w:rPr>
        <w:t>DD/</w:t>
      </w:r>
      <w:r w:rsidRPr="00D90FF6">
        <w:rPr>
          <w:rFonts w:ascii="Arial" w:eastAsia="ＭＳ ゴシック" w:hAnsi="Arial" w:cs="Arial"/>
          <w:b/>
          <w:bCs/>
          <w:color w:val="FF0000"/>
          <w:kern w:val="0"/>
          <w:sz w:val="22"/>
          <w:szCs w:val="20"/>
        </w:rPr>
        <w:t>YYYY</w:t>
      </w:r>
    </w:p>
    <w:p w14:paraId="1D20E441" w14:textId="0D9C0C3D" w:rsidR="0061394D" w:rsidRDefault="00D57AF4" w:rsidP="003C2D23">
      <w:pPr>
        <w:widowControl/>
        <w:wordWrap w:val="0"/>
        <w:ind w:leftChars="1758" w:left="3784" w:hanging="92"/>
        <w:jc w:val="right"/>
        <w:rPr>
          <w:rFonts w:ascii="Arial" w:eastAsiaTheme="majorEastAsia" w:hAnsi="Arial" w:cs="Arial"/>
          <w:b/>
          <w:bCs/>
          <w:kern w:val="0"/>
          <w:sz w:val="22"/>
          <w:szCs w:val="20"/>
        </w:rPr>
      </w:pPr>
      <w:r w:rsidRPr="00747505">
        <w:rPr>
          <w:rFonts w:ascii="Arial" w:hAnsi="Arial" w:cs="Arial"/>
        </w:rPr>
        <w:t xml:space="preserve"> </w:t>
      </w:r>
      <w:r w:rsidRPr="00747505">
        <w:rPr>
          <w:rFonts w:ascii="Arial" w:eastAsia="ＭＳ ゴシック" w:hAnsi="Arial" w:cs="Arial"/>
          <w:b/>
          <w:bCs/>
          <w:noProof/>
          <w:kern w:val="0"/>
          <w:sz w:val="22"/>
          <w:szCs w:val="20"/>
        </w:rPr>
        <w:t>Trade name, name or title</w:t>
      </w:r>
      <w:r w:rsidR="00882FB2">
        <w:rPr>
          <w:rFonts w:ascii="Arial" w:eastAsia="ＭＳ ゴシック" w:hAnsi="Arial" w:cs="Arial"/>
          <w:b/>
          <w:bCs/>
          <w:noProof/>
          <w:kern w:val="0"/>
          <w:sz w:val="22"/>
          <w:szCs w:val="20"/>
        </w:rPr>
        <w:t xml:space="preserve"> :</w:t>
      </w:r>
      <w:r w:rsidR="0061394D" w:rsidRPr="00747505">
        <w:rPr>
          <w:rFonts w:ascii="Arial" w:eastAsia="ＭＳ ゴシック" w:hAnsi="Arial" w:cs="Arial"/>
          <w:b/>
          <w:bCs/>
          <w:kern w:val="0"/>
          <w:sz w:val="22"/>
          <w:szCs w:val="20"/>
        </w:rPr>
        <w:t xml:space="preserve">　</w:t>
      </w:r>
      <w:proofErr w:type="spellStart"/>
      <w:r w:rsidR="00D90FF6" w:rsidRPr="00D90FF6">
        <w:rPr>
          <w:rFonts w:ascii="Arial" w:eastAsiaTheme="majorEastAsia" w:hAnsi="Arial" w:cs="Arial"/>
          <w:b/>
          <w:bCs/>
          <w:color w:val="FF0000"/>
          <w:kern w:val="0"/>
          <w:sz w:val="22"/>
          <w:szCs w:val="22"/>
        </w:rPr>
        <w:t>Kinyu</w:t>
      </w:r>
      <w:proofErr w:type="spellEnd"/>
      <w:r w:rsidR="00D90FF6" w:rsidRPr="00D90FF6">
        <w:rPr>
          <w:rFonts w:ascii="Arial" w:eastAsiaTheme="majorEastAsia" w:hAnsi="Arial" w:cs="Arial"/>
          <w:b/>
          <w:bCs/>
          <w:color w:val="FF0000"/>
          <w:kern w:val="0"/>
          <w:sz w:val="22"/>
          <w:szCs w:val="22"/>
        </w:rPr>
        <w:t xml:space="preserve"> </w:t>
      </w:r>
      <w:proofErr w:type="spellStart"/>
      <w:r w:rsidR="00D90FF6" w:rsidRPr="00D90FF6">
        <w:rPr>
          <w:rFonts w:ascii="Arial" w:eastAsiaTheme="majorEastAsia" w:hAnsi="Arial" w:cs="Arial"/>
          <w:b/>
          <w:bCs/>
          <w:color w:val="FF0000"/>
          <w:kern w:val="0"/>
          <w:sz w:val="22"/>
          <w:szCs w:val="22"/>
        </w:rPr>
        <w:t>Tokurei</w:t>
      </w:r>
      <w:proofErr w:type="spellEnd"/>
      <w:r w:rsidR="00D90FF6" w:rsidRPr="00D90FF6">
        <w:rPr>
          <w:rFonts w:ascii="Arial" w:eastAsiaTheme="majorEastAsia" w:hAnsi="Arial" w:cs="Arial"/>
          <w:b/>
          <w:bCs/>
          <w:color w:val="FF0000"/>
          <w:kern w:val="0"/>
          <w:sz w:val="22"/>
          <w:szCs w:val="22"/>
        </w:rPr>
        <w:t xml:space="preserve"> Co</w:t>
      </w:r>
      <w:proofErr w:type="gramStart"/>
      <w:r w:rsidR="00D90FF6" w:rsidRPr="00D90FF6">
        <w:rPr>
          <w:rFonts w:ascii="Arial" w:eastAsiaTheme="majorEastAsia" w:hAnsi="Arial" w:cs="Arial"/>
          <w:b/>
          <w:bCs/>
          <w:color w:val="FF0000"/>
          <w:kern w:val="0"/>
          <w:sz w:val="22"/>
          <w:szCs w:val="22"/>
        </w:rPr>
        <w:t>.,</w:t>
      </w:r>
      <w:proofErr w:type="gramEnd"/>
      <w:r w:rsidR="00D90FF6" w:rsidRPr="00D90FF6">
        <w:rPr>
          <w:rFonts w:ascii="Arial" w:eastAsiaTheme="majorEastAsia" w:hAnsi="Arial" w:cs="Arial"/>
          <w:b/>
          <w:bCs/>
          <w:color w:val="FF0000"/>
          <w:kern w:val="0"/>
          <w:sz w:val="22"/>
          <w:szCs w:val="22"/>
        </w:rPr>
        <w:t xml:space="preserve"> Ltd.</w:t>
      </w:r>
    </w:p>
    <w:p w14:paraId="0CA17395" w14:textId="59E2F395" w:rsidR="00E04515" w:rsidRPr="00747505" w:rsidRDefault="00E04515" w:rsidP="00E04515">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3360" behindDoc="0" locked="0" layoutInCell="1" allowOverlap="1" wp14:anchorId="35B3B224" wp14:editId="4916047E">
                <wp:simplePos x="0" y="0"/>
                <wp:positionH relativeFrom="margin">
                  <wp:posOffset>4476750</wp:posOffset>
                </wp:positionH>
                <wp:positionV relativeFrom="paragraph">
                  <wp:posOffset>142875</wp:posOffset>
                </wp:positionV>
                <wp:extent cx="2057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B224" id="_x0000_t202" coordsize="21600,21600" o:spt="202" path="m,l,21600r21600,l21600,xe">
                <v:stroke joinstyle="miter"/>
                <v:path gradientshapeok="t" o:connecttype="rect"/>
              </v:shapetype>
              <v:shape id="テキスト ボックス 2" o:spid="_x0000_s1027" type="#_x0000_t202" style="position:absolute;left:0;text-align:left;margin-left:352.5pt;margin-top:11.25pt;width:16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" filled="f" stroked="f">
                <v:textbox style="mso-fit-shape-to-text:t">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v:textbox>
                <w10:wrap anchorx="margin"/>
              </v:shape>
            </w:pict>
          </mc:Fallback>
        </mc:AlternateContent>
      </w: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1312" behindDoc="0" locked="0" layoutInCell="1" allowOverlap="1" wp14:anchorId="463DCB4C" wp14:editId="72A76F45">
                <wp:simplePos x="0" y="0"/>
                <wp:positionH relativeFrom="margin">
                  <wp:posOffset>2465866</wp:posOffset>
                </wp:positionH>
                <wp:positionV relativeFrom="paragraph">
                  <wp:posOffset>141605</wp:posOffset>
                </wp:positionV>
                <wp:extent cx="1890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215" cy="1404620"/>
                        </a:xfrm>
                        <a:prstGeom prst="rect">
                          <a:avLst/>
                        </a:prstGeom>
                        <a:noFill/>
                        <a:ln w="9525">
                          <a:noFill/>
                          <a:miter lim="800000"/>
                          <a:headEnd/>
                          <a:tailEnd/>
                        </a:ln>
                      </wps:spPr>
                      <wps:txbx>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proofErr w:type="gramStart"/>
                            <w:r w:rsidRPr="009623FB">
                              <w:rPr>
                                <w:rFonts w:asciiTheme="majorHAnsi" w:hAnsiTheme="majorHAnsi" w:cstheme="majorHAnsi"/>
                                <w:sz w:val="18"/>
                              </w:rPr>
                              <w:t>members</w:t>
                            </w:r>
                            <w:proofErr w:type="gramEnd"/>
                            <w:r w:rsidRPr="009623FB">
                              <w:rPr>
                                <w:rFonts w:asciiTheme="majorHAnsi" w:hAnsiTheme="majorHAnsi" w:cstheme="majorHAnsi"/>
                                <w:sz w:val="18"/>
                              </w:rPr>
                              <w:t xml:space="preserve"> and names in charge)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DCB4C" id="_x0000_s1028" type="#_x0000_t202" style="position:absolute;left:0;text-align:left;margin-left:194.15pt;margin-top:11.15pt;width:148.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QOLgIAAA0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" filled="f" stroked="f">
                <v:textbox style="mso-fit-shape-to-text:t">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r w:rsidRPr="009623FB">
                        <w:rPr>
                          <w:rFonts w:asciiTheme="majorHAnsi" w:hAnsiTheme="majorHAnsi" w:cstheme="majorHAnsi"/>
                          <w:sz w:val="18"/>
                        </w:rPr>
                        <w:t>members and names in charge)</w:t>
                      </w:r>
                    </w:p>
                  </w:txbxContent>
                </v:textbox>
                <w10:wrap anchorx="margin"/>
              </v:shape>
            </w:pict>
          </mc:Fallback>
        </mc:AlternateContent>
      </w:r>
    </w:p>
    <w:p w14:paraId="0A8BD060" w14:textId="79E2AD21" w:rsidR="00CA4A85" w:rsidRPr="00747505" w:rsidRDefault="00CA4A85" w:rsidP="0061394D">
      <w:pPr>
        <w:widowControl/>
        <w:jc w:val="left"/>
        <w:rPr>
          <w:rFonts w:ascii="Arial" w:eastAsia="ＭＳ ゴシック" w:hAnsi="Arial" w:cs="Arial"/>
          <w:bCs/>
          <w:kern w:val="0"/>
          <w:sz w:val="22"/>
          <w:szCs w:val="20"/>
        </w:rPr>
      </w:pPr>
    </w:p>
    <w:p w14:paraId="2A3DD45A" w14:textId="0F7903F7" w:rsidR="0061394D" w:rsidRPr="00747505" w:rsidRDefault="00005631" w:rsidP="0061394D">
      <w:pPr>
        <w:spacing w:line="240" w:lineRule="exact"/>
        <w:jc w:val="left"/>
        <w:rPr>
          <w:rFonts w:ascii="Arial" w:hAnsi="Arial" w:cs="Arial"/>
          <w:sz w:val="18"/>
          <w:szCs w:val="18"/>
        </w:rPr>
      </w:pPr>
      <w:r w:rsidRPr="00747505">
        <w:rPr>
          <w:rFonts w:ascii="Arial" w:hAnsi="Arial" w:cs="Arial"/>
          <w:noProof/>
          <w:sz w:val="18"/>
          <w:szCs w:val="18"/>
        </w:rPr>
        <mc:AlternateContent>
          <mc:Choice Requires="wpc">
            <w:drawing>
              <wp:anchor distT="0" distB="0" distL="114300" distR="114300" simplePos="0" relativeHeight="251659264" behindDoc="1" locked="0" layoutInCell="1" allowOverlap="1" wp14:anchorId="12441C8F" wp14:editId="34D1C924">
                <wp:simplePos x="0" y="0"/>
                <wp:positionH relativeFrom="margin">
                  <wp:posOffset>0</wp:posOffset>
                </wp:positionH>
                <wp:positionV relativeFrom="paragraph">
                  <wp:posOffset>107315</wp:posOffset>
                </wp:positionV>
                <wp:extent cx="4451985" cy="4973955"/>
                <wp:effectExtent l="0" t="0" r="5715" b="0"/>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47" name="直線コネクタ 47"/>
                        <wps:cNvCnPr>
                          <a:stCxn id="19" idx="2"/>
                          <a:endCxn id="22" idx="0"/>
                        </wps:cNvCnPr>
                        <wps:spPr>
                          <a:xfrm>
                            <a:off x="1781974" y="1663415"/>
                            <a:ext cx="7319" cy="400970"/>
                          </a:xfrm>
                          <a:prstGeom prst="line">
                            <a:avLst/>
                          </a:prstGeom>
                          <a:noFill/>
                          <a:ln w="6350" cap="flat" cmpd="sng" algn="ctr">
                            <a:solidFill>
                              <a:sysClr val="windowText" lastClr="000000"/>
                            </a:solidFill>
                            <a:prstDash val="solid"/>
                            <a:miter lim="800000"/>
                          </a:ln>
                          <a:effectLst/>
                        </wps:spPr>
                        <wps:bodyPr/>
                      </wps:wsp>
                      <wps:wsp>
                        <wps:cNvPr id="17" name="正方形/長方形 17"/>
                        <wps:cNvSpPr/>
                        <wps:spPr>
                          <a:xfrm>
                            <a:off x="213360" y="235584"/>
                            <a:ext cx="908343" cy="1142999"/>
                          </a:xfrm>
                          <a:prstGeom prst="rect">
                            <a:avLst/>
                          </a:prstGeom>
                          <a:noFill/>
                          <a:ln w="12700" cap="flat" cmpd="sng" algn="ctr">
                            <a:solidFill>
                              <a:sysClr val="windowText" lastClr="000000"/>
                            </a:solidFill>
                            <a:prstDash val="solid"/>
                            <a:miter lim="800000"/>
                          </a:ln>
                          <a:effectLst/>
                        </wps:spPr>
                        <wps:txbx>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213359" y="1759582"/>
                            <a:ext cx="908343" cy="990604"/>
                          </a:xfrm>
                          <a:prstGeom prst="rect">
                            <a:avLst/>
                          </a:prstGeom>
                          <a:noFill/>
                          <a:ln w="12700" cap="flat" cmpd="sng" algn="ctr">
                            <a:solidFill>
                              <a:sysClr val="windowText" lastClr="000000"/>
                            </a:solidFill>
                            <a:prstDash val="solid"/>
                            <a:miter lim="800000"/>
                          </a:ln>
                          <a:effectLst/>
                        </wps:spPr>
                        <wps:txbx>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317409" y="885547"/>
                            <a:ext cx="929129" cy="777868"/>
                          </a:xfrm>
                          <a:prstGeom prst="rect">
                            <a:avLst/>
                          </a:prstGeom>
                          <a:noFill/>
                          <a:ln w="12700" cap="flat" cmpd="sng" algn="ctr">
                            <a:solidFill>
                              <a:sysClr val="windowText" lastClr="000000"/>
                            </a:solidFill>
                            <a:prstDash val="solid"/>
                            <a:miter lim="800000"/>
                          </a:ln>
                          <a:effectLst/>
                        </wps:spPr>
                        <wps:txbx>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401865" y="886683"/>
                            <a:ext cx="2016000" cy="576000"/>
                          </a:xfrm>
                          <a:prstGeom prst="rect">
                            <a:avLst/>
                          </a:prstGeom>
                          <a:noFill/>
                          <a:ln w="12700" cap="flat" cmpd="sng" algn="ctr">
                            <a:solidFill>
                              <a:sysClr val="windowText" lastClr="000000"/>
                            </a:solidFill>
                            <a:prstDash val="solid"/>
                            <a:miter lim="800000"/>
                          </a:ln>
                          <a:effectLst/>
                        </wps:spPr>
                        <wps:txbx>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355066" y="2064385"/>
                            <a:ext cx="868454" cy="438531"/>
                          </a:xfrm>
                          <a:prstGeom prst="rect">
                            <a:avLst/>
                          </a:prstGeom>
                          <a:noFill/>
                          <a:ln w="12700" cap="flat" cmpd="sng" algn="ctr">
                            <a:solidFill>
                              <a:sysClr val="windowText" lastClr="000000"/>
                            </a:solidFill>
                            <a:prstDash val="solid"/>
                            <a:miter lim="800000"/>
                          </a:ln>
                          <a:effectLst/>
                        </wps:spPr>
                        <wps:txbx>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395041" y="37910"/>
                            <a:ext cx="2016000" cy="828000"/>
                          </a:xfrm>
                          <a:prstGeom prst="rect">
                            <a:avLst/>
                          </a:prstGeom>
                          <a:noFill/>
                          <a:ln w="12700" cap="flat" cmpd="sng" algn="ctr">
                            <a:solidFill>
                              <a:sysClr val="windowText" lastClr="000000"/>
                            </a:solidFill>
                            <a:prstDash val="solid"/>
                            <a:miter lim="800000"/>
                          </a:ln>
                          <a:effectLst/>
                        </wps:spPr>
                        <wps:txbx>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247317" y="3001264"/>
                            <a:ext cx="868454" cy="438531"/>
                          </a:xfrm>
                          <a:prstGeom prst="rect">
                            <a:avLst/>
                          </a:prstGeom>
                          <a:noFill/>
                          <a:ln w="12700" cap="flat" cmpd="sng" algn="ctr">
                            <a:solidFill>
                              <a:sysClr val="windowText" lastClr="000000"/>
                            </a:solidFill>
                            <a:prstDash val="solid"/>
                            <a:miter lim="800000"/>
                          </a:ln>
                          <a:effectLst/>
                        </wps:spPr>
                        <wps:txbx>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直線コネクタ 26"/>
                        <wps:cNvCnPr>
                          <a:stCxn id="19" idx="1"/>
                          <a:endCxn id="18" idx="3"/>
                        </wps:cNvCnPr>
                        <wps:spPr>
                          <a:xfrm flipH="1">
                            <a:off x="1121702" y="1274481"/>
                            <a:ext cx="195707" cy="980403"/>
                          </a:xfrm>
                          <a:prstGeom prst="line">
                            <a:avLst/>
                          </a:prstGeom>
                          <a:noFill/>
                          <a:ln w="6350" cap="flat" cmpd="sng" algn="ctr">
                            <a:solidFill>
                              <a:sysClr val="windowText" lastClr="000000"/>
                            </a:solidFill>
                            <a:prstDash val="solid"/>
                            <a:miter lim="800000"/>
                          </a:ln>
                          <a:effectLst/>
                        </wps:spPr>
                        <wps:bodyPr/>
                      </wps:wsp>
                      <wps:wsp>
                        <wps:cNvPr id="27" name="直線コネクタ 27"/>
                        <wps:cNvCnPr>
                          <a:stCxn id="17" idx="2"/>
                          <a:endCxn id="18" idx="0"/>
                        </wps:cNvCnPr>
                        <wps:spPr>
                          <a:xfrm flipH="1">
                            <a:off x="667531" y="1378583"/>
                            <a:ext cx="1" cy="380999"/>
                          </a:xfrm>
                          <a:prstGeom prst="line">
                            <a:avLst/>
                          </a:prstGeom>
                          <a:noFill/>
                          <a:ln w="6350" cap="flat" cmpd="sng" algn="ctr">
                            <a:solidFill>
                              <a:sysClr val="windowText" lastClr="000000"/>
                            </a:solidFill>
                            <a:prstDash val="solid"/>
                            <a:miter lim="800000"/>
                          </a:ln>
                          <a:effectLst/>
                        </wps:spPr>
                        <wps:bodyPr/>
                      </wps:wsp>
                      <wps:wsp>
                        <wps:cNvPr id="28" name="直線コネクタ 28"/>
                        <wps:cNvCnPr>
                          <a:stCxn id="19" idx="0"/>
                          <a:endCxn id="23" idx="1"/>
                        </wps:cNvCnPr>
                        <wps:spPr>
                          <a:xfrm flipV="1">
                            <a:off x="1781974" y="451910"/>
                            <a:ext cx="613067" cy="433637"/>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a:off x="667531" y="2750186"/>
                            <a:ext cx="14013" cy="251078"/>
                          </a:xfrm>
                          <a:prstGeom prst="line">
                            <a:avLst/>
                          </a:prstGeom>
                          <a:noFill/>
                          <a:ln w="6350" cap="flat" cmpd="sng" algn="ctr">
                            <a:solidFill>
                              <a:sysClr val="windowText" lastClr="000000"/>
                            </a:solidFill>
                            <a:prstDash val="solid"/>
                            <a:miter lim="800000"/>
                          </a:ln>
                          <a:effectLst/>
                        </wps:spPr>
                        <wps:bodyPr/>
                      </wps:wsp>
                      <wps:wsp>
                        <wps:cNvPr id="32" name="正方形/長方形 32"/>
                        <wps:cNvSpPr/>
                        <wps:spPr>
                          <a:xfrm>
                            <a:off x="1355066" y="2988091"/>
                            <a:ext cx="868045" cy="438150"/>
                          </a:xfrm>
                          <a:prstGeom prst="rect">
                            <a:avLst/>
                          </a:prstGeom>
                          <a:noFill/>
                          <a:ln w="12700" cap="flat" cmpd="sng" algn="ctr">
                            <a:solidFill>
                              <a:sysClr val="windowText" lastClr="000000"/>
                            </a:solidFill>
                            <a:prstDash val="solid"/>
                            <a:miter lim="800000"/>
                          </a:ln>
                          <a:effectLst/>
                        </wps:spPr>
                        <wps:txbx>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正方形/長方形 33"/>
                        <wps:cNvSpPr/>
                        <wps:spPr>
                          <a:xfrm>
                            <a:off x="2399985" y="2768482"/>
                            <a:ext cx="2016000" cy="999077"/>
                          </a:xfrm>
                          <a:prstGeom prst="rect">
                            <a:avLst/>
                          </a:prstGeom>
                          <a:noFill/>
                          <a:ln w="12700" cap="flat" cmpd="sng" algn="ctr">
                            <a:solidFill>
                              <a:sysClr val="windowText" lastClr="000000"/>
                            </a:solidFill>
                            <a:prstDash val="solid"/>
                            <a:miter lim="800000"/>
                          </a:ln>
                          <a:effectLst/>
                        </wps:spPr>
                        <wps:txbx>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401865" y="3802280"/>
                            <a:ext cx="2016000" cy="536233"/>
                          </a:xfrm>
                          <a:prstGeom prst="rect">
                            <a:avLst/>
                          </a:prstGeom>
                          <a:noFill/>
                          <a:ln w="12700" cap="flat" cmpd="sng" algn="ctr">
                            <a:solidFill>
                              <a:sysClr val="windowText" lastClr="000000"/>
                            </a:solidFill>
                            <a:prstDash val="solid"/>
                            <a:miter lim="800000"/>
                          </a:ln>
                          <a:effectLst/>
                        </wps:spPr>
                        <wps:txbx>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22" idx="2"/>
                          <a:endCxn id="32" idx="0"/>
                        </wps:cNvCnPr>
                        <wps:spPr>
                          <a:xfrm flipH="1">
                            <a:off x="1789089" y="2502916"/>
                            <a:ext cx="204" cy="485175"/>
                          </a:xfrm>
                          <a:prstGeom prst="line">
                            <a:avLst/>
                          </a:prstGeom>
                          <a:noFill/>
                          <a:ln w="6350" cap="flat" cmpd="sng" algn="ctr">
                            <a:solidFill>
                              <a:sysClr val="windowText" lastClr="000000"/>
                            </a:solidFill>
                            <a:prstDash val="solid"/>
                            <a:miter lim="800000"/>
                          </a:ln>
                          <a:effectLst/>
                        </wps:spPr>
                        <wps:bodyPr/>
                      </wps:wsp>
                      <wps:wsp>
                        <wps:cNvPr id="30" name="正方形/長方形 30"/>
                        <wps:cNvSpPr/>
                        <wps:spPr>
                          <a:xfrm>
                            <a:off x="2401865" y="1481661"/>
                            <a:ext cx="2016000" cy="653867"/>
                          </a:xfrm>
                          <a:prstGeom prst="rect">
                            <a:avLst/>
                          </a:prstGeom>
                          <a:noFill/>
                          <a:ln w="12700" cap="flat" cmpd="sng" algn="ctr">
                            <a:solidFill>
                              <a:sysClr val="windowText" lastClr="000000"/>
                            </a:solidFill>
                            <a:prstDash val="solid"/>
                            <a:miter lim="800000"/>
                          </a:ln>
                          <a:effectLst/>
                        </wps:spPr>
                        <wps:txbx>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400182" y="2165096"/>
                            <a:ext cx="2016000" cy="576000"/>
                          </a:xfrm>
                          <a:prstGeom prst="rect">
                            <a:avLst/>
                          </a:prstGeom>
                          <a:noFill/>
                          <a:ln w="12700" cap="flat" cmpd="sng" algn="ctr">
                            <a:solidFill>
                              <a:sysClr val="windowText" lastClr="000000"/>
                            </a:solidFill>
                            <a:prstDash val="solid"/>
                            <a:miter lim="800000"/>
                          </a:ln>
                          <a:effectLst/>
                        </wps:spPr>
                        <wps:txbx>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441C8F" id="キャンバス 16" o:spid="_x0000_s1029" editas="canvas" style="position:absolute;margin-left:0;margin-top:8.45pt;width:350.55pt;height:391.65pt;z-index:-251657216;mso-position-horizontal-relative:margin;mso-width-relative:margin;mso-height-relative:margin" coordsize="44519,4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4519;height:49739;visibility:visible;mso-wrap-style:square" filled="t" strokeweight="1pt">
                  <v:fill o:detectmouseclick="t"/>
                  <v:path o:connecttype="none"/>
                </v:shape>
                <v:line id="直線コネクタ 47" o:spid="_x0000_s1031" style="position:absolute;visibility:visible;mso-wrap-style:square" from="17819,16634" to="17892,2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rect id="正方形/長方形 17" o:spid="_x0000_s1032" style="position:absolute;left:2133;top:2355;width:908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v:textbox>
                </v:rect>
                <v:rect id="正方形/長方形 18" o:spid="_x0000_s1033" style="position:absolute;left:2133;top:17595;width:908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v:textbox>
                </v:rect>
                <v:rect id="正方形/長方形 19" o:spid="_x0000_s1034" style="position:absolute;left:13174;top:8855;width:9291;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" filled="f" strokecolor="windowText" strokeweight="1pt">
                  <v:textbox inset="0,0,0,0">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0" o:spid="_x0000_s1035" style="position:absolute;left:24018;top:8866;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v:rect id="正方形/長方形 22" o:spid="_x0000_s1036" style="position:absolute;left:13550;top:20643;width:8685;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3" o:spid="_x0000_s1037" style="position:absolute;left:23950;top:379;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v:textbox>
                </v:rect>
                <v:rect id="正方形/長方形 25" o:spid="_x0000_s1038" style="position:absolute;left:2473;top:30012;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line id="直線コネクタ 26" o:spid="_x0000_s1039" style="position:absolute;flip:x;visibility:visible;mso-wrap-style:square" from="11217,12744" to="1317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line id="直線コネクタ 27" o:spid="_x0000_s1040" style="position:absolute;flip:x;visibility:visible;mso-wrap-style:square" from="6675,13785" to="6675,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line id="直線コネクタ 28" o:spid="_x0000_s1041" style="position:absolute;flip:y;visibility:visible;mso-wrap-style:square" from="17819,4519" to="23950,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" strokecolor="windowText" strokeweight=".5pt">
                  <v:stroke joinstyle="miter"/>
                </v:line>
                <v:line id="直線コネクタ 31" o:spid="_x0000_s1042" style="position:absolute;visibility:visible;mso-wrap-style:square" from="6675,27501" to="6815,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rect id="正方形/長方形 32" o:spid="_x0000_s1043" style="position:absolute;left:13550;top:29880;width:8681;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" filled="f" strokecolor="windowText" strokeweight="1pt">
                  <v:textbox inset="0,0,0,0">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33" o:spid="_x0000_s1044" style="position:absolute;left:23999;top:27684;width:20160;height:9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v:textbox>
                </v:rect>
                <v:rect id="正方形/長方形 43" o:spid="_x0000_s1045" style="position:absolute;left:24018;top:38022;width:20160;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line id="直線コネクタ 39" o:spid="_x0000_s1046" style="position:absolute;flip:x;visibility:visible;mso-wrap-style:square" from="17890,25029" to="17892,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HbwwAAANsAAAAPAAAAZHJzL2Rvd25yZXYueG1sRI9Pi8Iw&#10;FMTvC36H8ARv29QV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xUYx28MAAADbAAAADwAA&#10;AAAAAAAAAAAAAAAHAgAAZHJzL2Rvd25yZXYueG1sUEsFBgAAAAADAAMAtwAAAPcCAAAAAA==&#10;" strokecolor="windowText" strokeweight=".5pt">
                  <v:stroke joinstyle="miter"/>
                </v:line>
                <v:rect id="正方形/長方形 30" o:spid="_x0000_s1047" style="position:absolute;left:24018;top:14816;width:20160;height: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rect id="正方形/長方形 34" o:spid="_x0000_s1048" style="position:absolute;left:24001;top:21650;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w10:wrap type="square" anchorx="margin"/>
              </v:group>
            </w:pict>
          </mc:Fallback>
        </mc:AlternateContent>
      </w:r>
    </w:p>
    <w:p w14:paraId="210840C3" w14:textId="3099CBA9" w:rsidR="0061394D" w:rsidRPr="00747505" w:rsidRDefault="00C6118F" w:rsidP="0061394D">
      <w:pPr>
        <w:spacing w:line="240" w:lineRule="exact"/>
        <w:jc w:val="left"/>
        <w:rPr>
          <w:rFonts w:ascii="Arial" w:hAnsi="Arial" w:cs="Arial"/>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5648" behindDoc="0" locked="0" layoutInCell="1" allowOverlap="1" wp14:anchorId="452FC707" wp14:editId="5472C506">
                <wp:simplePos x="0" y="0"/>
                <wp:positionH relativeFrom="page">
                  <wp:posOffset>5156522</wp:posOffset>
                </wp:positionH>
                <wp:positionV relativeFrom="paragraph">
                  <wp:posOffset>10618</wp:posOffset>
                </wp:positionV>
                <wp:extent cx="2087880" cy="808037"/>
                <wp:effectExtent l="0" t="0" r="762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8037"/>
                        </a:xfrm>
                        <a:prstGeom prst="rect">
                          <a:avLst/>
                        </a:prstGeom>
                        <a:solidFill>
                          <a:schemeClr val="bg1">
                            <a:lumMod val="95000"/>
                          </a:schemeClr>
                        </a:solidFill>
                        <a:ln w="9525">
                          <a:noFill/>
                          <a:miter lim="800000"/>
                          <a:headEnd/>
                          <a:tailEnd/>
                        </a:ln>
                      </wps:spPr>
                      <wps:txbx>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execution</w:t>
                            </w:r>
                            <w:proofErr w:type="gramEnd"/>
                            <w:r w:rsidRPr="002B538B">
                              <w:rPr>
                                <w:rFonts w:asciiTheme="majorHAnsi" w:hAnsiTheme="majorHAnsi" w:cstheme="majorHAnsi"/>
                                <w:sz w:val="18"/>
                              </w:rPr>
                              <w:t xml:space="preserve">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investment</w:t>
                            </w:r>
                            <w:proofErr w:type="gramEnd"/>
                            <w:r w:rsidRPr="002B538B">
                              <w:rPr>
                                <w:rFonts w:asciiTheme="majorHAnsi" w:hAnsiTheme="majorHAnsi" w:cstheme="majorHAnsi"/>
                                <w:sz w:val="18"/>
                              </w:rPr>
                              <w:t xml:space="preserve">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information</w:t>
                            </w:r>
                            <w:proofErr w:type="gramEnd"/>
                            <w:r w:rsidRPr="002B538B">
                              <w:rPr>
                                <w:rFonts w:asciiTheme="majorHAnsi" w:hAnsiTheme="majorHAnsi" w:cstheme="majorHAnsi"/>
                                <w:sz w:val="18"/>
                              </w:rPr>
                              <w:t xml:space="preserve">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proofErr w:type="gramStart"/>
                            <w:r w:rsidRPr="002B538B">
                              <w:rPr>
                                <w:rFonts w:asciiTheme="majorHAnsi" w:hAnsiTheme="majorHAnsi" w:cstheme="majorHAnsi"/>
                                <w:sz w:val="18"/>
                              </w:rPr>
                              <w:t>management</w:t>
                            </w:r>
                            <w:proofErr w:type="gramEnd"/>
                            <w:r w:rsidRPr="002B538B">
                              <w:rPr>
                                <w:rFonts w:asciiTheme="majorHAnsi" w:hAnsiTheme="majorHAnsi" w:cstheme="majorHAnsi"/>
                                <w:sz w:val="18"/>
                              </w:rPr>
                              <w:t xml:space="preserve"> operations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C707" id="テキスト ボックス 7" o:spid="_x0000_s1049" type="#_x0000_t202" style="position:absolute;margin-left:406.05pt;margin-top:.85pt;width:164.4pt;height:63.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" fillcolor="#f2f2f2 [3052]" stroked="f">
                <v:textbox inset="0,0,0,0">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execution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investment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management operations</w:t>
                      </w:r>
                    </w:p>
                  </w:txbxContent>
                </v:textbox>
                <w10:wrap anchorx="page"/>
              </v:shape>
            </w:pict>
          </mc:Fallback>
        </mc:AlternateContent>
      </w:r>
      <w:r w:rsidR="0061394D" w:rsidRPr="00747505">
        <w:rPr>
          <w:rFonts w:ascii="Arial" w:hAnsi="Arial" w:cs="Arial"/>
        </w:rPr>
        <w:t xml:space="preserve">　　　　　　　　　　　　　　　　　　　　　　　　　　　　　　　　　</w:t>
      </w:r>
    </w:p>
    <w:p w14:paraId="54A937EE" w14:textId="7D99205F" w:rsidR="0061394D" w:rsidRPr="00747505" w:rsidRDefault="0061394D" w:rsidP="0061394D">
      <w:pPr>
        <w:spacing w:line="300" w:lineRule="exact"/>
        <w:jc w:val="left"/>
        <w:rPr>
          <w:rFonts w:ascii="Arial" w:hAnsi="Arial" w:cs="Arial"/>
          <w:sz w:val="18"/>
        </w:rPr>
      </w:pPr>
    </w:p>
    <w:p w14:paraId="7AD37D0D" w14:textId="767BC662" w:rsidR="0061394D" w:rsidRPr="00747505" w:rsidRDefault="0061394D" w:rsidP="0061394D">
      <w:pPr>
        <w:spacing w:line="300" w:lineRule="exact"/>
        <w:jc w:val="left"/>
        <w:rPr>
          <w:rFonts w:ascii="Arial" w:hAnsi="Arial" w:cs="Arial"/>
          <w:sz w:val="18"/>
        </w:rPr>
      </w:pPr>
    </w:p>
    <w:p w14:paraId="1E714287" w14:textId="010D1CB1" w:rsidR="0061394D" w:rsidRPr="00747505" w:rsidRDefault="0061394D" w:rsidP="0061394D">
      <w:pPr>
        <w:spacing w:line="300" w:lineRule="exact"/>
        <w:jc w:val="left"/>
        <w:rPr>
          <w:rFonts w:ascii="Arial" w:hAnsi="Arial" w:cs="Arial"/>
          <w:sz w:val="18"/>
        </w:rPr>
      </w:pPr>
    </w:p>
    <w:p w14:paraId="7A11F09C" w14:textId="41194D9A" w:rsidR="0061394D"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3600" behindDoc="0" locked="0" layoutInCell="1" allowOverlap="1" wp14:anchorId="0D1EAE4C" wp14:editId="50314169">
                <wp:simplePos x="0" y="0"/>
                <wp:positionH relativeFrom="page">
                  <wp:posOffset>5156522</wp:posOffset>
                </wp:positionH>
                <wp:positionV relativeFrom="paragraph">
                  <wp:posOffset>131670</wp:posOffset>
                </wp:positionV>
                <wp:extent cx="2087880" cy="549798"/>
                <wp:effectExtent l="0" t="0" r="762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8"/>
                        </a:xfrm>
                        <a:prstGeom prst="rect">
                          <a:avLst/>
                        </a:prstGeom>
                        <a:solidFill>
                          <a:schemeClr val="bg1">
                            <a:lumMod val="95000"/>
                          </a:schemeClr>
                        </a:solidFill>
                        <a:ln w="9525">
                          <a:noFill/>
                          <a:miter lim="800000"/>
                          <a:headEnd/>
                          <a:tailEnd/>
                        </a:ln>
                      </wps:spPr>
                      <wps:txbx>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EAE4C" id="テキスト ボックス 6" o:spid="_x0000_s1050" type="#_x0000_t202" style="position:absolute;margin-left:406.05pt;margin-top:10.35pt;width:164.4pt;height:43.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" fillcolor="#f2f2f2 [3052]" stroked="f">
                <v:textbox inset="0,0,0,0">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v:textbox>
                <w10:wrap anchorx="page"/>
              </v:shape>
            </w:pict>
          </mc:Fallback>
        </mc:AlternateContent>
      </w:r>
    </w:p>
    <w:p w14:paraId="1D487A06" w14:textId="2C89E4BF" w:rsidR="0061394D" w:rsidRPr="00747505" w:rsidRDefault="0061394D" w:rsidP="0061394D">
      <w:pPr>
        <w:spacing w:line="300" w:lineRule="exact"/>
        <w:jc w:val="left"/>
        <w:rPr>
          <w:rFonts w:ascii="Arial" w:hAnsi="Arial" w:cs="Arial"/>
          <w:sz w:val="18"/>
        </w:rPr>
      </w:pPr>
    </w:p>
    <w:p w14:paraId="695818AE" w14:textId="2220F2A0" w:rsidR="0061394D" w:rsidRPr="00747505" w:rsidRDefault="0061394D" w:rsidP="0061394D">
      <w:pPr>
        <w:spacing w:line="300" w:lineRule="exact"/>
        <w:jc w:val="left"/>
        <w:rPr>
          <w:rFonts w:ascii="Arial" w:hAnsi="Arial" w:cs="Arial"/>
          <w:sz w:val="18"/>
        </w:rPr>
      </w:pPr>
    </w:p>
    <w:p w14:paraId="73B7C1BF" w14:textId="7EBE70C7" w:rsidR="00DF36C0"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1552" behindDoc="0" locked="0" layoutInCell="1" allowOverlap="1" wp14:anchorId="6C86E2C7" wp14:editId="5FAF4223">
                <wp:simplePos x="0" y="0"/>
                <wp:positionH relativeFrom="page">
                  <wp:posOffset>5156522</wp:posOffset>
                </wp:positionH>
                <wp:positionV relativeFrom="paragraph">
                  <wp:posOffset>138904</wp:posOffset>
                </wp:positionV>
                <wp:extent cx="2087880" cy="653969"/>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53969"/>
                        </a:xfrm>
                        <a:prstGeom prst="rect">
                          <a:avLst/>
                        </a:prstGeom>
                        <a:solidFill>
                          <a:schemeClr val="bg1">
                            <a:lumMod val="95000"/>
                          </a:schemeClr>
                        </a:solidFill>
                        <a:ln w="9525">
                          <a:noFill/>
                          <a:miter lim="800000"/>
                          <a:headEnd/>
                          <a:tailEnd/>
                        </a:ln>
                      </wps:spPr>
                      <wps:txbx>
                        <w:txbxContent>
                          <w:p w14:paraId="28C62494" w14:textId="729327E2" w:rsidR="00A914EB" w:rsidRPr="00BE2E25" w:rsidRDefault="00A914EB" w:rsidP="006E6C9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Compilation and management of</w:t>
                            </w:r>
                            <w:r w:rsidR="00BE2E25" w:rsidRPr="00BE2E25">
                              <w:rPr>
                                <w:rFonts w:asciiTheme="majorHAnsi" w:hAnsiTheme="majorHAnsi" w:cstheme="majorHAnsi" w:hint="eastAsia"/>
                                <w:sz w:val="18"/>
                                <w:szCs w:val="18"/>
                              </w:rPr>
                              <w:t xml:space="preserve"> </w:t>
                            </w:r>
                            <w:r w:rsidRPr="00BE2E25">
                              <w:rPr>
                                <w:rFonts w:asciiTheme="majorHAnsi" w:hAnsiTheme="majorHAnsi" w:cstheme="majorHAnsi"/>
                                <w:sz w:val="18"/>
                                <w:szCs w:val="18"/>
                              </w:rPr>
                              <w:t>account books and reports, etc.</w:t>
                            </w:r>
                          </w:p>
                          <w:p w14:paraId="5476093F" w14:textId="07F1182B"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Disclosure</w:t>
                            </w:r>
                          </w:p>
                          <w:p w14:paraId="4F4D9AAA" w14:textId="786D8D59"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Computer system management</w:t>
                            </w:r>
                          </w:p>
                          <w:p w14:paraId="4A9A4297" w14:textId="7BE1525D"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hint="eastAsia"/>
                                <w:sz w:val="18"/>
                                <w:szCs w:val="18"/>
                              </w:rPr>
                              <w:t>・</w:t>
                            </w:r>
                            <w:r w:rsidRPr="00BE2E25">
                              <w:rPr>
                                <w:rFonts w:asciiTheme="majorHAnsi" w:hAnsiTheme="majorHAnsi" w:cstheme="majorHAnsi"/>
                                <w:sz w:val="18"/>
                                <w:szCs w:val="18"/>
                              </w:rPr>
                              <w:t>Accounting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86E2C7" id="テキスト ボックス 5" o:spid="_x0000_s1051" type="#_x0000_t202" style="position:absolute;margin-left:406.05pt;margin-top:10.95pt;width:164.4pt;height:51.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" fillcolor="#f2f2f2 [3052]" stroked="f">
                <v:textbox inset="0,0,0,0">
                  <w:txbxContent>
                    <w:p w14:paraId="28C62494" w14:textId="729327E2" w:rsidR="00A914EB" w:rsidRPr="00BE2E25" w:rsidRDefault="00A914EB" w:rsidP="006E6C9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Compilation and management of</w:t>
                      </w:r>
                      <w:r w:rsidR="00BE2E25" w:rsidRPr="00BE2E25">
                        <w:rPr>
                          <w:rFonts w:asciiTheme="majorHAnsi" w:hAnsiTheme="majorHAnsi" w:cstheme="majorHAnsi" w:hint="eastAsia"/>
                          <w:sz w:val="18"/>
                          <w:szCs w:val="18"/>
                        </w:rPr>
                        <w:t xml:space="preserve"> </w:t>
                      </w:r>
                      <w:r w:rsidRPr="00BE2E25">
                        <w:rPr>
                          <w:rFonts w:asciiTheme="majorHAnsi" w:hAnsiTheme="majorHAnsi" w:cstheme="majorHAnsi"/>
                          <w:sz w:val="18"/>
                          <w:szCs w:val="18"/>
                        </w:rPr>
                        <w:t>account books and reports, etc.</w:t>
                      </w:r>
                    </w:p>
                    <w:p w14:paraId="5476093F" w14:textId="07F1182B"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Disclosure</w:t>
                      </w:r>
                    </w:p>
                    <w:p w14:paraId="4F4D9AAA" w14:textId="786D8D59"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sz w:val="18"/>
                          <w:szCs w:val="18"/>
                        </w:rPr>
                        <w:t>・</w:t>
                      </w:r>
                      <w:r w:rsidRPr="00BE2E25">
                        <w:rPr>
                          <w:rFonts w:asciiTheme="majorHAnsi" w:hAnsiTheme="majorHAnsi" w:cstheme="majorHAnsi"/>
                          <w:sz w:val="18"/>
                          <w:szCs w:val="18"/>
                        </w:rPr>
                        <w:t>Computer system management</w:t>
                      </w:r>
                    </w:p>
                    <w:p w14:paraId="4A9A4297" w14:textId="7BE1525D" w:rsidR="00A914EB" w:rsidRPr="00BE2E25" w:rsidRDefault="00A914EB" w:rsidP="002B538B">
                      <w:pPr>
                        <w:spacing w:line="200" w:lineRule="exact"/>
                        <w:jc w:val="left"/>
                        <w:rPr>
                          <w:rFonts w:asciiTheme="majorHAnsi" w:hAnsiTheme="majorHAnsi" w:cstheme="majorHAnsi"/>
                          <w:sz w:val="18"/>
                          <w:szCs w:val="18"/>
                        </w:rPr>
                      </w:pPr>
                      <w:r w:rsidRPr="00BE2E25">
                        <w:rPr>
                          <w:rFonts w:asciiTheme="majorHAnsi" w:hAnsiTheme="majorHAnsi" w:cstheme="majorHAnsi" w:hint="eastAsia"/>
                          <w:sz w:val="18"/>
                          <w:szCs w:val="18"/>
                        </w:rPr>
                        <w:t>・</w:t>
                      </w:r>
                      <w:r w:rsidRPr="00BE2E25">
                        <w:rPr>
                          <w:rFonts w:asciiTheme="majorHAnsi" w:hAnsiTheme="majorHAnsi" w:cstheme="majorHAnsi"/>
                          <w:sz w:val="18"/>
                          <w:szCs w:val="18"/>
                        </w:rPr>
                        <w:t>Accounting</w:t>
                      </w:r>
                    </w:p>
                  </w:txbxContent>
                </v:textbox>
                <w10:wrap anchorx="page"/>
              </v:shape>
            </w:pict>
          </mc:Fallback>
        </mc:AlternateContent>
      </w:r>
    </w:p>
    <w:p w14:paraId="6B90A3DC" w14:textId="2E1072E1" w:rsidR="00DF36C0" w:rsidRPr="00747505" w:rsidRDefault="00DF36C0" w:rsidP="0061394D">
      <w:pPr>
        <w:spacing w:line="300" w:lineRule="exact"/>
        <w:jc w:val="left"/>
        <w:rPr>
          <w:rFonts w:ascii="Arial" w:hAnsi="Arial" w:cs="Arial"/>
          <w:sz w:val="18"/>
        </w:rPr>
      </w:pPr>
    </w:p>
    <w:p w14:paraId="26EB2948" w14:textId="70FE59EE" w:rsidR="00DF36C0" w:rsidRPr="00747505" w:rsidRDefault="00DF36C0" w:rsidP="0061394D">
      <w:pPr>
        <w:spacing w:line="300" w:lineRule="exact"/>
        <w:jc w:val="left"/>
        <w:rPr>
          <w:rFonts w:ascii="Arial" w:hAnsi="Arial" w:cs="Arial"/>
          <w:sz w:val="18"/>
        </w:rPr>
      </w:pPr>
    </w:p>
    <w:p w14:paraId="269B7A76" w14:textId="483F91DF" w:rsidR="00DF36C0" w:rsidRPr="00747505" w:rsidRDefault="00DF36C0" w:rsidP="0061394D">
      <w:pPr>
        <w:spacing w:line="300" w:lineRule="exact"/>
        <w:jc w:val="left"/>
        <w:rPr>
          <w:rFonts w:ascii="Arial" w:hAnsi="Arial" w:cs="Arial"/>
          <w:sz w:val="18"/>
        </w:rPr>
      </w:pPr>
    </w:p>
    <w:p w14:paraId="35B5C966" w14:textId="487A048D" w:rsidR="0061394D"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9744" behindDoc="0" locked="0" layoutInCell="1" allowOverlap="1" wp14:anchorId="349BADBA" wp14:editId="5E930BF4">
                <wp:simplePos x="0" y="0"/>
                <wp:positionH relativeFrom="page">
                  <wp:posOffset>5156522</wp:posOffset>
                </wp:positionH>
                <wp:positionV relativeFrom="paragraph">
                  <wp:posOffset>59811</wp:posOffset>
                </wp:positionV>
                <wp:extent cx="2087880" cy="576630"/>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76630"/>
                        </a:xfrm>
                        <a:prstGeom prst="rect">
                          <a:avLst/>
                        </a:prstGeom>
                        <a:solidFill>
                          <a:schemeClr val="bg1">
                            <a:lumMod val="95000"/>
                          </a:schemeClr>
                        </a:solidFill>
                        <a:ln w="9525">
                          <a:noFill/>
                          <a:miter lim="800000"/>
                          <a:headEnd/>
                          <a:tailEnd/>
                        </a:ln>
                      </wps:spPr>
                      <wps:txbx>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BADBA" id="テキスト ボックス 9" o:spid="_x0000_s1052" type="#_x0000_t202" style="position:absolute;margin-left:406.05pt;margin-top:4.7pt;width:164.4pt;height:45.4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" fillcolor="#f2f2f2 [3052]" stroked="f">
                <v:textbox inset="0,0,0,0">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v:textbox>
                <w10:wrap anchorx="page"/>
              </v:shape>
            </w:pict>
          </mc:Fallback>
        </mc:AlternateContent>
      </w:r>
    </w:p>
    <w:p w14:paraId="52C8594E" w14:textId="1F3F9051" w:rsidR="0061394D" w:rsidRPr="00747505" w:rsidRDefault="0061394D" w:rsidP="0061394D">
      <w:pPr>
        <w:spacing w:line="300" w:lineRule="exact"/>
        <w:jc w:val="left"/>
        <w:rPr>
          <w:rFonts w:ascii="Arial" w:hAnsi="Arial" w:cs="Arial"/>
          <w:sz w:val="18"/>
        </w:rPr>
      </w:pPr>
    </w:p>
    <w:p w14:paraId="6B16DB0D" w14:textId="04CE4853" w:rsidR="00DF36C0" w:rsidRPr="00747505" w:rsidRDefault="00DF36C0" w:rsidP="0061394D">
      <w:pPr>
        <w:spacing w:line="300" w:lineRule="exact"/>
        <w:jc w:val="left"/>
        <w:rPr>
          <w:rFonts w:ascii="Arial" w:hAnsi="Arial" w:cs="Arial"/>
          <w:sz w:val="18"/>
        </w:rPr>
      </w:pPr>
    </w:p>
    <w:p w14:paraId="66DE7A21" w14:textId="0C0D6342" w:rsidR="00DF36C0" w:rsidRPr="00747505" w:rsidRDefault="00BE2E25"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9504" behindDoc="0" locked="0" layoutInCell="1" allowOverlap="1" wp14:anchorId="3CD25EF0" wp14:editId="66A116F1">
                <wp:simplePos x="0" y="0"/>
                <wp:positionH relativeFrom="margin">
                  <wp:posOffset>4436432</wp:posOffset>
                </wp:positionH>
                <wp:positionV relativeFrom="paragraph">
                  <wp:posOffset>90194</wp:posOffset>
                </wp:positionV>
                <wp:extent cx="2087880" cy="995423"/>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995423"/>
                        </a:xfrm>
                        <a:prstGeom prst="rect">
                          <a:avLst/>
                        </a:prstGeom>
                        <a:solidFill>
                          <a:schemeClr val="bg1">
                            <a:lumMod val="95000"/>
                          </a:schemeClr>
                        </a:solidFill>
                        <a:ln w="9525">
                          <a:noFill/>
                          <a:miter lim="800000"/>
                          <a:headEnd/>
                          <a:tailEnd/>
                        </a:ln>
                      </wps:spPr>
                      <wps:txbx>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w:t>
                            </w:r>
                            <w:proofErr w:type="gramStart"/>
                            <w:r w:rsidRPr="00F00368">
                              <w:rPr>
                                <w:rFonts w:asciiTheme="majorHAnsi" w:hAnsiTheme="majorHAnsi" w:cstheme="majorHAnsi"/>
                                <w:sz w:val="18"/>
                              </w:rPr>
                              <w:t>information</w:t>
                            </w:r>
                            <w:proofErr w:type="gramEnd"/>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25EF0" id="テキスト ボックス 4" o:spid="_x0000_s1053" type="#_x0000_t202" style="position:absolute;margin-left:349.35pt;margin-top:7.1pt;width:164.4pt;height:7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" fillcolor="#f2f2f2 [3052]" stroked="f">
                <v:textbox inset="0,0,0,0">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information</w:t>
                      </w:r>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v:textbox>
                <w10:wrap anchorx="margin"/>
              </v:shape>
            </w:pict>
          </mc:Fallback>
        </mc:AlternateContent>
      </w:r>
    </w:p>
    <w:p w14:paraId="0000404C" w14:textId="42F4E354" w:rsidR="00DF36C0" w:rsidRPr="00747505" w:rsidRDefault="00DF36C0" w:rsidP="0061394D">
      <w:pPr>
        <w:spacing w:line="300" w:lineRule="exact"/>
        <w:jc w:val="left"/>
        <w:rPr>
          <w:rFonts w:ascii="Arial" w:hAnsi="Arial" w:cs="Arial"/>
          <w:sz w:val="18"/>
        </w:rPr>
      </w:pPr>
    </w:p>
    <w:p w14:paraId="24AF6433" w14:textId="157536F1" w:rsidR="0061394D" w:rsidRPr="00747505" w:rsidRDefault="0061394D" w:rsidP="0061394D">
      <w:pPr>
        <w:spacing w:line="300" w:lineRule="exact"/>
        <w:jc w:val="left"/>
        <w:rPr>
          <w:rFonts w:ascii="Arial" w:hAnsi="Arial" w:cs="Arial"/>
          <w:sz w:val="18"/>
        </w:rPr>
      </w:pPr>
    </w:p>
    <w:p w14:paraId="77A3C208" w14:textId="09E46578" w:rsidR="0061394D" w:rsidRPr="00747505" w:rsidRDefault="009623F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7456" behindDoc="0" locked="0" layoutInCell="1" allowOverlap="1" wp14:anchorId="6B988DC6" wp14:editId="5BC18CB8">
                <wp:simplePos x="0" y="0"/>
                <wp:positionH relativeFrom="margin">
                  <wp:posOffset>4436432</wp:posOffset>
                </wp:positionH>
                <wp:positionV relativeFrom="paragraph">
                  <wp:posOffset>543054</wp:posOffset>
                </wp:positionV>
                <wp:extent cx="2097911" cy="55520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911" cy="555207"/>
                        </a:xfrm>
                        <a:prstGeom prst="rect">
                          <a:avLst/>
                        </a:prstGeom>
                        <a:solidFill>
                          <a:schemeClr val="bg1">
                            <a:lumMod val="95000"/>
                          </a:schemeClr>
                        </a:solidFill>
                        <a:ln w="9525">
                          <a:noFill/>
                          <a:miter lim="800000"/>
                          <a:headEnd/>
                          <a:tailEnd/>
                        </a:ln>
                      </wps:spPr>
                      <wps:txbx>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88DC6" id="テキスト ボックス 3" o:spid="_x0000_s1054" type="#_x0000_t202" style="position:absolute;margin-left:349.35pt;margin-top:42.75pt;width:165.2pt;height:4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" fillcolor="#f2f2f2 [3052]" stroked="f">
                <v:textbox inset="0,0,0,0">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v:textbox>
                <w10:wrap anchorx="margin"/>
              </v:shape>
            </w:pict>
          </mc:Fallback>
        </mc:AlternateContent>
      </w:r>
      <w:r w:rsidR="0029348A"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5408" behindDoc="0" locked="0" layoutInCell="1" allowOverlap="1" wp14:anchorId="1D619672" wp14:editId="799B15A7">
                <wp:simplePos x="0" y="0"/>
                <wp:positionH relativeFrom="margin">
                  <wp:posOffset>270177</wp:posOffset>
                </wp:positionH>
                <wp:positionV relativeFrom="paragraph">
                  <wp:posOffset>222666</wp:posOffset>
                </wp:positionV>
                <wp:extent cx="1016678"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78" cy="400050"/>
                        </a:xfrm>
                        <a:prstGeom prst="rect">
                          <a:avLst/>
                        </a:prstGeom>
                        <a:solidFill>
                          <a:schemeClr val="bg1">
                            <a:lumMod val="95000"/>
                          </a:schemeClr>
                        </a:solidFill>
                        <a:ln w="9525">
                          <a:noFill/>
                          <a:miter lim="800000"/>
                          <a:headEnd/>
                          <a:tailEnd/>
                        </a:ln>
                      </wps:spPr>
                      <wps:txbx>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19672" id="_x0000_s1055" type="#_x0000_t202" style="position:absolute;margin-left:21.25pt;margin-top:17.55pt;width:80.0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" fillcolor="#f2f2f2 [3052]" stroked="f">
                <v:textbox inset="0,0,0,0">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v:textbox>
                <w10:wrap anchorx="margin"/>
              </v:shape>
            </w:pict>
          </mc:Fallback>
        </mc:AlternateContent>
      </w: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rsidRPr="00747505" w14:paraId="1626E7BD" w14:textId="77777777" w:rsidTr="006F006D">
        <w:trPr>
          <w:trHeight w:val="72"/>
        </w:trPr>
        <w:tc>
          <w:tcPr>
            <w:tcW w:w="9559" w:type="dxa"/>
          </w:tcPr>
          <w:p w14:paraId="60579BCC" w14:textId="243684B0" w:rsidR="003D3BE0" w:rsidRPr="00747505" w:rsidRDefault="00D57AF4" w:rsidP="00005631">
            <w:pPr>
              <w:widowControl/>
              <w:spacing w:line="320" w:lineRule="exact"/>
              <w:ind w:firstLine="6"/>
              <w:jc w:val="left"/>
              <w:rPr>
                <w:rFonts w:ascii="Arial" w:eastAsia="ＭＳ ゴシック" w:hAnsi="Arial" w:cs="Arial"/>
                <w:bCs/>
                <w:szCs w:val="20"/>
                <w:lang w:eastAsia="ja-JP"/>
              </w:rPr>
            </w:pPr>
            <w:r w:rsidRPr="00747505">
              <w:rPr>
                <w:rFonts w:ascii="Arial" w:eastAsia="ＭＳ ゴシック" w:hAnsi="Arial" w:cs="Arial"/>
                <w:bCs/>
                <w:szCs w:val="20"/>
                <w:lang w:eastAsia="ja-JP"/>
              </w:rPr>
              <w:t>[Points to be noted]</w:t>
            </w:r>
          </w:p>
          <w:p w14:paraId="00110518" w14:textId="432C2AD1" w:rsidR="00574B2C" w:rsidRPr="00747505" w:rsidRDefault="008F2994" w:rsidP="008015E3">
            <w:pPr>
              <w:widowControl/>
              <w:spacing w:line="320" w:lineRule="exact"/>
              <w:ind w:firstLineChars="250" w:firstLine="550"/>
              <w:jc w:val="left"/>
              <w:rPr>
                <w:rFonts w:ascii="Arial" w:eastAsia="ＭＳ ゴシック" w:hAnsi="Arial" w:cs="Arial"/>
                <w:bCs/>
                <w:szCs w:val="20"/>
              </w:rPr>
            </w:pPr>
            <w:r>
              <w:rPr>
                <w:rFonts w:ascii="Arial" w:eastAsia="ＭＳ ゴシック" w:hAnsi="Arial" w:cs="Arial"/>
                <w:bCs/>
                <w:szCs w:val="20"/>
              </w:rPr>
              <w:t>Please c</w:t>
            </w:r>
            <w:r w:rsidR="00574B2C" w:rsidRPr="00747505">
              <w:rPr>
                <w:rFonts w:ascii="Arial" w:eastAsia="ＭＳ ゴシック" w:hAnsi="Arial" w:cs="Arial"/>
                <w:bCs/>
                <w:szCs w:val="20"/>
              </w:rPr>
              <w:t xml:space="preserve">reate an organization chart and describe the name of the department, the name of the person in charge, the position, the number of people, and the </w:t>
            </w:r>
            <w:r w:rsidR="006F006D">
              <w:rPr>
                <w:rFonts w:ascii="Arial" w:eastAsia="ＭＳ ゴシック" w:hAnsi="Arial" w:cs="Arial"/>
                <w:bCs/>
                <w:szCs w:val="20"/>
              </w:rPr>
              <w:t>d</w:t>
            </w:r>
            <w:r w:rsidR="006F006D" w:rsidRPr="006F006D">
              <w:rPr>
                <w:rFonts w:ascii="Arial" w:eastAsia="ＭＳ ゴシック" w:hAnsi="Arial" w:cs="Arial"/>
                <w:bCs/>
                <w:szCs w:val="20"/>
              </w:rPr>
              <w:t>escription of business</w:t>
            </w:r>
            <w:r w:rsidR="006F006D" w:rsidRPr="006F006D" w:rsidDel="006F006D">
              <w:rPr>
                <w:rFonts w:ascii="Arial" w:eastAsia="ＭＳ ゴシック" w:hAnsi="Arial" w:cs="Arial"/>
                <w:bCs/>
                <w:szCs w:val="20"/>
              </w:rPr>
              <w:t xml:space="preserve"> </w:t>
            </w:r>
            <w:r w:rsidR="00747505">
              <w:rPr>
                <w:rFonts w:ascii="Arial" w:eastAsia="ＭＳ ゴシック" w:hAnsi="Arial" w:cs="Arial"/>
                <w:bCs/>
                <w:szCs w:val="20"/>
              </w:rPr>
              <w:t>(</w:t>
            </w:r>
            <w:r w:rsidR="006F006D" w:rsidRPr="006F006D">
              <w:rPr>
                <w:rFonts w:ascii="Arial" w:eastAsia="ＭＳ ゴシック" w:hAnsi="Arial" w:cs="Arial"/>
                <w:bCs/>
                <w:szCs w:val="20"/>
              </w:rPr>
              <w:t>Allocation of business operations</w:t>
            </w:r>
            <w:r w:rsidR="00747505">
              <w:rPr>
                <w:rFonts w:ascii="Arial" w:eastAsia="ＭＳ ゴシック" w:hAnsi="Arial" w:cs="Arial"/>
                <w:bCs/>
                <w:szCs w:val="20"/>
              </w:rPr>
              <w:t>)</w:t>
            </w:r>
            <w:r w:rsidR="00574B2C" w:rsidRPr="00747505">
              <w:rPr>
                <w:rFonts w:ascii="Arial" w:eastAsia="ＭＳ ゴシック" w:hAnsi="Arial" w:cs="Arial"/>
                <w:bCs/>
                <w:szCs w:val="20"/>
              </w:rPr>
              <w:t xml:space="preserve"> to be performed.</w:t>
            </w:r>
          </w:p>
          <w:p w14:paraId="74EA8F3D" w14:textId="77777777" w:rsidR="008E5E36"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color w:val="FF0000"/>
                <w:sz w:val="24"/>
                <w:szCs w:val="20"/>
                <w:u w:val="double"/>
              </w:rPr>
              <w:t>This is only an example and should not be stated in the same way.</w:t>
            </w:r>
            <w:r w:rsidRPr="00115548">
              <w:rPr>
                <w:rFonts w:ascii="Arial" w:eastAsia="ＭＳ ゴシック" w:hAnsi="Arial" w:cs="Arial"/>
                <w:b/>
                <w:bCs/>
                <w:sz w:val="24"/>
                <w:szCs w:val="20"/>
              </w:rPr>
              <w:t xml:space="preserve"> </w:t>
            </w:r>
          </w:p>
          <w:p w14:paraId="4BDBC5AF" w14:textId="70D34AD4" w:rsidR="003D3BE0" w:rsidRPr="00115548"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sz w:val="24"/>
                <w:szCs w:val="20"/>
              </w:rPr>
              <w:t>False</w:t>
            </w:r>
            <w:r w:rsidR="00115548" w:rsidRPr="00115548">
              <w:rPr>
                <w:rFonts w:ascii="Arial" w:eastAsiaTheme="minorEastAsia" w:hAnsi="Arial" w:cs="Arial" w:hint="eastAsia"/>
                <w:b/>
                <w:bCs/>
                <w:sz w:val="24"/>
                <w:szCs w:val="20"/>
                <w:lang w:eastAsia="ja-JP"/>
              </w:rPr>
              <w:t xml:space="preserve"> </w:t>
            </w:r>
            <w:r w:rsidRPr="00115548">
              <w:rPr>
                <w:rFonts w:ascii="Arial" w:eastAsia="ＭＳ ゴシック" w:hAnsi="Arial" w:cs="Arial"/>
                <w:b/>
                <w:bCs/>
                <w:sz w:val="24"/>
                <w:szCs w:val="20"/>
              </w:rPr>
              <w:t>statements, such as those that differ from the company's actual situation, will be subject to administrative punishment.</w:t>
            </w:r>
          </w:p>
          <w:p w14:paraId="1E67FB78" w14:textId="691AFFFF" w:rsidR="00574B2C" w:rsidRPr="00747505" w:rsidRDefault="00574B2C" w:rsidP="00574B2C">
            <w:pPr>
              <w:widowControl/>
              <w:spacing w:line="240" w:lineRule="exact"/>
              <w:ind w:firstLine="6"/>
              <w:jc w:val="left"/>
              <w:rPr>
                <w:rFonts w:ascii="Arial" w:eastAsia="ＭＳ ゴシック" w:hAnsi="Arial" w:cs="Arial"/>
                <w:b/>
                <w:bCs/>
                <w:color w:val="FF0000"/>
                <w:sz w:val="28"/>
                <w:szCs w:val="20"/>
                <w:u w:val="double"/>
                <w:lang w:eastAsia="ja-JP"/>
              </w:rPr>
            </w:pPr>
          </w:p>
        </w:tc>
      </w:tr>
    </w:tbl>
    <w:p w14:paraId="16D13A64" w14:textId="7740C7C7" w:rsidR="00005631" w:rsidRPr="00747505" w:rsidRDefault="00005631">
      <w:pPr>
        <w:widowControl/>
        <w:jc w:val="left"/>
        <w:rPr>
          <w:rFonts w:ascii="Arial" w:eastAsia="ＭＳ Ｐゴシック" w:hAnsi="Arial" w:cs="Arial"/>
          <w:b/>
          <w:sz w:val="22"/>
          <w:szCs w:val="20"/>
        </w:rPr>
      </w:pPr>
      <w:r w:rsidRPr="00747505">
        <w:rPr>
          <w:rFonts w:ascii="Arial" w:eastAsia="ＭＳ Ｐゴシック" w:hAnsi="Arial" w:cs="Arial"/>
          <w:b/>
          <w:sz w:val="22"/>
          <w:szCs w:val="20"/>
        </w:rPr>
        <w:br w:type="page"/>
      </w:r>
    </w:p>
    <w:p w14:paraId="474B59A1" w14:textId="5155681A" w:rsidR="0061394D" w:rsidRPr="00747505" w:rsidRDefault="008716D0" w:rsidP="009603B4">
      <w:pPr>
        <w:widowControl/>
        <w:jc w:val="center"/>
        <w:rPr>
          <w:rFonts w:ascii="Arial" w:eastAsia="ＭＳ ゴシック" w:hAnsi="Arial" w:cs="Arial"/>
          <w:b/>
          <w:bCs/>
          <w:kern w:val="0"/>
          <w:sz w:val="22"/>
          <w:szCs w:val="20"/>
        </w:rPr>
      </w:pPr>
      <w:r w:rsidRPr="008716D0">
        <w:rPr>
          <w:rFonts w:ascii="Arial" w:eastAsia="ＭＳ ゴシック" w:hAnsi="Arial" w:cs="Arial"/>
          <w:b/>
          <w:bCs/>
          <w:kern w:val="0"/>
          <w:sz w:val="22"/>
          <w:szCs w:val="20"/>
        </w:rPr>
        <w:lastRenderedPageBreak/>
        <w:t>Documents stating the registration applicant's business execution system, such as its personnel structure and the organizational structure pertaining to the business</w:t>
      </w:r>
      <w:r w:rsidRPr="008716D0" w:rsidDel="008716D0">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D57AF4" w:rsidRPr="00747505">
        <w:rPr>
          <w:rFonts w:ascii="Arial" w:eastAsia="ＭＳ ゴシック" w:hAnsi="Arial" w:cs="Arial"/>
          <w:b/>
          <w:bCs/>
          <w:kern w:val="0"/>
          <w:sz w:val="22"/>
          <w:szCs w:val="20"/>
        </w:rPr>
        <w:t>2/2</w:t>
      </w:r>
      <w:r w:rsidR="00747505">
        <w:rPr>
          <w:rFonts w:ascii="Arial" w:eastAsia="ＭＳ ゴシック" w:hAnsi="Arial" w:cs="Arial"/>
          <w:b/>
          <w:bCs/>
          <w:kern w:val="0"/>
          <w:sz w:val="22"/>
          <w:szCs w:val="20"/>
        </w:rPr>
        <w:t>)</w:t>
      </w:r>
    </w:p>
    <w:p w14:paraId="30BA5386" w14:textId="77777777" w:rsidR="0061394D" w:rsidRPr="00747505" w:rsidRDefault="0061394D" w:rsidP="0061394D">
      <w:pPr>
        <w:jc w:val="center"/>
        <w:rPr>
          <w:rFonts w:ascii="Arial" w:eastAsia="ＭＳ Ｐゴシック" w:hAnsi="Arial" w:cs="Arial"/>
          <w:b/>
          <w:sz w:val="22"/>
          <w:szCs w:val="20"/>
        </w:rPr>
      </w:pPr>
    </w:p>
    <w:p w14:paraId="3B951D9D" w14:textId="77777777" w:rsidR="00D57AF4" w:rsidRPr="00747505" w:rsidRDefault="00D57AF4" w:rsidP="00D57AF4">
      <w:pPr>
        <w:jc w:val="right"/>
        <w:rPr>
          <w:rFonts w:ascii="Arial" w:eastAsia="ＭＳ Ｐゴシック" w:hAnsi="Arial" w:cs="Arial"/>
          <w:b/>
          <w:sz w:val="22"/>
          <w:szCs w:val="20"/>
        </w:rPr>
      </w:pPr>
      <w:r w:rsidRPr="00FC5C20">
        <w:rPr>
          <w:rFonts w:ascii="Arial" w:eastAsia="ＭＳ Ｐゴシック" w:hAnsi="Arial" w:cs="Arial"/>
          <w:b/>
          <w:color w:val="FF0000"/>
          <w:sz w:val="22"/>
          <w:szCs w:val="20"/>
        </w:rPr>
        <w:t>DD/MM/YYYY</w:t>
      </w:r>
    </w:p>
    <w:p w14:paraId="17C103B5" w14:textId="25E58E40" w:rsidR="0061394D"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 xml:space="preserve"> Trade name, name or title</w:t>
      </w:r>
      <w:r w:rsidR="00882FB2">
        <w:rPr>
          <w:rFonts w:ascii="Arial" w:eastAsia="ＭＳ Ｐゴシック" w:hAnsi="Arial" w:cs="Arial"/>
          <w:b/>
          <w:sz w:val="22"/>
          <w:szCs w:val="20"/>
        </w:rPr>
        <w:t xml:space="preserve"> :</w:t>
      </w:r>
      <w:r w:rsidRPr="00747505">
        <w:rPr>
          <w:rFonts w:ascii="Arial" w:eastAsia="ＭＳ Ｐゴシック" w:hAnsi="Arial" w:cs="Arial"/>
          <w:b/>
          <w:sz w:val="22"/>
          <w:szCs w:val="20"/>
        </w:rPr>
        <w:t xml:space="preserve">　</w:t>
      </w:r>
      <w:r w:rsidR="00D90FF6" w:rsidRPr="00D90FF6">
        <w:rPr>
          <w:rFonts w:ascii="Arial" w:eastAsiaTheme="majorEastAsia" w:hAnsi="Arial" w:cs="Arial"/>
          <w:b/>
          <w:bCs/>
          <w:color w:val="FF0000"/>
          <w:kern w:val="0"/>
          <w:sz w:val="22"/>
          <w:szCs w:val="22"/>
        </w:rPr>
        <w:t xml:space="preserve"> </w:t>
      </w:r>
      <w:proofErr w:type="spellStart"/>
      <w:r w:rsidR="00D90FF6" w:rsidRPr="00D90FF6">
        <w:rPr>
          <w:rFonts w:ascii="Arial" w:eastAsiaTheme="majorEastAsia" w:hAnsi="Arial" w:cs="Arial"/>
          <w:b/>
          <w:bCs/>
          <w:color w:val="FF0000"/>
          <w:kern w:val="0"/>
          <w:sz w:val="22"/>
          <w:szCs w:val="22"/>
        </w:rPr>
        <w:t>Kinyu</w:t>
      </w:r>
      <w:proofErr w:type="spellEnd"/>
      <w:r w:rsidR="00D90FF6" w:rsidRPr="00D90FF6">
        <w:rPr>
          <w:rFonts w:ascii="Arial" w:eastAsiaTheme="majorEastAsia" w:hAnsi="Arial" w:cs="Arial"/>
          <w:b/>
          <w:bCs/>
          <w:color w:val="FF0000"/>
          <w:kern w:val="0"/>
          <w:sz w:val="22"/>
          <w:szCs w:val="22"/>
        </w:rPr>
        <w:t xml:space="preserve"> </w:t>
      </w:r>
      <w:proofErr w:type="spellStart"/>
      <w:r w:rsidR="00D90FF6" w:rsidRPr="00D90FF6">
        <w:rPr>
          <w:rFonts w:ascii="Arial" w:eastAsiaTheme="majorEastAsia" w:hAnsi="Arial" w:cs="Arial"/>
          <w:b/>
          <w:bCs/>
          <w:color w:val="FF0000"/>
          <w:kern w:val="0"/>
          <w:sz w:val="22"/>
          <w:szCs w:val="22"/>
        </w:rPr>
        <w:t>Tokurei</w:t>
      </w:r>
      <w:proofErr w:type="spellEnd"/>
      <w:r w:rsidR="00D90FF6" w:rsidRPr="00D90FF6">
        <w:rPr>
          <w:rFonts w:ascii="Arial" w:eastAsiaTheme="majorEastAsia" w:hAnsi="Arial" w:cs="Arial"/>
          <w:b/>
          <w:bCs/>
          <w:color w:val="FF0000"/>
          <w:kern w:val="0"/>
          <w:sz w:val="22"/>
          <w:szCs w:val="22"/>
        </w:rPr>
        <w:t xml:space="preserve"> Co</w:t>
      </w:r>
      <w:proofErr w:type="gramStart"/>
      <w:r w:rsidR="00D90FF6" w:rsidRPr="00D90FF6">
        <w:rPr>
          <w:rFonts w:ascii="Arial" w:eastAsiaTheme="majorEastAsia" w:hAnsi="Arial" w:cs="Arial"/>
          <w:b/>
          <w:bCs/>
          <w:color w:val="FF0000"/>
          <w:kern w:val="0"/>
          <w:sz w:val="22"/>
          <w:szCs w:val="22"/>
        </w:rPr>
        <w:t>.,</w:t>
      </w:r>
      <w:proofErr w:type="gramEnd"/>
      <w:r w:rsidR="00D90FF6" w:rsidRPr="00D90FF6">
        <w:rPr>
          <w:rFonts w:ascii="Arial" w:eastAsiaTheme="majorEastAsia" w:hAnsi="Arial" w:cs="Arial"/>
          <w:b/>
          <w:bCs/>
          <w:color w:val="FF0000"/>
          <w:kern w:val="0"/>
          <w:sz w:val="22"/>
          <w:szCs w:val="22"/>
        </w:rPr>
        <w:t xml:space="preserve"> Ltd.</w:t>
      </w:r>
    </w:p>
    <w:p w14:paraId="62B7F3AB" w14:textId="77777777" w:rsidR="0061394D" w:rsidRPr="00747505" w:rsidRDefault="0061394D" w:rsidP="0061394D">
      <w:pPr>
        <w:rPr>
          <w:rFonts w:ascii="Arial" w:eastAsia="ＭＳ Ｐゴシック" w:hAnsi="Arial" w:cs="Arial"/>
          <w:sz w:val="22"/>
          <w:szCs w:val="20"/>
        </w:rPr>
      </w:pPr>
    </w:p>
    <w:p w14:paraId="460BDACF" w14:textId="77777777" w:rsidR="0061394D" w:rsidRPr="00747505" w:rsidRDefault="0061394D" w:rsidP="0061394D">
      <w:pPr>
        <w:rPr>
          <w:rFonts w:ascii="Arial" w:eastAsia="ＭＳ Ｐゴシック" w:hAnsi="Arial" w:cs="Arial"/>
          <w:sz w:val="22"/>
          <w:szCs w:val="20"/>
          <w:u w:val="single"/>
        </w:rPr>
      </w:pPr>
    </w:p>
    <w:p w14:paraId="4FD6226C" w14:textId="7FE0F8B6" w:rsidR="0061394D" w:rsidRPr="00747505" w:rsidRDefault="0061394D" w:rsidP="008109F3">
      <w:pPr>
        <w:ind w:left="349" w:hangingChars="158" w:hanging="349"/>
        <w:rPr>
          <w:rFonts w:ascii="Arial" w:eastAsia="ＭＳ Ｐゴシック" w:hAnsi="Arial" w:cs="Arial"/>
          <w:sz w:val="22"/>
          <w:szCs w:val="20"/>
        </w:rPr>
      </w:pPr>
      <w:r w:rsidRPr="00747505">
        <w:rPr>
          <w:rFonts w:ascii="Arial" w:eastAsia="ＭＳ Ｐゴシック" w:hAnsi="Arial" w:cs="Arial"/>
          <w:b/>
          <w:sz w:val="22"/>
          <w:szCs w:val="20"/>
        </w:rPr>
        <w:t>１．</w:t>
      </w:r>
      <w:r w:rsidR="00215477" w:rsidRPr="00215477">
        <w:rPr>
          <w:rFonts w:ascii="Arial" w:eastAsia="ＭＳ Ｐゴシック" w:hAnsi="Arial" w:cs="Arial"/>
          <w:b/>
          <w:sz w:val="22"/>
          <w:szCs w:val="20"/>
        </w:rPr>
        <w:t xml:space="preserve">The lineup of officers and employees at the start of the </w:t>
      </w:r>
      <w:r w:rsidR="00A42723">
        <w:rPr>
          <w:rFonts w:ascii="Arial" w:eastAsia="ＭＳ Ｐゴシック" w:hAnsi="Arial" w:cs="Arial"/>
          <w:b/>
          <w:sz w:val="22"/>
          <w:szCs w:val="20"/>
        </w:rPr>
        <w:t>specially permitted business for foreign i</w:t>
      </w:r>
      <w:r w:rsidR="00A42723" w:rsidRPr="00A42723">
        <w:rPr>
          <w:rFonts w:ascii="Arial" w:eastAsia="ＭＳ Ｐゴシック" w:hAnsi="Arial" w:cs="Arial"/>
          <w:b/>
          <w:sz w:val="22"/>
          <w:szCs w:val="20"/>
        </w:rPr>
        <w:t>nvestors, etc.</w:t>
      </w:r>
      <w:r w:rsidR="00215477" w:rsidRPr="00215477">
        <w:rPr>
          <w:rFonts w:ascii="Arial" w:eastAsia="ＭＳ Ｐゴシック" w:hAnsi="Arial" w:cs="Arial"/>
          <w:b/>
          <w:sz w:val="22"/>
          <w:szCs w:val="20"/>
        </w:rPr>
        <w:t xml:space="preserve"> (</w:t>
      </w:r>
      <w:proofErr w:type="gramStart"/>
      <w:r w:rsidR="00215477" w:rsidRPr="00215477">
        <w:rPr>
          <w:rFonts w:ascii="Arial" w:eastAsia="ＭＳ Ｐゴシック" w:hAnsi="Arial" w:cs="Arial"/>
          <w:b/>
          <w:sz w:val="22"/>
          <w:szCs w:val="20"/>
        </w:rPr>
        <w:t>including</w:t>
      </w:r>
      <w:proofErr w:type="gramEnd"/>
      <w:r w:rsidR="00215477" w:rsidRPr="00215477">
        <w:rPr>
          <w:rFonts w:ascii="Arial" w:eastAsia="ＭＳ Ｐゴシック" w:hAnsi="Arial" w:cs="Arial"/>
          <w:b/>
          <w:sz w:val="22"/>
          <w:szCs w:val="20"/>
        </w:rPr>
        <w:t xml:space="preserve"> each officer’s experiences and knowledge regarding investment instructions and investment assets), an organization chart and the outline of business operations conducted by individual divisions</w:t>
      </w:r>
      <w:r w:rsidR="00471419" w:rsidRPr="00747505">
        <w:rPr>
          <w:rFonts w:ascii="Arial" w:eastAsia="ＭＳ Ｐゴシック" w:hAnsi="Arial" w:cs="Arial"/>
          <w:b/>
          <w:sz w:val="22"/>
          <w:szCs w:val="20"/>
        </w:rPr>
        <w:t>.</w:t>
      </w:r>
    </w:p>
    <w:p w14:paraId="64F3604D" w14:textId="6AE7A73C"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471419" w:rsidRPr="00747505">
        <w:rPr>
          <w:rFonts w:ascii="Arial" w:eastAsia="ＭＳ Ｐゴシック" w:hAnsi="Arial" w:cs="Arial"/>
          <w:sz w:val="22"/>
          <w:szCs w:val="20"/>
        </w:rPr>
        <w:t>Composition of the Board of Directors</w:t>
      </w:r>
      <w:r w:rsidRPr="00747505">
        <w:rPr>
          <w:rFonts w:ascii="Arial" w:eastAsia="ＭＳ Ｐゴシック" w:hAnsi="Arial" w:cs="Arial"/>
          <w:sz w:val="22"/>
          <w:szCs w:val="20"/>
        </w:rPr>
        <w:t>■</w:t>
      </w:r>
    </w:p>
    <w:p w14:paraId="67C2465B" w14:textId="368CE0C1" w:rsidR="003336FB" w:rsidRPr="00747505" w:rsidRDefault="003336FB" w:rsidP="003336FB">
      <w:pPr>
        <w:spacing w:line="320" w:lineRule="exact"/>
        <w:ind w:leftChars="300" w:left="868" w:hangingChars="108" w:hanging="238"/>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215477">
        <w:rPr>
          <w:rFonts w:ascii="Arial" w:eastAsia="ＭＳ Ｐゴシック" w:hAnsi="Arial" w:cs="Arial"/>
          <w:color w:val="FF0000"/>
          <w:sz w:val="22"/>
          <w:szCs w:val="20"/>
        </w:rPr>
        <w:t>Please e</w:t>
      </w:r>
      <w:r w:rsidR="00471419" w:rsidRPr="00747505">
        <w:rPr>
          <w:rFonts w:ascii="Arial" w:eastAsia="ＭＳ Ｐゴシック" w:hAnsi="Arial" w:cs="Arial"/>
          <w:color w:val="FF0000"/>
          <w:sz w:val="22"/>
          <w:szCs w:val="20"/>
        </w:rPr>
        <w:t>xplain the sufficiency of the management qualities, such as the background and abilities of the manager, related to the type of business for which the application is being made.</w:t>
      </w:r>
    </w:p>
    <w:p w14:paraId="23120FD7" w14:textId="6735E313"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7206FF" w:rsidRPr="00747505">
        <w:rPr>
          <w:rFonts w:ascii="Arial" w:eastAsia="ＭＳ Ｐゴシック" w:hAnsi="Arial" w:cs="Arial"/>
          <w:b/>
          <w:sz w:val="22"/>
          <w:szCs w:val="20"/>
          <w:u w:val="single"/>
        </w:rPr>
        <w:t>, Representative Director</w:t>
      </w:r>
    </w:p>
    <w:p w14:paraId="06F66B79" w14:textId="3E52BA3C"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10"/>
        <w:gridCol w:w="6670"/>
      </w:tblGrid>
      <w:tr w:rsidR="0061394D" w:rsidRPr="00747505" w14:paraId="1AF65F64" w14:textId="77777777" w:rsidTr="009623FB">
        <w:trPr>
          <w:trHeight w:val="265"/>
        </w:trPr>
        <w:tc>
          <w:tcPr>
            <w:tcW w:w="1224" w:type="pct"/>
            <w:gridSpan w:val="2"/>
            <w:vAlign w:val="center"/>
          </w:tcPr>
          <w:p w14:paraId="3685B58F" w14:textId="1F78B3C6" w:rsidR="0061394D" w:rsidRPr="00747505" w:rsidRDefault="002F7E0F" w:rsidP="0061394D">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776" w:type="pct"/>
            <w:tcBorders>
              <w:left w:val="nil"/>
            </w:tcBorders>
            <w:vAlign w:val="center"/>
          </w:tcPr>
          <w:p w14:paraId="4292F60E" w14:textId="1683A3EA" w:rsidR="0061394D" w:rsidRPr="00747505" w:rsidRDefault="007206FF" w:rsidP="0061394D">
            <w:pPr>
              <w:jc w:val="center"/>
              <w:rPr>
                <w:rFonts w:ascii="Arial" w:eastAsia="ＭＳ Ｐゴシック" w:hAnsi="Arial" w:cs="Arial"/>
                <w:sz w:val="22"/>
                <w:szCs w:val="20"/>
              </w:rPr>
            </w:pPr>
            <w:r w:rsidRPr="00747505">
              <w:rPr>
                <w:rFonts w:ascii="Arial" w:eastAsia="ＭＳ Ｐゴシック" w:hAnsi="Arial" w:cs="Arial"/>
                <w:sz w:val="22"/>
                <w:szCs w:val="20"/>
              </w:rPr>
              <w:t>Content</w:t>
            </w:r>
            <w:r w:rsidR="002F7E0F" w:rsidRPr="00747505">
              <w:rPr>
                <w:rFonts w:ascii="Arial" w:eastAsia="ＭＳ Ｐゴシック" w:hAnsi="Arial" w:cs="Arial"/>
                <w:sz w:val="22"/>
                <w:szCs w:val="20"/>
              </w:rPr>
              <w:t>s</w:t>
            </w:r>
          </w:p>
        </w:tc>
      </w:tr>
      <w:tr w:rsidR="0037736D" w:rsidRPr="00747505" w14:paraId="25FD50F3" w14:textId="77777777" w:rsidTr="009623FB">
        <w:trPr>
          <w:trHeight w:val="602"/>
        </w:trPr>
        <w:tc>
          <w:tcPr>
            <w:tcW w:w="405" w:type="pct"/>
            <w:tcBorders>
              <w:right w:val="nil"/>
            </w:tcBorders>
          </w:tcPr>
          <w:p w14:paraId="78B62CCE" w14:textId="5D9B31D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7FE1E4DA" w14:textId="1FADC7E5" w:rsidR="0037736D" w:rsidRPr="00747505" w:rsidRDefault="0021150C"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9C3D3"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0963D939" w14:textId="4AF3BFEB"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019AE1F0" w14:textId="3E383805" w:rsidR="0037736D" w:rsidRPr="00747505" w:rsidRDefault="0037736D" w:rsidP="0037736D">
            <w:pPr>
              <w:rPr>
                <w:rFonts w:ascii="Arial" w:hAnsi="Arial" w:cs="Arial"/>
              </w:rPr>
            </w:pPr>
            <w:r w:rsidRPr="00747505">
              <w:rPr>
                <w:rFonts w:ascii="Arial" w:hAnsi="Arial" w:cs="Arial"/>
              </w:rPr>
              <w:t xml:space="preserve">Company name: XX Corporation </w:t>
            </w:r>
            <w:bookmarkStart w:id="3" w:name="_Hlk59194391"/>
            <w:r w:rsidR="00747505">
              <w:rPr>
                <w:rFonts w:ascii="Arial" w:hAnsi="Arial" w:cs="Arial"/>
              </w:rPr>
              <w:t>(</w:t>
            </w:r>
            <w:r w:rsidRPr="00747505">
              <w:rPr>
                <w:rFonts w:ascii="Arial" w:hAnsi="Arial" w:cs="Arial"/>
              </w:rPr>
              <w:t xml:space="preserve">Registration number: </w:t>
            </w:r>
            <w:r w:rsidR="009603B4" w:rsidRPr="00747505">
              <w:rPr>
                <w:rFonts w:ascii="Arial" w:hAnsi="Arial" w:cs="Arial"/>
              </w:rPr>
              <w:t>Kanto Local Finance Bureau</w:t>
            </w:r>
            <w:r w:rsidR="007772D0">
              <w:rPr>
                <w:rFonts w:ascii="Arial" w:hAnsi="Arial" w:cs="Arial"/>
              </w:rPr>
              <w:t xml:space="preserve"> (</w:t>
            </w:r>
            <w:r w:rsidR="007772D0" w:rsidRPr="007772D0">
              <w:rPr>
                <w:rFonts w:ascii="Arial" w:hAnsi="Arial" w:cs="Arial" w:hint="eastAsia"/>
              </w:rPr>
              <w:t xml:space="preserve">Hereinafter abbreviated as </w:t>
            </w:r>
            <w:r w:rsidR="007772D0">
              <w:rPr>
                <w:rFonts w:ascii="Arial" w:hAnsi="Arial" w:cs="Arial"/>
              </w:rPr>
              <w:t>“KLFB”</w:t>
            </w:r>
            <w:r w:rsidR="007772D0" w:rsidRPr="007772D0">
              <w:rPr>
                <w:rFonts w:ascii="Arial" w:hAnsi="Arial" w:cs="Arial" w:hint="eastAsia"/>
              </w:rPr>
              <w:t>.</w:t>
            </w:r>
            <w:r w:rsidR="007772D0">
              <w:rPr>
                <w:rFonts w:ascii="Arial" w:hAnsi="Arial" w:cs="Arial"/>
              </w:rPr>
              <w:t>)</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w:t>
            </w:r>
            <w:r w:rsidRPr="00747505">
              <w:rPr>
                <w:rFonts w:ascii="Arial" w:hAnsi="Arial" w:cs="Arial"/>
              </w:rPr>
              <w:t xml:space="preserve"> XX</w:t>
            </w:r>
            <w:r w:rsidR="00747505">
              <w:rPr>
                <w:rFonts w:ascii="Arial" w:hAnsi="Arial" w:cs="Arial"/>
              </w:rPr>
              <w:t>)</w:t>
            </w:r>
            <w:bookmarkEnd w:id="3"/>
            <w:r w:rsidR="00EB51AA">
              <w:rPr>
                <w:rFonts w:ascii="Arial" w:hAnsi="Arial" w:cs="Arial"/>
              </w:rPr>
              <w:t xml:space="preserve"> </w:t>
            </w:r>
          </w:p>
          <w:p w14:paraId="16466780" w14:textId="68DA7282" w:rsidR="0037736D" w:rsidRPr="00747505" w:rsidRDefault="0037736D" w:rsidP="0037736D">
            <w:pPr>
              <w:rPr>
                <w:rFonts w:ascii="Arial" w:hAnsi="Arial" w:cs="Arial"/>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Portfolio Manager </w:t>
            </w:r>
            <w:r w:rsidR="00747505">
              <w:rPr>
                <w:rFonts w:ascii="Arial" w:hAnsi="Arial" w:cs="Arial"/>
              </w:rPr>
              <w:t>(</w:t>
            </w:r>
            <w:r w:rsidRPr="00747505">
              <w:rPr>
                <w:rFonts w:ascii="Arial" w:hAnsi="Arial" w:cs="Arial"/>
              </w:rPr>
              <w:t xml:space="preserve">mainly in charge of </w:t>
            </w:r>
            <w:r w:rsidR="00B54952">
              <w:rPr>
                <w:rFonts w:ascii="Arial" w:hAnsi="Arial" w:cs="Arial"/>
              </w:rPr>
              <w:t xml:space="preserve">managing of </w:t>
            </w:r>
            <w:r w:rsidRPr="00747505">
              <w:rPr>
                <w:rFonts w:ascii="Arial" w:hAnsi="Arial" w:cs="Arial"/>
              </w:rPr>
              <w:t>domestic stock</w:t>
            </w:r>
            <w:r w:rsidR="00747505">
              <w:rPr>
                <w:rFonts w:ascii="Arial" w:hAnsi="Arial" w:cs="Arial"/>
              </w:rPr>
              <w:t>)</w:t>
            </w:r>
          </w:p>
        </w:tc>
      </w:tr>
      <w:tr w:rsidR="0037736D" w:rsidRPr="00747505" w14:paraId="28415ED5" w14:textId="77777777" w:rsidTr="009623FB">
        <w:trPr>
          <w:trHeight w:val="629"/>
        </w:trPr>
        <w:tc>
          <w:tcPr>
            <w:tcW w:w="405" w:type="pct"/>
            <w:tcBorders>
              <w:right w:val="nil"/>
            </w:tcBorders>
          </w:tcPr>
          <w:p w14:paraId="6C9A4875"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50A47B5E" w14:textId="1F67C8A9"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69126"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79A56A5B" w14:textId="672B22FD"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10812315" w14:textId="26D4DF65" w:rsidR="0037736D" w:rsidRPr="00747505" w:rsidRDefault="0037736D" w:rsidP="0037736D">
            <w:pPr>
              <w:rPr>
                <w:rFonts w:ascii="Arial" w:hAnsi="Arial" w:cs="Arial"/>
              </w:rPr>
            </w:pPr>
            <w:r w:rsidRPr="00747505">
              <w:rPr>
                <w:rFonts w:ascii="Arial" w:hAnsi="Arial" w:cs="Arial"/>
              </w:rPr>
              <w:t xml:space="preserve">Company name: XXX Limited. </w:t>
            </w:r>
            <w:r w:rsidR="00747505">
              <w:rPr>
                <w:rFonts w:ascii="Arial" w:hAnsi="Arial" w:cs="Arial"/>
              </w:rPr>
              <w:t>(</w:t>
            </w:r>
            <w:r w:rsidRPr="00747505">
              <w:rPr>
                <w:rFonts w:ascii="Arial" w:hAnsi="Arial" w:cs="Arial"/>
              </w:rPr>
              <w:t>Registration number: U.S. Securities and Exchange Commission</w:t>
            </w:r>
            <w:r w:rsidR="009603B4" w:rsidRPr="00747505">
              <w:rPr>
                <w:rFonts w:ascii="Arial" w:hAnsi="Arial" w:cs="Arial"/>
              </w:rPr>
              <w:t xml:space="preserve"> No. XX</w:t>
            </w:r>
            <w:r w:rsidR="00747505">
              <w:rPr>
                <w:rFonts w:ascii="Arial" w:hAnsi="Arial" w:cs="Arial"/>
              </w:rPr>
              <w:t>)</w:t>
            </w:r>
          </w:p>
          <w:p w14:paraId="1FB9716E" w14:textId="6B89B04B" w:rsidR="0037736D" w:rsidRPr="00747505" w:rsidRDefault="0037736D">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Head of Investment Management </w:t>
            </w:r>
            <w:r w:rsidR="00747505">
              <w:rPr>
                <w:rFonts w:ascii="Arial" w:hAnsi="Arial" w:cs="Arial"/>
              </w:rPr>
              <w:t>(</w:t>
            </w:r>
            <w:r w:rsidRPr="00747505">
              <w:rPr>
                <w:rFonts w:ascii="Arial" w:hAnsi="Arial" w:cs="Arial"/>
              </w:rPr>
              <w:t>mainly in</w:t>
            </w:r>
            <w:r w:rsidR="00B54952">
              <w:rPr>
                <w:rFonts w:ascii="Arial" w:hAnsi="Arial" w:cs="Arial"/>
              </w:rPr>
              <w:t xml:space="preserve"> </w:t>
            </w:r>
            <w:r w:rsidRPr="00747505">
              <w:rPr>
                <w:rFonts w:ascii="Arial" w:hAnsi="Arial" w:cs="Arial"/>
              </w:rPr>
              <w:t>charge of managing Japanese stocks</w:t>
            </w:r>
            <w:r w:rsidR="00747505">
              <w:rPr>
                <w:rFonts w:ascii="Arial" w:hAnsi="Arial" w:cs="Arial"/>
              </w:rPr>
              <w:t>)</w:t>
            </w:r>
          </w:p>
        </w:tc>
      </w:tr>
      <w:tr w:rsidR="0037736D" w:rsidRPr="00747505" w14:paraId="060BBE4D" w14:textId="77777777" w:rsidTr="009623FB">
        <w:trPr>
          <w:trHeight w:val="620"/>
        </w:trPr>
        <w:tc>
          <w:tcPr>
            <w:tcW w:w="405" w:type="pct"/>
            <w:tcBorders>
              <w:right w:val="nil"/>
            </w:tcBorders>
          </w:tcPr>
          <w:p w14:paraId="545DB3B8"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1A7B8CA1" w14:textId="1C3D103B"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64901FD9"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6549DC81" w14:textId="0822AAD1"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3DE0630C" w14:textId="54F5B1AE" w:rsidR="0037736D" w:rsidRPr="00747505" w:rsidRDefault="0037736D" w:rsidP="0037736D">
            <w:pPr>
              <w:rPr>
                <w:rFonts w:ascii="Arial" w:hAnsi="Arial" w:cs="Arial"/>
              </w:rPr>
            </w:pPr>
            <w:r w:rsidRPr="00747505">
              <w:rPr>
                <w:rFonts w:ascii="Arial" w:hAnsi="Arial" w:cs="Arial"/>
              </w:rPr>
              <w:t xml:space="preserve">Company name: XX Corporation </w:t>
            </w:r>
            <w:r w:rsidR="00747505">
              <w:rPr>
                <w:rFonts w:ascii="Arial" w:hAnsi="Arial" w:cs="Arial"/>
              </w:rPr>
              <w:t>(</w:t>
            </w:r>
            <w:r w:rsidR="009603B4" w:rsidRPr="00747505">
              <w:rPr>
                <w:rFonts w:ascii="Arial" w:hAnsi="Arial" w:cs="Arial"/>
              </w:rPr>
              <w:t xml:space="preserve">Registration number: </w:t>
            </w:r>
            <w:r w:rsidR="007772D0">
              <w:rPr>
                <w:rFonts w:ascii="Arial" w:hAnsi="Arial" w:cs="Arial"/>
              </w:rPr>
              <w:t>KLFB</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 XX</w:t>
            </w:r>
            <w:r w:rsidR="00747505">
              <w:rPr>
                <w:rFonts w:ascii="Arial" w:hAnsi="Arial" w:cs="Arial"/>
              </w:rPr>
              <w:t>)</w:t>
            </w:r>
          </w:p>
          <w:p w14:paraId="6FB17614" w14:textId="2E3B88C4" w:rsidR="0037736D" w:rsidRPr="00747505" w:rsidRDefault="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of</w:t>
            </w:r>
            <w:r w:rsidR="00B54952">
              <w:rPr>
                <w:rFonts w:ascii="Arial" w:hAnsi="Arial" w:cs="Arial"/>
              </w:rPr>
              <w:t xml:space="preserve"> </w:t>
            </w:r>
            <w:r w:rsidRPr="00747505">
              <w:rPr>
                <w:rFonts w:ascii="Arial" w:hAnsi="Arial" w:cs="Arial"/>
              </w:rPr>
              <w:t xml:space="preserve">representative duties and </w:t>
            </w:r>
            <w:r w:rsidR="00B54952">
              <w:rPr>
                <w:rFonts w:ascii="Arial" w:hAnsi="Arial" w:cs="Arial"/>
              </w:rPr>
              <w:t xml:space="preserve">management </w:t>
            </w:r>
            <w:r w:rsidRPr="00747505">
              <w:rPr>
                <w:rFonts w:ascii="Arial" w:hAnsi="Arial" w:cs="Arial"/>
              </w:rPr>
              <w:t>operations</w:t>
            </w:r>
            <w:r w:rsidR="00747505">
              <w:rPr>
                <w:rFonts w:ascii="Arial" w:hAnsi="Arial" w:cs="Arial"/>
              </w:rPr>
              <w:t>)</w:t>
            </w:r>
          </w:p>
        </w:tc>
      </w:tr>
      <w:tr w:rsidR="0037736D" w:rsidRPr="00747505" w14:paraId="77DD2064" w14:textId="77777777" w:rsidTr="009623FB">
        <w:trPr>
          <w:trHeight w:val="620"/>
        </w:trPr>
        <w:tc>
          <w:tcPr>
            <w:tcW w:w="405" w:type="pct"/>
            <w:tcBorders>
              <w:right w:val="nil"/>
            </w:tcBorders>
          </w:tcPr>
          <w:p w14:paraId="50D304C2"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39C5D573" w14:textId="3CFA99ED"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53C9AF07"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3F0DBC5E" w14:textId="6E3C655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776" w:type="pct"/>
            <w:tcBorders>
              <w:left w:val="nil"/>
            </w:tcBorders>
          </w:tcPr>
          <w:p w14:paraId="38FAE4A2" w14:textId="77777777" w:rsidR="0037736D" w:rsidRPr="00747505" w:rsidRDefault="0037736D" w:rsidP="0037736D">
            <w:pPr>
              <w:rPr>
                <w:rFonts w:ascii="Arial" w:hAnsi="Arial" w:cs="Arial"/>
              </w:rPr>
            </w:pPr>
            <w:r w:rsidRPr="00747505">
              <w:rPr>
                <w:rFonts w:ascii="Arial" w:hAnsi="Arial" w:cs="Arial"/>
              </w:rPr>
              <w:t>Company name: ○○○○ Japan Limited</w:t>
            </w:r>
          </w:p>
          <w:p w14:paraId="5CF32B9D" w14:textId="78F3095D" w:rsidR="0037736D" w:rsidRPr="00747505" w:rsidRDefault="0037736D" w:rsidP="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 xml:space="preserve">of representative duties and </w:t>
            </w:r>
            <w:r w:rsidR="00AF4779">
              <w:rPr>
                <w:rFonts w:ascii="Arial" w:hAnsi="Arial" w:cs="Arial"/>
              </w:rPr>
              <w:t xml:space="preserve">management </w:t>
            </w:r>
            <w:r w:rsidRPr="00747505">
              <w:rPr>
                <w:rFonts w:ascii="Arial" w:hAnsi="Arial" w:cs="Arial"/>
              </w:rPr>
              <w:t>operations</w:t>
            </w:r>
            <w:r w:rsidR="00747505">
              <w:rPr>
                <w:rFonts w:ascii="Arial" w:hAnsi="Arial" w:cs="Arial"/>
              </w:rPr>
              <w:t>)</w:t>
            </w:r>
          </w:p>
        </w:tc>
      </w:tr>
    </w:tbl>
    <w:p w14:paraId="26CF6C9A" w14:textId="2D252B39" w:rsidR="00316D93" w:rsidRPr="00747505" w:rsidRDefault="0022028F"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4945BF">
        <w:rPr>
          <w:rFonts w:ascii="Arial" w:eastAsia="ＭＳ Ｐゴシック" w:hAnsi="Arial" w:cs="Arial"/>
          <w:sz w:val="22"/>
          <w:szCs w:val="20"/>
        </w:rPr>
        <w:t xml:space="preserve"> </w:t>
      </w:r>
      <w:r w:rsidR="004945BF" w:rsidRPr="00747505">
        <w:rPr>
          <w:rFonts w:ascii="Arial" w:eastAsia="ＭＳ Ｐゴシック" w:hAnsi="Arial" w:cs="Arial"/>
          <w:sz w:val="22"/>
          <w:szCs w:val="20"/>
        </w:rPr>
        <w:t>○○○</w:t>
      </w:r>
      <w:r w:rsidR="00316D93" w:rsidRPr="00747505">
        <w:rPr>
          <w:rFonts w:ascii="Arial" w:eastAsia="ＭＳ Ｐゴシック" w:hAnsi="Arial" w:cs="Arial"/>
          <w:sz w:val="22"/>
          <w:szCs w:val="20"/>
        </w:rPr>
        <w:t xml:space="preserve"> has been engaged in corporate management as a representative director of XX Co., Ltd.</w:t>
      </w:r>
      <w:r w:rsidR="00C213AE">
        <w:rPr>
          <w:rFonts w:ascii="Arial" w:eastAsia="ＭＳ Ｐゴシック" w:hAnsi="Arial" w:cs="Arial"/>
          <w:sz w:val="22"/>
          <w:szCs w:val="20"/>
        </w:rPr>
        <w:t xml:space="preserve">, </w:t>
      </w:r>
      <w:r w:rsidR="00C213AE" w:rsidRPr="00C213AE">
        <w:rPr>
          <w:rFonts w:ascii="Arial" w:eastAsia="ＭＳ Ｐゴシック" w:hAnsi="Arial" w:cs="Arial"/>
          <w:sz w:val="22"/>
          <w:szCs w:val="20"/>
        </w:rPr>
        <w:t>Financial Instruments Business Operators</w:t>
      </w:r>
      <w:r w:rsidRPr="00747505">
        <w:rPr>
          <w:rFonts w:ascii="Arial" w:hAnsi="Arial" w:cs="Arial"/>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570ED2">
        <w:rPr>
          <w:rFonts w:ascii="Arial" w:eastAsia="ＭＳ Ｐゴシック" w:hAnsi="Arial" w:cs="Arial"/>
          <w:sz w:val="22"/>
          <w:szCs w:val="20"/>
        </w:rPr>
        <w:t xml:space="preserve"> </w:t>
      </w:r>
      <w:r w:rsidR="00316D93" w:rsidRPr="00747505">
        <w:rPr>
          <w:rFonts w:ascii="Arial" w:eastAsia="ＭＳ Ｐゴシック" w:hAnsi="Arial" w:cs="Arial"/>
          <w:sz w:val="22"/>
          <w:szCs w:val="20"/>
        </w:rPr>
        <w:t xml:space="preserve">for the period from </w:t>
      </w:r>
      <w:r w:rsidR="00742D0D">
        <w:rPr>
          <w:rFonts w:ascii="Arial" w:eastAsia="ＭＳ Ｐゴシック" w:hAnsi="Arial" w:cs="Arial"/>
          <w:sz w:val="22"/>
          <w:szCs w:val="20"/>
        </w:rPr>
        <w:t>DD/MM/YYYY</w:t>
      </w:r>
      <w:r w:rsidR="00316D93" w:rsidRPr="00747505">
        <w:rPr>
          <w:rFonts w:ascii="Arial" w:eastAsia="ＭＳ Ｐゴシック" w:hAnsi="Arial" w:cs="Arial"/>
          <w:sz w:val="22"/>
          <w:szCs w:val="20"/>
        </w:rPr>
        <w:t xml:space="preserve"> to </w:t>
      </w:r>
      <w:r w:rsidR="00742D0D">
        <w:rPr>
          <w:rFonts w:ascii="Arial" w:eastAsia="ＭＳ Ｐゴシック" w:hAnsi="Arial" w:cs="Arial"/>
          <w:sz w:val="22"/>
          <w:szCs w:val="20"/>
        </w:rPr>
        <w:t>DD</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MM</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YYYY</w:t>
      </w:r>
      <w:r w:rsidR="00316D93" w:rsidRPr="00747505">
        <w:rPr>
          <w:rFonts w:ascii="Arial" w:eastAsia="ＭＳ Ｐゴシック" w:hAnsi="Arial" w:cs="Arial"/>
          <w:sz w:val="22"/>
          <w:szCs w:val="20"/>
        </w:rPr>
        <w:t xml:space="preserve"> and has also been engaged in important positions related to asset management, such as general manager of investment management, and as an officer of two domestic investment management firms for more tha</w:t>
      </w:r>
      <w:r w:rsidR="00316D93" w:rsidRPr="00742D0D">
        <w:rPr>
          <w:rFonts w:asciiTheme="majorHAnsi" w:eastAsia="ＭＳ Ｐゴシック" w:hAnsiTheme="majorHAnsi" w:cstheme="majorHAnsi"/>
          <w:sz w:val="22"/>
          <w:szCs w:val="20"/>
        </w:rPr>
        <w:t xml:space="preserve">n </w:t>
      </w:r>
      <w:r w:rsidR="00742D0D" w:rsidRPr="00742D0D">
        <w:rPr>
          <w:rFonts w:asciiTheme="majorHAnsi" w:eastAsia="ＭＳ Ｐゴシック" w:hAnsiTheme="majorHAnsi" w:cstheme="majorHAnsi"/>
          <w:sz w:val="22"/>
          <w:szCs w:val="20"/>
        </w:rPr>
        <w:t>○○</w:t>
      </w:r>
      <w:r w:rsidR="00316D93" w:rsidRPr="00742D0D">
        <w:rPr>
          <w:rFonts w:asciiTheme="majorHAnsi" w:eastAsia="ＭＳ Ｐゴシック" w:hAnsiTheme="majorHAnsi" w:cstheme="majorHAnsi"/>
          <w:sz w:val="22"/>
          <w:szCs w:val="20"/>
        </w:rPr>
        <w:t xml:space="preserve"> year</w:t>
      </w:r>
      <w:r w:rsidR="00316D93" w:rsidRPr="00747505">
        <w:rPr>
          <w:rFonts w:ascii="Arial" w:eastAsia="ＭＳ Ｐゴシック" w:hAnsi="Arial" w:cs="Arial"/>
          <w:sz w:val="22"/>
          <w:szCs w:val="20"/>
        </w:rPr>
        <w:t>s.</w:t>
      </w:r>
    </w:p>
    <w:p w14:paraId="7E862104" w14:textId="05F7FD42" w:rsidR="00316D93" w:rsidRPr="00747505" w:rsidRDefault="00316D93"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A169EF">
        <w:rPr>
          <w:rFonts w:ascii="Arial" w:eastAsia="ＭＳ Ｐゴシック" w:hAnsi="Arial" w:cs="Arial"/>
          <w:sz w:val="22"/>
          <w:szCs w:val="20"/>
        </w:rPr>
        <w:t>our company</w:t>
      </w:r>
      <w:r w:rsidRPr="00747505">
        <w:rPr>
          <w:rFonts w:ascii="Arial" w:eastAsia="ＭＳ Ｐゴシック" w:hAnsi="Arial" w:cs="Arial"/>
          <w:sz w:val="22"/>
          <w:szCs w:val="20"/>
        </w:rPr>
        <w:t xml:space="preserve"> believe that he has sufficient knowledge and experience regarding investment decisions, investment instructions, and assets under management, as well as sufficient qualifications as a manager.</w:t>
      </w:r>
    </w:p>
    <w:p w14:paraId="0F645297" w14:textId="187D2B60" w:rsidR="0061394D" w:rsidRPr="00747505" w:rsidRDefault="00B33A8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[Qualifications]</w:t>
      </w:r>
    </w:p>
    <w:p w14:paraId="5F26477C" w14:textId="77777777" w:rsidR="00863C1C" w:rsidRDefault="009B696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 xml:space="preserve">, </w:t>
      </w:r>
    </w:p>
    <w:p w14:paraId="16C12EAB" w14:textId="3ABF7CDF" w:rsidR="00D771FC" w:rsidRPr="00747505" w:rsidRDefault="00BB0EA8"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C28185C" w14:textId="5BD6F58A" w:rsidR="0061394D" w:rsidRPr="00747505" w:rsidRDefault="0061394D" w:rsidP="00584C3F">
      <w:pPr>
        <w:ind w:leftChars="300" w:left="630"/>
        <w:rPr>
          <w:rFonts w:ascii="Arial" w:eastAsia="ＭＳ Ｐゴシック" w:hAnsi="Arial" w:cs="Arial"/>
          <w:sz w:val="22"/>
          <w:szCs w:val="20"/>
        </w:rPr>
      </w:pPr>
    </w:p>
    <w:p w14:paraId="793B4AC6" w14:textId="5286F2FB" w:rsidR="0061394D" w:rsidRPr="00747505" w:rsidRDefault="00D771FC" w:rsidP="00584C3F">
      <w:pPr>
        <w:ind w:leftChars="300" w:left="850" w:hangingChars="100" w:hanging="220"/>
        <w:rPr>
          <w:rFonts w:ascii="Arial" w:eastAsia="ＭＳ Ｐゴシック" w:hAnsi="Arial" w:cs="Arial"/>
          <w:sz w:val="22"/>
          <w:szCs w:val="20"/>
        </w:rPr>
      </w:pPr>
      <w:r w:rsidRPr="00747505">
        <w:rPr>
          <w:rFonts w:ascii="ＭＳ ゴシック" w:eastAsia="ＭＳ ゴシック" w:hAnsi="ＭＳ ゴシック" w:cs="ＭＳ ゴシック" w:hint="eastAsia"/>
          <w:color w:val="FF0000"/>
          <w:sz w:val="22"/>
          <w:szCs w:val="20"/>
        </w:rPr>
        <w:t>※</w:t>
      </w:r>
      <w:r w:rsidR="0010491B">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w:t>
      </w:r>
      <w:proofErr w:type="gramStart"/>
      <w:r w:rsidR="00A1233F" w:rsidRPr="00747505">
        <w:rPr>
          <w:rFonts w:ascii="Arial" w:eastAsia="ＭＳ Ｐゴシック" w:hAnsi="Arial" w:cs="Arial"/>
          <w:color w:val="FF0000"/>
          <w:sz w:val="22"/>
          <w:szCs w:val="20"/>
        </w:rPr>
        <w:t>.,</w:t>
      </w:r>
      <w:proofErr w:type="gramEnd"/>
      <w:r w:rsidR="00A1233F" w:rsidRPr="00747505">
        <w:rPr>
          <w:rFonts w:ascii="Arial" w:eastAsia="ＭＳ Ｐゴシック" w:hAnsi="Arial" w:cs="Arial"/>
          <w:color w:val="FF0000"/>
          <w:sz w:val="22"/>
          <w:szCs w:val="20"/>
        </w:rPr>
        <w:t xml:space="preserve"> as well as in compliance and risk management of the officers related to the type of business for which the application is being made.</w:t>
      </w:r>
    </w:p>
    <w:p w14:paraId="72B08776" w14:textId="5D63ED1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7949ABAE" w14:textId="484834F2"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631"/>
        <w:gridCol w:w="6491"/>
      </w:tblGrid>
      <w:tr w:rsidR="007206FF" w:rsidRPr="00747505" w14:paraId="77DF10C7" w14:textId="77777777" w:rsidTr="009623FB">
        <w:trPr>
          <w:trHeight w:val="265"/>
        </w:trPr>
        <w:tc>
          <w:tcPr>
            <w:tcW w:w="1398" w:type="pct"/>
            <w:gridSpan w:val="2"/>
            <w:vAlign w:val="center"/>
          </w:tcPr>
          <w:p w14:paraId="1A4C2F1E" w14:textId="509F3C5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77B863F1" w14:textId="182B9805"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04756688" w14:textId="77777777" w:rsidTr="009623FB">
        <w:trPr>
          <w:trHeight w:val="416"/>
        </w:trPr>
        <w:tc>
          <w:tcPr>
            <w:tcW w:w="493" w:type="pct"/>
            <w:tcBorders>
              <w:right w:val="nil"/>
            </w:tcBorders>
          </w:tcPr>
          <w:p w14:paraId="2F72D9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F2906" w14:textId="1E245C4E"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C987F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005B00" w14:textId="7161CC8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59B00C94" w14:textId="73F5DCFF"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1DF7417" w14:textId="6E622071"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D4E8C4C" w14:textId="77777777" w:rsidTr="009623FB">
        <w:trPr>
          <w:trHeight w:val="629"/>
        </w:trPr>
        <w:tc>
          <w:tcPr>
            <w:tcW w:w="493" w:type="pct"/>
            <w:tcBorders>
              <w:right w:val="nil"/>
            </w:tcBorders>
          </w:tcPr>
          <w:p w14:paraId="5EBDEE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7B1323D" w14:textId="3A2C1979"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3621D0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C8C7EEA" w14:textId="4A35FE7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34EDD45D" w14:textId="48DA1418"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2F8C948" w14:textId="5F788C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199E5A6" w14:textId="77777777" w:rsidTr="009623FB">
        <w:trPr>
          <w:trHeight w:val="620"/>
        </w:trPr>
        <w:tc>
          <w:tcPr>
            <w:tcW w:w="493" w:type="pct"/>
            <w:tcBorders>
              <w:right w:val="nil"/>
            </w:tcBorders>
          </w:tcPr>
          <w:p w14:paraId="550608C2"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14413F8" w14:textId="7141AE17"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6A315B6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048A98E" w14:textId="028D40B0"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2E9D93EA" w14:textId="5116A611"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6E403E10" w14:textId="2F4EBB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compliance</w:t>
            </w:r>
            <w:r w:rsidR="00747505">
              <w:rPr>
                <w:rFonts w:ascii="Arial" w:eastAsia="ＭＳ Ｐゴシック" w:hAnsi="Arial" w:cs="Arial"/>
                <w:sz w:val="22"/>
                <w:szCs w:val="20"/>
              </w:rPr>
              <w:t>)</w:t>
            </w:r>
          </w:p>
        </w:tc>
      </w:tr>
    </w:tbl>
    <w:p w14:paraId="49CC3A5F" w14:textId="527C1B75"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A7709B">
        <w:rPr>
          <w:rFonts w:ascii="Arial" w:eastAsia="ＭＳ Ｐゴシック" w:hAnsi="Arial" w:cs="Arial" w:hint="eastAsia"/>
          <w:sz w:val="22"/>
          <w:szCs w:val="20"/>
        </w:rPr>
        <w:t xml:space="preserve"> </w:t>
      </w:r>
      <w:r w:rsidRPr="00747505">
        <w:rPr>
          <w:rFonts w:ascii="Arial" w:eastAsia="ＭＳ Ｐゴシック" w:hAnsi="Arial" w:cs="Arial"/>
          <w:sz w:val="22"/>
          <w:szCs w:val="20"/>
        </w:rPr>
        <w:t>○○○</w:t>
      </w:r>
      <w:r w:rsidR="00A7709B">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w:t>
      </w:r>
      <w:r w:rsidR="002B7754">
        <w:rPr>
          <w:rFonts w:ascii="Arial" w:eastAsia="ＭＳ Ｐゴシック" w:hAnsi="Arial" w:cs="Arial"/>
          <w:sz w:val="22"/>
          <w:szCs w:val="20"/>
        </w:rPr>
        <w:t>operations</w:t>
      </w:r>
      <w:r w:rsidR="002B7754" w:rsidRPr="00747505">
        <w:rPr>
          <w:rFonts w:ascii="Arial" w:eastAsia="ＭＳ Ｐゴシック" w:hAnsi="Arial" w:cs="Arial"/>
          <w:sz w:val="22"/>
          <w:szCs w:val="20"/>
        </w:rPr>
        <w:t xml:space="preserve"> </w:t>
      </w:r>
      <w:bookmarkStart w:id="4" w:name="_Hlk62135241"/>
      <w:r w:rsidR="0022028F" w:rsidRPr="00747505">
        <w:rPr>
          <w:rFonts w:ascii="Arial" w:eastAsia="ＭＳ Ｐゴシック" w:hAnsi="Arial" w:cs="Arial"/>
          <w:sz w:val="22"/>
          <w:szCs w:val="20"/>
        </w:rPr>
        <w:t xml:space="preserve">at </w:t>
      </w:r>
      <w:r w:rsidR="004B4281" w:rsidRPr="004B4281">
        <w:rPr>
          <w:rFonts w:ascii="Arial" w:eastAsia="ＭＳ Ｐゴシック" w:hAnsi="Arial" w:cs="Arial"/>
          <w:sz w:val="22"/>
          <w:szCs w:val="20"/>
        </w:rPr>
        <w:t>Type-I Financial Instruments Business</w:t>
      </w:r>
      <w:r w:rsidR="002B7754" w:rsidRPr="002B7754">
        <w:rPr>
          <w:rFonts w:ascii="Arial" w:eastAsia="ＭＳ Ｐゴシック" w:hAnsi="Arial" w:cs="Arial"/>
          <w:sz w:val="22"/>
          <w:szCs w:val="20"/>
        </w:rPr>
        <w:t xml:space="preserve"> Operators</w:t>
      </w:r>
      <w:r w:rsidR="0022028F" w:rsidRPr="00747505">
        <w:rPr>
          <w:rFonts w:ascii="Arial" w:eastAsia="ＭＳ Ｐゴシック" w:hAnsi="Arial" w:cs="Arial"/>
          <w:sz w:val="22"/>
          <w:szCs w:val="20"/>
        </w:rPr>
        <w:t xml:space="preserve"> and investment management </w:t>
      </w:r>
      <w:r w:rsidR="00750420">
        <w:rPr>
          <w:rFonts w:ascii="Arial" w:eastAsia="ＭＳ Ｐゴシック" w:hAnsi="Arial" w:cs="Arial"/>
          <w:sz w:val="22"/>
          <w:szCs w:val="20"/>
        </w:rPr>
        <w:t>company</w:t>
      </w:r>
      <w:bookmarkEnd w:id="4"/>
      <w:r w:rsidR="00750420"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for more than 20 years, including working as a compliance manager for investment management business and investment advisory business at XX Co. Ltd.</w:t>
      </w:r>
      <w:bookmarkStart w:id="5" w:name="_Hlk62119957"/>
      <w:r w:rsidR="00750420">
        <w:rPr>
          <w:rFonts w:ascii="Arial" w:eastAsia="ＭＳ Ｐゴシック" w:hAnsi="Arial" w:cs="Arial"/>
          <w:sz w:val="22"/>
          <w:szCs w:val="20"/>
        </w:rPr>
        <w:t xml:space="preserve">, </w:t>
      </w:r>
      <w:r w:rsidR="00750420" w:rsidRPr="00750420">
        <w:rPr>
          <w:rFonts w:ascii="Arial" w:eastAsia="ＭＳ Ｐゴシック" w:hAnsi="Arial" w:cs="Arial"/>
          <w:sz w:val="22"/>
          <w:szCs w:val="20"/>
        </w:rPr>
        <w:t>Financial Instruments Business Operators</w:t>
      </w:r>
      <w:bookmarkEnd w:id="5"/>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3AE8208F" w14:textId="66610E11" w:rsidR="0022028F"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experience, </w:t>
      </w:r>
      <w:r w:rsidR="00613E93">
        <w:rPr>
          <w:rFonts w:ascii="Arial" w:eastAsia="ＭＳ Ｐゴシック" w:hAnsi="Arial" w:cs="Arial"/>
          <w:sz w:val="22"/>
          <w:szCs w:val="20"/>
        </w:rPr>
        <w:t>our company</w:t>
      </w:r>
      <w:r w:rsidR="00613E93" w:rsidRPr="00747505">
        <w:rPr>
          <w:rFonts w:ascii="Arial" w:eastAsia="ＭＳ Ｐゴシック" w:hAnsi="Arial" w:cs="Arial"/>
          <w:sz w:val="22"/>
          <w:szCs w:val="20"/>
        </w:rPr>
        <w:t xml:space="preserve"> </w:t>
      </w:r>
      <w:r w:rsidR="00613E93">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613E93">
        <w:rPr>
          <w:rFonts w:ascii="Arial" w:eastAsia="ＭＳ Ｐゴシック" w:hAnsi="Arial" w:cs="Arial"/>
          <w:sz w:val="22"/>
          <w:szCs w:val="20"/>
        </w:rPr>
        <w:t>/she</w:t>
      </w:r>
      <w:r w:rsidRPr="00747505">
        <w:rPr>
          <w:rFonts w:ascii="Arial" w:eastAsia="ＭＳ Ｐゴシック" w:hAnsi="Arial" w:cs="Arial"/>
          <w:sz w:val="22"/>
          <w:szCs w:val="20"/>
        </w:rPr>
        <w:t xml:space="preserve"> </w:t>
      </w:r>
      <w:r w:rsidR="00613E93">
        <w:rPr>
          <w:rFonts w:ascii="Arial" w:eastAsia="ＭＳ Ｐゴシック" w:hAnsi="Arial" w:cs="Arial"/>
          <w:sz w:val="22"/>
          <w:szCs w:val="20"/>
        </w:rPr>
        <w:t>knows</w:t>
      </w:r>
      <w:r w:rsidRPr="00747505">
        <w:rPr>
          <w:rFonts w:ascii="Arial" w:eastAsia="ＭＳ Ｐゴシック" w:hAnsi="Arial" w:cs="Arial"/>
          <w:sz w:val="22"/>
          <w:szCs w:val="20"/>
        </w:rPr>
        <w:t xml:space="preserve"> well in various matters related to legal compliance in Japan and overseas, and has sufficient knowledge and experience regarding the Financial Instruments and Exchange Law and related laws and regulations.</w:t>
      </w:r>
    </w:p>
    <w:p w14:paraId="0A142A61" w14:textId="3EE8592D" w:rsidR="0061394D" w:rsidRPr="00747505" w:rsidRDefault="0061394D" w:rsidP="0022028F">
      <w:pPr>
        <w:ind w:leftChars="300" w:left="630" w:firstLineChars="100" w:firstLine="220"/>
        <w:rPr>
          <w:rFonts w:ascii="Arial" w:eastAsia="ＭＳ Ｐゴシック" w:hAnsi="Arial" w:cs="Arial"/>
          <w:sz w:val="22"/>
          <w:szCs w:val="20"/>
        </w:rPr>
      </w:pPr>
    </w:p>
    <w:p w14:paraId="42AA77D2" w14:textId="75162782" w:rsidR="0061394D" w:rsidRPr="00747505" w:rsidRDefault="00A1233F" w:rsidP="00584C3F">
      <w:pPr>
        <w:ind w:leftChars="300" w:left="630"/>
        <w:rPr>
          <w:rFonts w:ascii="Arial" w:eastAsia="ＭＳ Ｐゴシック" w:hAnsi="Arial" w:cs="Arial"/>
          <w:sz w:val="22"/>
          <w:szCs w:val="20"/>
        </w:rPr>
      </w:pPr>
      <w:bookmarkStart w:id="6" w:name="_Hlk59025663"/>
      <w:r w:rsidRPr="00747505">
        <w:rPr>
          <w:rFonts w:ascii="Arial" w:eastAsia="ＭＳ Ｐゴシック" w:hAnsi="Arial" w:cs="Arial"/>
          <w:sz w:val="22"/>
          <w:szCs w:val="20"/>
        </w:rPr>
        <w:t>[Qualifications]</w:t>
      </w:r>
      <w:bookmarkEnd w:id="6"/>
    </w:p>
    <w:p w14:paraId="0054CB8A" w14:textId="77777777"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3E7E36EE" w14:textId="74155FEF"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9A7D7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 xml:space="preserve">, </w:t>
      </w:r>
    </w:p>
    <w:p w14:paraId="20C3900D" w14:textId="5011307E" w:rsidR="0061394D" w:rsidRPr="00747505" w:rsidRDefault="00A04B6A" w:rsidP="00584C3F">
      <w:pPr>
        <w:ind w:leftChars="300" w:left="630"/>
        <w:rPr>
          <w:rFonts w:ascii="Arial" w:eastAsia="ＭＳ Ｐゴシック" w:hAnsi="Arial" w:cs="Arial"/>
          <w:sz w:val="22"/>
          <w:szCs w:val="20"/>
        </w:rPr>
      </w:pPr>
      <w:r>
        <w:rPr>
          <w:rFonts w:ascii="Arial" w:eastAsia="ＭＳ Ｐゴシック" w:hAnsi="Arial" w:cs="Arial"/>
          <w:sz w:val="22"/>
          <w:szCs w:val="20"/>
        </w:rPr>
        <w:t xml:space="preserve">Chief </w:t>
      </w:r>
      <w:r w:rsidR="00747505" w:rsidRPr="00747505">
        <w:rPr>
          <w:rFonts w:ascii="Arial" w:eastAsia="ＭＳ Ｐゴシック" w:hAnsi="Arial" w:cs="Arial"/>
          <w:sz w:val="22"/>
          <w:szCs w:val="20"/>
        </w:rPr>
        <w:t xml:space="preserve">Internal control </w:t>
      </w:r>
      <w:r w:rsidR="001333C0">
        <w:rPr>
          <w:rFonts w:ascii="Arial" w:eastAsia="ＭＳ Ｐゴシック" w:hAnsi="Arial" w:cs="Arial"/>
          <w:sz w:val="22"/>
          <w:szCs w:val="20"/>
        </w:rPr>
        <w:t>officer</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MM/YYYY</w:t>
      </w:r>
      <w:r w:rsidR="00747505" w:rsidRPr="00747505">
        <w:rPr>
          <w:rFonts w:ascii="Arial" w:eastAsia="ＭＳ Ｐゴシック" w:hAnsi="Arial" w:cs="Arial"/>
          <w:sz w:val="22"/>
          <w:szCs w:val="20"/>
        </w:rPr>
        <w:t>、</w:t>
      </w:r>
      <w:r w:rsidR="00747505"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097A179F" w14:textId="77777777" w:rsidR="001E06C1" w:rsidRPr="00747505" w:rsidRDefault="001E06C1" w:rsidP="001E06C1">
      <w:pPr>
        <w:ind w:leftChars="300" w:left="630"/>
        <w:rPr>
          <w:rFonts w:ascii="Arial" w:eastAsia="ＭＳ Ｐゴシック" w:hAnsi="Arial" w:cs="Arial"/>
          <w:sz w:val="22"/>
          <w:szCs w:val="20"/>
        </w:rPr>
      </w:pPr>
    </w:p>
    <w:p w14:paraId="2BE8DA85" w14:textId="436BC1AF" w:rsidR="00D771FC" w:rsidRPr="00747505" w:rsidRDefault="00D771FC" w:rsidP="00D771FC">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1333C0">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w:t>
      </w:r>
      <w:proofErr w:type="gramStart"/>
      <w:r w:rsidR="00A1233F" w:rsidRPr="00747505">
        <w:rPr>
          <w:rFonts w:ascii="Arial" w:eastAsia="ＭＳ Ｐゴシック" w:hAnsi="Arial" w:cs="Arial"/>
          <w:color w:val="FF0000"/>
          <w:sz w:val="22"/>
          <w:szCs w:val="20"/>
        </w:rPr>
        <w:t>.,</w:t>
      </w:r>
      <w:proofErr w:type="gramEnd"/>
      <w:r w:rsidR="00A1233F" w:rsidRPr="00747505">
        <w:rPr>
          <w:rFonts w:ascii="Arial" w:eastAsia="ＭＳ Ｐゴシック" w:hAnsi="Arial" w:cs="Arial"/>
          <w:color w:val="FF0000"/>
          <w:sz w:val="22"/>
          <w:szCs w:val="20"/>
        </w:rPr>
        <w:t xml:space="preserve"> as well as n compliance and risk management of the officers related to the type of business for which </w:t>
      </w:r>
      <w:bookmarkStart w:id="7" w:name="_Hlk62120327"/>
      <w:r w:rsidR="00A1233F" w:rsidRPr="00747505">
        <w:rPr>
          <w:rFonts w:ascii="Arial" w:eastAsia="ＭＳ Ｐゴシック" w:hAnsi="Arial" w:cs="Arial"/>
          <w:color w:val="FF0000"/>
          <w:sz w:val="22"/>
          <w:szCs w:val="20"/>
        </w:rPr>
        <w:t>the application is being made.</w:t>
      </w:r>
      <w:bookmarkEnd w:id="7"/>
    </w:p>
    <w:p w14:paraId="1F13FD28" w14:textId="5FA9A0F3" w:rsidR="001E06C1" w:rsidRPr="00747505" w:rsidRDefault="00A1233F" w:rsidP="001E06C1">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Pr="00747505">
        <w:rPr>
          <w:rFonts w:ascii="Arial" w:eastAsia="ＭＳ Ｐゴシック" w:hAnsi="Arial" w:cs="Arial"/>
          <w:b/>
          <w:sz w:val="22"/>
          <w:szCs w:val="20"/>
          <w:u w:val="single"/>
        </w:rPr>
        <w:t>, Director</w:t>
      </w:r>
    </w:p>
    <w:p w14:paraId="5CE39D07" w14:textId="247A9739"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631"/>
        <w:gridCol w:w="6491"/>
      </w:tblGrid>
      <w:tr w:rsidR="007206FF" w:rsidRPr="00747505" w14:paraId="2B6B481E" w14:textId="77777777" w:rsidTr="009623FB">
        <w:trPr>
          <w:trHeight w:val="265"/>
        </w:trPr>
        <w:tc>
          <w:tcPr>
            <w:tcW w:w="1398" w:type="pct"/>
            <w:gridSpan w:val="2"/>
            <w:vAlign w:val="center"/>
          </w:tcPr>
          <w:p w14:paraId="230C09E9" w14:textId="52F79CE0"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1FE4E67F" w14:textId="349D53D6"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A2F0420" w14:textId="77777777" w:rsidTr="009623FB">
        <w:trPr>
          <w:trHeight w:val="416"/>
        </w:trPr>
        <w:tc>
          <w:tcPr>
            <w:tcW w:w="493" w:type="pct"/>
            <w:tcBorders>
              <w:right w:val="nil"/>
            </w:tcBorders>
          </w:tcPr>
          <w:p w14:paraId="3F7BD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20CFC56" w14:textId="17F2275A"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0A9CB70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318BF7E" w14:textId="3927045A"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1777443B" w14:textId="3FDC53D4"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5813DDC" w14:textId="4FB3A42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Sales Manager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the sales of foreign investment trusts</w:t>
            </w:r>
            <w:r w:rsidR="00747505">
              <w:rPr>
                <w:rFonts w:ascii="Arial" w:eastAsia="ＭＳ Ｐゴシック" w:hAnsi="Arial" w:cs="Arial"/>
                <w:sz w:val="22"/>
                <w:szCs w:val="20"/>
              </w:rPr>
              <w:t>)</w:t>
            </w:r>
          </w:p>
        </w:tc>
      </w:tr>
      <w:tr w:rsidR="007206FF" w:rsidRPr="00747505" w14:paraId="02545BCB" w14:textId="77777777" w:rsidTr="009623FB">
        <w:trPr>
          <w:trHeight w:val="629"/>
        </w:trPr>
        <w:tc>
          <w:tcPr>
            <w:tcW w:w="493" w:type="pct"/>
            <w:tcBorders>
              <w:right w:val="nil"/>
            </w:tcBorders>
          </w:tcPr>
          <w:p w14:paraId="053805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81B51" w14:textId="0288C556"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4D6863E"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FCA605" w14:textId="54E8BAC2"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2879FAD7" w14:textId="54071523"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6A98C898" w14:textId="205DD4B6"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r w:rsidR="007206FF" w:rsidRPr="00747505" w14:paraId="3C19D191" w14:textId="77777777" w:rsidTr="009623FB">
        <w:trPr>
          <w:trHeight w:val="620"/>
        </w:trPr>
        <w:tc>
          <w:tcPr>
            <w:tcW w:w="493" w:type="pct"/>
            <w:tcBorders>
              <w:right w:val="nil"/>
            </w:tcBorders>
          </w:tcPr>
          <w:p w14:paraId="77AF1555"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61E66551" w14:textId="2EC2AF98"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5254613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E6DC77C" w14:textId="0A22BCF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548AEEEF" w14:textId="74CC9E62"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0FD2FA5" w14:textId="78E3D41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bl>
    <w:p w14:paraId="62E71279" w14:textId="00511B35" w:rsidR="0022028F" w:rsidRPr="00747505" w:rsidRDefault="001E06C1"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86788E">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sales business </w:t>
      </w:r>
      <w:r w:rsidR="004B4281" w:rsidRPr="004B4281">
        <w:rPr>
          <w:rFonts w:ascii="Arial" w:eastAsia="ＭＳ Ｐゴシック" w:hAnsi="Arial" w:cs="Arial"/>
          <w:sz w:val="22"/>
          <w:szCs w:val="20"/>
        </w:rPr>
        <w:t xml:space="preserve">at Type-I Financial Instruments Business Operators </w:t>
      </w:r>
      <w:r w:rsidR="0022028F" w:rsidRPr="00747505">
        <w:rPr>
          <w:rFonts w:ascii="Arial" w:eastAsia="ＭＳ Ｐゴシック" w:hAnsi="Arial" w:cs="Arial"/>
          <w:sz w:val="22"/>
          <w:szCs w:val="20"/>
        </w:rPr>
        <w:t xml:space="preserve">such as sales of foreign investment trusts for more than ○ years as a sales manager </w:t>
      </w:r>
      <w:r w:rsidR="003B7149">
        <w:rPr>
          <w:rFonts w:ascii="Arial" w:eastAsia="ＭＳ Ｐゴシック" w:hAnsi="Arial" w:cs="Arial"/>
          <w:sz w:val="22"/>
          <w:szCs w:val="20"/>
        </w:rPr>
        <w:t>at</w:t>
      </w:r>
      <w:r w:rsidR="0022028F" w:rsidRPr="00747505">
        <w:rPr>
          <w:rFonts w:ascii="Arial" w:eastAsia="ＭＳ Ｐゴシック" w:hAnsi="Arial" w:cs="Arial"/>
          <w:sz w:val="22"/>
          <w:szCs w:val="20"/>
        </w:rPr>
        <w:t xml:space="preserve"> XX Co</w:t>
      </w:r>
      <w:proofErr w:type="gramStart"/>
      <w:r w:rsidR="0022028F" w:rsidRPr="00747505">
        <w:rPr>
          <w:rFonts w:ascii="Arial" w:eastAsia="ＭＳ Ｐゴシック" w:hAnsi="Arial" w:cs="Arial"/>
          <w:sz w:val="22"/>
          <w:szCs w:val="20"/>
        </w:rPr>
        <w:t>.</w:t>
      </w:r>
      <w:r w:rsidR="003B7149" w:rsidRPr="003B7149">
        <w:rPr>
          <w:rFonts w:ascii="Arial" w:eastAsia="ＭＳ Ｐゴシック" w:hAnsi="Arial" w:cs="Arial"/>
          <w:sz w:val="22"/>
          <w:szCs w:val="20"/>
        </w:rPr>
        <w:t>,</w:t>
      </w:r>
      <w:proofErr w:type="gramEnd"/>
      <w:r w:rsidR="003B7149" w:rsidRPr="003B7149">
        <w:rPr>
          <w:rFonts w:ascii="Arial" w:eastAsia="ＭＳ Ｐゴシック" w:hAnsi="Arial" w:cs="Arial"/>
          <w:sz w:val="22"/>
          <w:szCs w:val="20"/>
        </w:rPr>
        <w:t xml:space="preserve"> </w:t>
      </w:r>
      <w:bookmarkStart w:id="8" w:name="_Hlk62129134"/>
      <w:r w:rsidR="003B7149" w:rsidRPr="003B7149">
        <w:rPr>
          <w:rFonts w:ascii="Arial" w:eastAsia="ＭＳ Ｐゴシック" w:hAnsi="Arial" w:cs="Arial"/>
          <w:sz w:val="22"/>
          <w:szCs w:val="20"/>
        </w:rPr>
        <w:t>Financial Instruments Business Operators</w:t>
      </w:r>
      <w:bookmarkEnd w:id="8"/>
      <w:r w:rsidR="003B7149">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44661737" w14:textId="35EB10CE" w:rsidR="001E06C1"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9A7D72">
        <w:rPr>
          <w:rFonts w:ascii="Arial" w:eastAsia="ＭＳ Ｐゴシック" w:hAnsi="Arial" w:cs="Arial"/>
          <w:sz w:val="22"/>
          <w:szCs w:val="20"/>
        </w:rPr>
        <w:t>o</w:t>
      </w:r>
      <w:r w:rsidR="003B7149">
        <w:rPr>
          <w:rFonts w:ascii="Arial" w:eastAsia="ＭＳ Ｐゴシック" w:hAnsi="Arial" w:cs="Arial"/>
          <w:sz w:val="22"/>
          <w:szCs w:val="20"/>
        </w:rPr>
        <w:t>ur company</w:t>
      </w:r>
      <w:r w:rsidR="003B7149" w:rsidRPr="00747505">
        <w:rPr>
          <w:rFonts w:ascii="Arial" w:eastAsia="ＭＳ Ｐゴシック" w:hAnsi="Arial" w:cs="Arial"/>
          <w:sz w:val="22"/>
          <w:szCs w:val="20"/>
        </w:rPr>
        <w:t xml:space="preserve"> </w:t>
      </w:r>
      <w:r w:rsidR="003B7149">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3B7149">
        <w:rPr>
          <w:rFonts w:ascii="Arial" w:eastAsia="ＭＳ Ｐゴシック" w:hAnsi="Arial" w:cs="Arial"/>
          <w:sz w:val="22"/>
          <w:szCs w:val="20"/>
        </w:rPr>
        <w:t>/she</w:t>
      </w:r>
      <w:r w:rsidRPr="00747505">
        <w:rPr>
          <w:rFonts w:ascii="Arial" w:eastAsia="ＭＳ Ｐゴシック" w:hAnsi="Arial" w:cs="Arial"/>
          <w:sz w:val="22"/>
          <w:szCs w:val="20"/>
        </w:rPr>
        <w:t xml:space="preserve"> is familiar with various matters concerning compliance with laws and regulations in Japan and overseas from the point of</w:t>
      </w:r>
      <w:r w:rsidR="003B7149">
        <w:rPr>
          <w:rFonts w:ascii="Arial" w:eastAsia="ＭＳ Ｐゴシック" w:hAnsi="Arial" w:cs="Arial"/>
          <w:sz w:val="22"/>
          <w:szCs w:val="20"/>
        </w:rPr>
        <w:t xml:space="preserve"> view of</w:t>
      </w:r>
      <w:r w:rsidRPr="00747505">
        <w:rPr>
          <w:rFonts w:ascii="Arial" w:eastAsia="ＭＳ Ｐゴシック" w:hAnsi="Arial" w:cs="Arial"/>
          <w:sz w:val="22"/>
          <w:szCs w:val="20"/>
        </w:rPr>
        <w:t xml:space="preserve"> </w:t>
      </w:r>
      <w:r w:rsidR="003B7149">
        <w:rPr>
          <w:rFonts w:ascii="Arial" w:eastAsia="ＭＳ Ｐゴシック" w:hAnsi="Arial" w:cs="Arial"/>
          <w:sz w:val="22"/>
          <w:szCs w:val="20"/>
        </w:rPr>
        <w:t>the</w:t>
      </w:r>
      <w:r w:rsidRPr="00747505">
        <w:rPr>
          <w:rFonts w:ascii="Arial" w:eastAsia="ＭＳ Ｐゴシック" w:hAnsi="Arial" w:cs="Arial"/>
          <w:sz w:val="22"/>
          <w:szCs w:val="20"/>
        </w:rPr>
        <w:t xml:space="preserve"> sales </w:t>
      </w:r>
      <w:r w:rsidR="003B7149">
        <w:rPr>
          <w:rFonts w:ascii="Arial" w:eastAsia="ＭＳ Ｐゴシック" w:hAnsi="Arial" w:cs="Arial"/>
          <w:sz w:val="22"/>
          <w:szCs w:val="20"/>
        </w:rPr>
        <w:t>manager</w:t>
      </w:r>
      <w:r w:rsidRPr="00747505">
        <w:rPr>
          <w:rFonts w:ascii="Arial" w:eastAsia="ＭＳ Ｐゴシック" w:hAnsi="Arial" w:cs="Arial"/>
          <w:sz w:val="22"/>
          <w:szCs w:val="20"/>
        </w:rPr>
        <w:t>, and has sufficient knowledge and experience concerning the Financial Instruments and Exchange Law and related laws and regulations.</w:t>
      </w:r>
    </w:p>
    <w:p w14:paraId="1B957512" w14:textId="72635DFC"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451D4486" w14:textId="77777777" w:rsidR="009A7D72"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4FB8F015" w14:textId="15F0774B" w:rsidR="001E06C1" w:rsidRPr="00747505"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4DF267B" w14:textId="77777777" w:rsidR="00D771FC" w:rsidRPr="00747505" w:rsidRDefault="00D771FC" w:rsidP="001E06C1">
      <w:pPr>
        <w:ind w:leftChars="300" w:left="630"/>
        <w:rPr>
          <w:rFonts w:ascii="Arial" w:eastAsia="ＭＳ Ｐゴシック" w:hAnsi="Arial" w:cs="Arial"/>
          <w:sz w:val="22"/>
          <w:szCs w:val="20"/>
        </w:rPr>
      </w:pPr>
    </w:p>
    <w:p w14:paraId="7FD3EFC8" w14:textId="5A0737D1" w:rsidR="0061394D" w:rsidRPr="00747505" w:rsidRDefault="00D771FC" w:rsidP="00A7709B">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B7149">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your knowledge and experience of the laws and regulations related to the type </w:t>
      </w:r>
      <w:bookmarkStart w:id="9" w:name="_Hlk62133309"/>
      <w:r w:rsidR="00A1233F" w:rsidRPr="00747505">
        <w:rPr>
          <w:rFonts w:ascii="Arial" w:eastAsia="ＭＳ Ｐゴシック" w:hAnsi="Arial" w:cs="Arial"/>
          <w:color w:val="FF0000"/>
          <w:sz w:val="22"/>
          <w:szCs w:val="20"/>
        </w:rPr>
        <w:t xml:space="preserve">of </w:t>
      </w:r>
      <w:r w:rsidR="003B7149">
        <w:rPr>
          <w:rFonts w:ascii="Arial" w:eastAsia="ＭＳ Ｐゴシック" w:hAnsi="Arial" w:cs="Arial"/>
          <w:color w:val="FF0000"/>
          <w:sz w:val="22"/>
          <w:szCs w:val="20"/>
        </w:rPr>
        <w:t>business</w:t>
      </w:r>
      <w:r w:rsidR="003B7149" w:rsidRPr="00747505">
        <w:rPr>
          <w:rFonts w:ascii="Arial" w:eastAsia="ＭＳ Ｐゴシック" w:hAnsi="Arial" w:cs="Arial"/>
          <w:color w:val="FF0000"/>
          <w:sz w:val="22"/>
          <w:szCs w:val="20"/>
        </w:rPr>
        <w:t xml:space="preserve"> </w:t>
      </w:r>
      <w:r w:rsidR="00A1233F" w:rsidRPr="00747505">
        <w:rPr>
          <w:rFonts w:ascii="Arial" w:eastAsia="ＭＳ Ｐゴシック" w:hAnsi="Arial" w:cs="Arial"/>
          <w:color w:val="FF0000"/>
          <w:sz w:val="22"/>
          <w:szCs w:val="20"/>
        </w:rPr>
        <w:t xml:space="preserve">for which </w:t>
      </w:r>
      <w:r w:rsidR="003B7149" w:rsidRPr="003B7149">
        <w:rPr>
          <w:rFonts w:ascii="Arial" w:eastAsia="ＭＳ Ｐゴシック" w:hAnsi="Arial" w:cs="Arial"/>
          <w:color w:val="FF0000"/>
          <w:sz w:val="22"/>
          <w:szCs w:val="20"/>
        </w:rPr>
        <w:t>the application is being made.</w:t>
      </w:r>
      <w:bookmarkEnd w:id="9"/>
    </w:p>
    <w:p w14:paraId="00A2C738" w14:textId="27423FD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xml:space="preserve">, </w:t>
      </w:r>
      <w:r w:rsidR="005C5EAB" w:rsidRPr="005C5EAB">
        <w:rPr>
          <w:rFonts w:ascii="Arial" w:eastAsia="ＭＳ Ｐゴシック" w:hAnsi="Arial" w:cs="Arial"/>
          <w:b/>
          <w:sz w:val="22"/>
          <w:szCs w:val="20"/>
          <w:u w:val="single"/>
        </w:rPr>
        <w:t>Statutory</w:t>
      </w:r>
      <w:r w:rsidR="0098220E">
        <w:rPr>
          <w:rFonts w:ascii="Arial" w:eastAsia="ＭＳ Ｐゴシック" w:hAnsi="Arial" w:cs="Arial"/>
          <w:b/>
          <w:sz w:val="22"/>
          <w:szCs w:val="20"/>
          <w:u w:val="single"/>
        </w:rPr>
        <w:t xml:space="preserve"> </w:t>
      </w:r>
      <w:r w:rsidR="00A1233F" w:rsidRPr="00747505">
        <w:rPr>
          <w:rFonts w:ascii="Arial" w:eastAsia="ＭＳ Ｐゴシック" w:hAnsi="Arial" w:cs="Arial"/>
          <w:b/>
          <w:sz w:val="22"/>
          <w:szCs w:val="20"/>
          <w:u w:val="single"/>
        </w:rPr>
        <w:t>Auditor</w:t>
      </w:r>
    </w:p>
    <w:p w14:paraId="7FC150AF" w14:textId="6A4D3421"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10"/>
        <w:gridCol w:w="6554"/>
      </w:tblGrid>
      <w:tr w:rsidR="007206FF" w:rsidRPr="00747505" w14:paraId="18D514B8" w14:textId="77777777" w:rsidTr="009623FB">
        <w:trPr>
          <w:trHeight w:val="265"/>
        </w:trPr>
        <w:tc>
          <w:tcPr>
            <w:tcW w:w="1340" w:type="pct"/>
            <w:gridSpan w:val="2"/>
            <w:vAlign w:val="center"/>
          </w:tcPr>
          <w:p w14:paraId="36414343" w14:textId="4EF6B63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60" w:type="pct"/>
            <w:tcBorders>
              <w:left w:val="nil"/>
            </w:tcBorders>
            <w:vAlign w:val="center"/>
          </w:tcPr>
          <w:p w14:paraId="00BE1FC2" w14:textId="13BCB6D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1DCAF4CE" w14:textId="77777777" w:rsidTr="009623FB">
        <w:trPr>
          <w:trHeight w:val="602"/>
        </w:trPr>
        <w:tc>
          <w:tcPr>
            <w:tcW w:w="493" w:type="pct"/>
            <w:tcBorders>
              <w:right w:val="nil"/>
            </w:tcBorders>
          </w:tcPr>
          <w:p w14:paraId="452997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FEFB4CA" w14:textId="61F535C0"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36496C3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535ED1D" w14:textId="39C85E6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40D65963" w14:textId="171BF07A"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7A2FFB5C" w14:textId="32B4F367"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Internal audit Manager</w:t>
            </w:r>
          </w:p>
        </w:tc>
      </w:tr>
      <w:tr w:rsidR="007206FF" w:rsidRPr="00747505" w14:paraId="6A307F73" w14:textId="77777777" w:rsidTr="009623FB">
        <w:trPr>
          <w:trHeight w:val="629"/>
        </w:trPr>
        <w:tc>
          <w:tcPr>
            <w:tcW w:w="493" w:type="pct"/>
            <w:tcBorders>
              <w:right w:val="nil"/>
            </w:tcBorders>
          </w:tcPr>
          <w:p w14:paraId="3CAABED6"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3B18CA13" w14:textId="25E5371D"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4CCED7D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2F06C181" w14:textId="363A9DE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313A4CE7" w14:textId="65800F40"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4A507FF" w14:textId="3905C534" w:rsidR="007206FF" w:rsidRPr="00747505" w:rsidRDefault="009603B4" w:rsidP="004467E3">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r w:rsidR="007206FF" w:rsidRPr="00747505" w14:paraId="1C475D11" w14:textId="77777777" w:rsidTr="009623FB">
        <w:trPr>
          <w:trHeight w:val="620"/>
        </w:trPr>
        <w:tc>
          <w:tcPr>
            <w:tcW w:w="493" w:type="pct"/>
            <w:tcBorders>
              <w:right w:val="nil"/>
            </w:tcBorders>
          </w:tcPr>
          <w:p w14:paraId="09F3DF9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5FEEFE8E" w14:textId="2D6B2D0A"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2683790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DD6AF4B" w14:textId="1CC62024"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60" w:type="pct"/>
            <w:tcBorders>
              <w:left w:val="nil"/>
            </w:tcBorders>
          </w:tcPr>
          <w:p w14:paraId="400FBE04" w14:textId="3593E7D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36F97D44" w14:textId="03ABA79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bl>
    <w:p w14:paraId="35F6B9EA" w14:textId="6AC9C281"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202D1">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a wide range of </w:t>
      </w:r>
      <w:r w:rsidR="002126A4">
        <w:rPr>
          <w:rFonts w:ascii="Arial" w:eastAsia="ＭＳ Ｐゴシック" w:hAnsi="Arial" w:cs="Arial"/>
          <w:sz w:val="22"/>
          <w:szCs w:val="20"/>
        </w:rPr>
        <w:t>business</w:t>
      </w:r>
      <w:r w:rsidR="002126A4"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related to the regulatory affairs of investment management companies and related laws and regulations for more than ○ years, </w:t>
      </w:r>
      <w:bookmarkStart w:id="10" w:name="_Hlk62135753"/>
      <w:r w:rsidR="0022028F" w:rsidRPr="00747505">
        <w:rPr>
          <w:rFonts w:ascii="Arial" w:eastAsia="ＭＳ Ｐゴシック" w:hAnsi="Arial" w:cs="Arial"/>
          <w:sz w:val="22"/>
          <w:szCs w:val="20"/>
        </w:rPr>
        <w:t xml:space="preserve">including internal audit </w:t>
      </w:r>
      <w:r w:rsidR="00704C1E">
        <w:rPr>
          <w:rFonts w:ascii="Arial" w:eastAsia="ＭＳ Ｐゴシック" w:hAnsi="Arial" w:cs="Arial"/>
          <w:sz w:val="22"/>
          <w:szCs w:val="20"/>
        </w:rPr>
        <w:t>operation</w:t>
      </w:r>
      <w:r w:rsidR="0022028F" w:rsidRPr="00747505">
        <w:rPr>
          <w:rFonts w:ascii="Arial" w:eastAsia="ＭＳ Ｐゴシック" w:hAnsi="Arial" w:cs="Arial"/>
          <w:sz w:val="22"/>
          <w:szCs w:val="20"/>
        </w:rPr>
        <w:t xml:space="preserve"> at XX Corporation</w:t>
      </w:r>
      <w:r w:rsidR="00704C1E">
        <w:rPr>
          <w:rFonts w:ascii="Arial" w:eastAsia="ＭＳ Ｐゴシック" w:hAnsi="Arial" w:cs="Arial"/>
          <w:sz w:val="22"/>
          <w:szCs w:val="20"/>
        </w:rPr>
        <w:t xml:space="preserve">, </w:t>
      </w:r>
      <w:bookmarkStart w:id="11" w:name="_Hlk62129228"/>
      <w:r w:rsidR="00AA6494" w:rsidRPr="00AA6494">
        <w:rPr>
          <w:rFonts w:ascii="Arial" w:eastAsia="ＭＳ Ｐゴシック" w:hAnsi="Arial" w:cs="Arial"/>
          <w:sz w:val="22"/>
          <w:szCs w:val="20"/>
        </w:rPr>
        <w:t>Financial Instruments Business Operators</w:t>
      </w:r>
      <w:bookmarkEnd w:id="11"/>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bookmarkStart w:id="12" w:name="_Hlk62128909"/>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bookmarkEnd w:id="10"/>
      <w:r w:rsidR="0022028F" w:rsidRPr="00747505">
        <w:rPr>
          <w:rFonts w:ascii="Arial" w:eastAsia="ＭＳ Ｐゴシック" w:hAnsi="Arial" w:cs="Arial"/>
          <w:sz w:val="22"/>
          <w:szCs w:val="20"/>
        </w:rPr>
        <w:t xml:space="preserve">, </w:t>
      </w:r>
      <w:bookmarkEnd w:id="12"/>
      <w:r w:rsidR="0022028F" w:rsidRPr="00747505">
        <w:rPr>
          <w:rFonts w:ascii="Arial" w:eastAsia="ＭＳ Ｐゴシック" w:hAnsi="Arial" w:cs="Arial"/>
          <w:sz w:val="22"/>
          <w:szCs w:val="20"/>
        </w:rPr>
        <w:t>and business and accounting audit at XX Corporation</w:t>
      </w:r>
      <w:r w:rsidR="00AA6494">
        <w:rPr>
          <w:rFonts w:ascii="Arial" w:eastAsia="ＭＳ Ｐゴシック" w:hAnsi="Arial" w:cs="Arial"/>
          <w:sz w:val="22"/>
          <w:szCs w:val="20"/>
        </w:rPr>
        <w:t xml:space="preserve">, </w:t>
      </w:r>
      <w:r w:rsidR="00AA6494" w:rsidRPr="00AA6494">
        <w:rPr>
          <w:rFonts w:ascii="Arial" w:eastAsia="ＭＳ Ｐゴシック" w:hAnsi="Arial" w:cs="Arial"/>
          <w:sz w:val="22"/>
          <w:szCs w:val="20"/>
        </w:rPr>
        <w:t>Financial Instruments Business Operators</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w:t>
      </w:r>
      <w:r w:rsidR="009603B4" w:rsidRPr="00747505">
        <w:rPr>
          <w:rFonts w:ascii="Arial" w:hAnsi="Arial" w:cs="Arial"/>
        </w:rPr>
        <w:t xml:space="preserve"> </w:t>
      </w:r>
    </w:p>
    <w:p w14:paraId="17FA1890" w14:textId="176AD555" w:rsidR="0061394D"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B</w:t>
      </w:r>
      <w:bookmarkStart w:id="13" w:name="_Hlk62136073"/>
      <w:r w:rsidRPr="00747505">
        <w:rPr>
          <w:rFonts w:ascii="Arial" w:eastAsia="ＭＳ Ｐゴシック" w:hAnsi="Arial" w:cs="Arial"/>
          <w:sz w:val="22"/>
          <w:szCs w:val="20"/>
        </w:rPr>
        <w:t xml:space="preserve">ased on this business experience, </w:t>
      </w:r>
      <w:r w:rsidR="00473298">
        <w:rPr>
          <w:rFonts w:ascii="Arial" w:eastAsia="ＭＳ Ｐゴシック" w:hAnsi="Arial" w:cs="Arial"/>
          <w:sz w:val="22"/>
          <w:szCs w:val="20"/>
        </w:rPr>
        <w:t>our company judged</w:t>
      </w:r>
      <w:bookmarkEnd w:id="13"/>
      <w:r w:rsidRPr="00747505">
        <w:rPr>
          <w:rFonts w:ascii="Arial" w:eastAsia="ＭＳ Ｐゴシック" w:hAnsi="Arial" w:cs="Arial"/>
          <w:sz w:val="22"/>
          <w:szCs w:val="20"/>
        </w:rPr>
        <w:t xml:space="preserve"> that he</w:t>
      </w:r>
      <w:r w:rsidR="0047329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 the Financial Instruments and Exchange Law as a corporate auditor of the Company.</w:t>
      </w:r>
    </w:p>
    <w:p w14:paraId="708D0D6C" w14:textId="1547A758"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6E48E284" w14:textId="311E8D0F" w:rsidR="0061394D" w:rsidRPr="00747505" w:rsidRDefault="004467E3"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Certified Internal Auditor</w:t>
      </w:r>
    </w:p>
    <w:p w14:paraId="7D26CC93" w14:textId="77777777" w:rsidR="0061394D" w:rsidRPr="00747505" w:rsidRDefault="0061394D" w:rsidP="0061394D">
      <w:pPr>
        <w:rPr>
          <w:rFonts w:ascii="Arial" w:eastAsia="ＭＳ Ｐゴシック" w:hAnsi="Arial" w:cs="Arial"/>
          <w:b/>
          <w:sz w:val="22"/>
          <w:szCs w:val="20"/>
        </w:rPr>
      </w:pPr>
    </w:p>
    <w:p w14:paraId="54830F86" w14:textId="0C46A316"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A1233F" w:rsidRPr="00747505">
        <w:rPr>
          <w:rFonts w:ascii="Arial" w:eastAsia="ＭＳ Ｐゴシック" w:hAnsi="Arial" w:cs="Arial"/>
          <w:sz w:val="22"/>
          <w:szCs w:val="20"/>
        </w:rPr>
        <w:t>Organization chart and outline of the work that each organization is responsible for.</w:t>
      </w:r>
      <w:r w:rsidR="00CB2F48">
        <w:rPr>
          <w:rFonts w:ascii="Arial" w:eastAsia="ＭＳ Ｐゴシック" w:hAnsi="Arial" w:cs="Arial"/>
          <w:sz w:val="22"/>
          <w:szCs w:val="20"/>
        </w:rPr>
        <w:t xml:space="preserve"> </w:t>
      </w:r>
      <w:r w:rsidRPr="00747505">
        <w:rPr>
          <w:rFonts w:ascii="Arial" w:eastAsia="ＭＳ Ｐゴシック" w:hAnsi="Arial" w:cs="Arial"/>
          <w:sz w:val="22"/>
          <w:szCs w:val="20"/>
        </w:rPr>
        <w:t>■</w:t>
      </w:r>
    </w:p>
    <w:p w14:paraId="42F765B7" w14:textId="0EDA9F13" w:rsidR="0061394D" w:rsidRPr="00747505" w:rsidRDefault="005178F0" w:rsidP="00A1233F">
      <w:pPr>
        <w:ind w:leftChars="300" w:left="630" w:firstLineChars="100" w:firstLine="220"/>
        <w:rPr>
          <w:rFonts w:ascii="Arial" w:eastAsia="ＭＳ Ｐゴシック" w:hAnsi="Arial" w:cs="Arial"/>
          <w:sz w:val="22"/>
          <w:szCs w:val="20"/>
        </w:rPr>
      </w:pPr>
      <w:r>
        <w:rPr>
          <w:rFonts w:ascii="Arial" w:eastAsia="ＭＳ Ｐゴシック" w:hAnsi="Arial" w:cs="Arial"/>
          <w:sz w:val="22"/>
          <w:szCs w:val="20"/>
        </w:rPr>
        <w:t>Please r</w:t>
      </w:r>
      <w:r w:rsidR="00A1233F" w:rsidRPr="00747505">
        <w:rPr>
          <w:rFonts w:ascii="Arial" w:eastAsia="ＭＳ Ｐゴシック" w:hAnsi="Arial" w:cs="Arial"/>
          <w:sz w:val="22"/>
          <w:szCs w:val="20"/>
        </w:rPr>
        <w:t>efer to the attached”</w:t>
      </w:r>
      <w:r w:rsidRPr="005178F0">
        <w:t xml:space="preserve"> </w:t>
      </w:r>
      <w:r w:rsidRPr="005178F0">
        <w:rPr>
          <w:rFonts w:ascii="Arial" w:eastAsia="ＭＳ Ｐゴシック" w:hAnsi="Arial" w:cs="Arial"/>
          <w:sz w:val="22"/>
          <w:szCs w:val="20"/>
        </w:rPr>
        <w:t>Documents stating the registration applicant's business execution system, such as its personnel structure and the organizational structure pertaining to the business</w:t>
      </w:r>
      <w:r w:rsidRPr="005178F0" w:rsidDel="005178F0">
        <w:rPr>
          <w:rFonts w:ascii="Arial" w:eastAsia="ＭＳ Ｐゴシック" w:hAnsi="Arial" w:cs="Arial"/>
          <w:sz w:val="22"/>
          <w:szCs w:val="20"/>
        </w:rPr>
        <w:t xml:space="preserv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1/2</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w:t>
      </w:r>
    </w:p>
    <w:p w14:paraId="07B1792E" w14:textId="2188E449" w:rsidR="0061394D" w:rsidRPr="00747505" w:rsidRDefault="0061394D" w:rsidP="0061394D">
      <w:pPr>
        <w:rPr>
          <w:rFonts w:ascii="Arial" w:eastAsia="ＭＳ Ｐゴシック" w:hAnsi="Arial" w:cs="Arial"/>
          <w:sz w:val="22"/>
          <w:szCs w:val="20"/>
        </w:rPr>
      </w:pPr>
    </w:p>
    <w:p w14:paraId="1BAA9419" w14:textId="77777777" w:rsidR="00A1233F" w:rsidRPr="00747505" w:rsidRDefault="00A1233F" w:rsidP="0061394D">
      <w:pPr>
        <w:rPr>
          <w:rFonts w:ascii="Arial" w:eastAsia="ＭＳ Ｐゴシック" w:hAnsi="Arial" w:cs="Arial"/>
          <w:sz w:val="22"/>
          <w:szCs w:val="20"/>
        </w:rPr>
      </w:pPr>
    </w:p>
    <w:p w14:paraId="3E82968E" w14:textId="31FCA120"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2. </w:t>
      </w:r>
      <w:r w:rsidR="005178F0" w:rsidRPr="005178F0">
        <w:rPr>
          <w:rFonts w:ascii="Arial" w:eastAsia="ＭＳ Ｐゴシック" w:hAnsi="Arial" w:cs="Arial"/>
          <w:b/>
          <w:sz w:val="22"/>
          <w:szCs w:val="20"/>
        </w:rPr>
        <w:t xml:space="preserve">Framework for Business Operations Related to </w:t>
      </w:r>
      <w:r w:rsidR="00A42723">
        <w:rPr>
          <w:rFonts w:ascii="Arial" w:eastAsia="ＭＳ Ｐゴシック" w:hAnsi="Arial" w:cs="Arial"/>
          <w:b/>
          <w:sz w:val="22"/>
          <w:szCs w:val="20"/>
        </w:rPr>
        <w:t>Asset Management</w:t>
      </w:r>
      <w:r w:rsidR="005178F0" w:rsidRPr="005178F0" w:rsidDel="005178F0">
        <w:rPr>
          <w:rFonts w:ascii="Arial" w:eastAsia="ＭＳ Ｐゴシック" w:hAnsi="Arial" w:cs="Arial"/>
          <w:b/>
          <w:sz w:val="22"/>
          <w:szCs w:val="20"/>
        </w:rPr>
        <w:t xml:space="preserve"> </w:t>
      </w:r>
    </w:p>
    <w:p w14:paraId="1E280173" w14:textId="2C89B003" w:rsidR="00A1233F" w:rsidRPr="00747505" w:rsidRDefault="00747505" w:rsidP="005178F0">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a</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5178F0" w:rsidRPr="005178F0">
        <w:rPr>
          <w:rFonts w:ascii="Arial" w:eastAsia="ＭＳ Ｐゴシック" w:hAnsi="Arial" w:cs="Arial"/>
          <w:sz w:val="22"/>
          <w:szCs w:val="20"/>
        </w:rPr>
        <w:t>Items regarding the internal organization responsible for deciding the investment policy concerning</w:t>
      </w:r>
      <w:r w:rsidR="004C439C">
        <w:rPr>
          <w:rFonts w:ascii="Arial" w:eastAsia="ＭＳ Ｐゴシック" w:hAnsi="Arial" w:cs="Arial"/>
          <w:sz w:val="22"/>
          <w:szCs w:val="20"/>
        </w:rPr>
        <w:t xml:space="preserve"> </w:t>
      </w:r>
      <w:r w:rsidR="005178F0" w:rsidRPr="005178F0">
        <w:rPr>
          <w:rFonts w:ascii="Arial" w:eastAsia="ＭＳ Ｐゴシック" w:hAnsi="Arial" w:cs="Arial"/>
          <w:sz w:val="22"/>
          <w:szCs w:val="20"/>
        </w:rPr>
        <w:t>investment assets</w:t>
      </w:r>
      <w:r w:rsidR="005178F0" w:rsidRPr="005178F0" w:rsidDel="005178F0">
        <w:rPr>
          <w:rFonts w:ascii="Arial" w:eastAsia="ＭＳ Ｐゴシック" w:hAnsi="Arial" w:cs="Arial"/>
          <w:sz w:val="22"/>
          <w:szCs w:val="20"/>
        </w:rPr>
        <w:t xml:space="preserve"> </w:t>
      </w:r>
    </w:p>
    <w:p w14:paraId="6BC38BE4" w14:textId="3C2CDAAF" w:rsidR="00E4488C" w:rsidRPr="00747505" w:rsidRDefault="002470B0" w:rsidP="00A1233F">
      <w:pPr>
        <w:ind w:leftChars="270" w:left="567" w:firstLineChars="250" w:firstLine="550"/>
        <w:rPr>
          <w:rFonts w:ascii="Arial" w:eastAsia="ＭＳ Ｐゴシック" w:hAnsi="Arial" w:cs="Arial"/>
          <w:sz w:val="22"/>
          <w:szCs w:val="20"/>
        </w:rPr>
      </w:pPr>
      <w:r>
        <w:rPr>
          <w:rFonts w:ascii="Arial" w:eastAsia="ＭＳ Ｐゴシック" w:hAnsi="Arial" w:cs="Arial"/>
          <w:sz w:val="22"/>
          <w:szCs w:val="20"/>
        </w:rPr>
        <w:t>T</w:t>
      </w:r>
      <w:r w:rsidRPr="00747505">
        <w:rPr>
          <w:rFonts w:ascii="Arial" w:eastAsia="ＭＳ Ｐゴシック" w:hAnsi="Arial" w:cs="Arial"/>
          <w:sz w:val="22"/>
          <w:szCs w:val="20"/>
        </w:rPr>
        <w:t>he</w:t>
      </w:r>
      <w:r w:rsidRPr="00C5739F">
        <w:rPr>
          <w:rFonts w:asciiTheme="majorHAnsi" w:eastAsia="ＭＳ Ｐゴシック" w:hAnsiTheme="majorHAnsi" w:cstheme="majorHAnsi"/>
          <w:sz w:val="22"/>
          <w:szCs w:val="20"/>
        </w:rPr>
        <w:t xml:space="preserve"> </w:t>
      </w:r>
      <w:r w:rsidR="00BE5A4E" w:rsidRPr="00C5739F">
        <w:rPr>
          <w:rFonts w:asciiTheme="majorHAnsi" w:eastAsia="ＭＳ Ｐゴシック" w:hAnsiTheme="majorHAnsi" w:cstheme="majorHAnsi"/>
          <w:sz w:val="22"/>
          <w:szCs w:val="20"/>
        </w:rPr>
        <w:t>○○</w:t>
      </w:r>
      <w:r w:rsidR="00A1233F" w:rsidRPr="00747505">
        <w:rPr>
          <w:rFonts w:ascii="Arial" w:eastAsia="ＭＳ Ｐゴシック" w:hAnsi="Arial" w:cs="Arial"/>
          <w:sz w:val="22"/>
          <w:szCs w:val="20"/>
        </w:rPr>
        <w:t xml:space="preserve"> Investment Committee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consisting of the general manager in charge of investment management, risk management and </w:t>
      </w:r>
      <w:r w:rsidR="00BE5A4E" w:rsidRPr="00C5739F">
        <w:rPr>
          <w:rFonts w:asciiTheme="majorHAnsi" w:eastAsia="ＭＳ Ｐゴシック" w:hAnsiTheme="majorHAnsi" w:cstheme="majorHAnsi"/>
          <w:sz w:val="22"/>
          <w:szCs w:val="20"/>
        </w:rPr>
        <w:t>○○</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DF2EFF">
        <w:rPr>
          <w:rFonts w:ascii="Arial" w:eastAsia="ＭＳ Ｐゴシック" w:hAnsi="Arial" w:cs="Arial"/>
          <w:sz w:val="22"/>
          <w:szCs w:val="20"/>
        </w:rPr>
        <w:t>is held o</w:t>
      </w:r>
      <w:r w:rsidR="00DF2EFF" w:rsidRPr="00747505">
        <w:rPr>
          <w:rFonts w:ascii="Arial" w:eastAsia="ＭＳ Ｐゴシック" w:hAnsi="Arial" w:cs="Arial"/>
          <w:sz w:val="22"/>
          <w:szCs w:val="20"/>
        </w:rPr>
        <w:t>nce a month</w:t>
      </w:r>
      <w:r w:rsidR="00DF2EFF">
        <w:rPr>
          <w:rFonts w:ascii="Arial" w:eastAsia="ＭＳ Ｐゴシック" w:hAnsi="Arial" w:cs="Arial"/>
          <w:sz w:val="22"/>
          <w:szCs w:val="20"/>
        </w:rPr>
        <w:t>,</w:t>
      </w:r>
      <w:r w:rsidR="00DF2EFF"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 xml:space="preserve">decides the investment policy. </w:t>
      </w:r>
      <w:r w:rsidR="00A1233F" w:rsidRPr="00C5739F">
        <w:rPr>
          <w:rFonts w:asciiTheme="majorHAnsi" w:eastAsia="ＭＳ Ｐゴシック" w:hAnsiTheme="majorHAnsi" w:cstheme="majorHAnsi"/>
          <w:sz w:val="22"/>
          <w:szCs w:val="20"/>
        </w:rPr>
        <w:t xml:space="preserve">The </w:t>
      </w:r>
      <w:r w:rsidR="00C5739F" w:rsidRPr="00C5739F">
        <w:rPr>
          <w:rFonts w:asciiTheme="majorHAnsi" w:eastAsia="ＭＳ Ｐゴシック" w:hAnsiTheme="majorHAnsi" w:cstheme="majorHAnsi"/>
          <w:sz w:val="22"/>
          <w:szCs w:val="20"/>
        </w:rPr>
        <w:t>○○</w:t>
      </w:r>
      <w:r w:rsidR="00A1233F" w:rsidRPr="00C5739F">
        <w:rPr>
          <w:rFonts w:asciiTheme="majorHAnsi" w:eastAsia="ＭＳ Ｐゴシック" w:hAnsiTheme="majorHAnsi" w:cstheme="majorHAnsi"/>
          <w:sz w:val="22"/>
          <w:szCs w:val="20"/>
        </w:rPr>
        <w:t xml:space="preserve"> In</w:t>
      </w:r>
      <w:r w:rsidR="00A1233F" w:rsidRPr="00747505">
        <w:rPr>
          <w:rFonts w:ascii="Arial" w:eastAsia="ＭＳ Ｐゴシック" w:hAnsi="Arial" w:cs="Arial"/>
          <w:sz w:val="22"/>
          <w:szCs w:val="20"/>
        </w:rPr>
        <w:t xml:space="preserve">vestment Department </w:t>
      </w:r>
      <w:r w:rsidR="00DF2EFF">
        <w:rPr>
          <w:rFonts w:ascii="Arial" w:eastAsia="ＭＳ Ｐゴシック" w:hAnsi="Arial" w:cs="Arial"/>
          <w:sz w:val="22"/>
          <w:szCs w:val="20"/>
        </w:rPr>
        <w:t>develop</w:t>
      </w:r>
      <w:r w:rsidR="00DF2EFF" w:rsidRPr="00747505">
        <w:rPr>
          <w:rFonts w:ascii="Arial" w:eastAsia="ＭＳ Ｐゴシック" w:hAnsi="Arial" w:cs="Arial"/>
          <w:sz w:val="22"/>
          <w:szCs w:val="20"/>
        </w:rPr>
        <w:t xml:space="preserve">s </w:t>
      </w:r>
      <w:r w:rsidR="00A1233F" w:rsidRPr="00747505">
        <w:rPr>
          <w:rFonts w:ascii="Arial" w:eastAsia="ＭＳ Ｐゴシック" w:hAnsi="Arial" w:cs="Arial"/>
          <w:sz w:val="22"/>
          <w:szCs w:val="20"/>
        </w:rPr>
        <w:t>investment plans based on the decided investment policy.</w:t>
      </w:r>
    </w:p>
    <w:p w14:paraId="47DAA6E2" w14:textId="77777777" w:rsidR="00E4488C" w:rsidRPr="00747505" w:rsidRDefault="00E4488C" w:rsidP="00584C3F">
      <w:pPr>
        <w:ind w:leftChars="200" w:left="420"/>
        <w:rPr>
          <w:rFonts w:ascii="Arial" w:eastAsia="ＭＳ Ｐゴシック" w:hAnsi="Arial" w:cs="Arial"/>
          <w:sz w:val="22"/>
          <w:szCs w:val="20"/>
        </w:rPr>
      </w:pPr>
    </w:p>
    <w:p w14:paraId="38CA209A" w14:textId="4F3FEA40" w:rsidR="00A1233F" w:rsidRPr="00747505" w:rsidRDefault="00747505" w:rsidP="00A1233F">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b</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w:t>
      </w:r>
      <w:r w:rsidR="00A42723">
        <w:rPr>
          <w:rFonts w:ascii="Arial" w:eastAsia="ＭＳ Ｐゴシック" w:hAnsi="Arial" w:cs="Arial"/>
          <w:sz w:val="22"/>
          <w:szCs w:val="20"/>
        </w:rPr>
        <w:t>asset management</w:t>
      </w:r>
      <w:r w:rsidR="004C439C" w:rsidRPr="004C439C">
        <w:rPr>
          <w:rFonts w:ascii="Arial" w:eastAsia="ＭＳ Ｐゴシック" w:hAnsi="Arial" w:cs="Arial"/>
          <w:sz w:val="22"/>
          <w:szCs w:val="20"/>
        </w:rPr>
        <w:t xml:space="preserve"> division’s arrangements and procedures for </w:t>
      </w:r>
      <w:r w:rsidR="00A42723">
        <w:rPr>
          <w:rFonts w:ascii="Arial" w:eastAsia="ＭＳ Ｐゴシック" w:hAnsi="Arial" w:cs="Arial"/>
          <w:sz w:val="22"/>
          <w:szCs w:val="20"/>
        </w:rPr>
        <w:t>asset management</w:t>
      </w:r>
      <w:r w:rsidR="004C439C" w:rsidRPr="004C439C" w:rsidDel="004C439C">
        <w:rPr>
          <w:rFonts w:ascii="Arial" w:eastAsia="ＭＳ Ｐゴシック" w:hAnsi="Arial" w:cs="Arial"/>
          <w:sz w:val="22"/>
          <w:szCs w:val="20"/>
        </w:rPr>
        <w:t xml:space="preserve"> </w:t>
      </w:r>
    </w:p>
    <w:p w14:paraId="3D51962D" w14:textId="5E20E148"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person in charge of investment management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makes investment decisions based on the investment plan and places orders with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Then,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places an order with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Securities based on the order. If the manager or the person in charge of execution is not available, ○○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Pr="00747505">
        <w:rPr>
          <w:rFonts w:ascii="Arial" w:eastAsia="ＭＳ Ｐゴシック" w:hAnsi="Arial" w:cs="Arial"/>
          <w:sz w:val="22"/>
          <w:szCs w:val="20"/>
        </w:rPr>
        <w:t>○○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act on behalf of the manager or the person in charge of execution.</w:t>
      </w:r>
    </w:p>
    <w:p w14:paraId="7DFB1B34" w14:textId="063E7665"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a method of operational management,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 verifies the contents of orders, etc., on daily basis to ensure that they are in line with the operational guidelines.</w:t>
      </w:r>
    </w:p>
    <w:p w14:paraId="327F240A" w14:textId="77517C8E" w:rsidR="009603B4" w:rsidRPr="00747505" w:rsidRDefault="00802614" w:rsidP="00802614">
      <w:pPr>
        <w:rPr>
          <w:rFonts w:ascii="Arial" w:eastAsia="ＭＳ Ｐゴシック" w:hAnsi="Arial" w:cs="Arial"/>
          <w:sz w:val="22"/>
          <w:szCs w:val="20"/>
        </w:rPr>
      </w:pPr>
      <w:r>
        <w:rPr>
          <w:rFonts w:ascii="Arial" w:eastAsia="ＭＳ Ｐゴシック" w:hAnsi="Arial" w:cs="Arial"/>
          <w:sz w:val="22"/>
          <w:szCs w:val="20"/>
        </w:rPr>
        <w:tab/>
      </w:r>
    </w:p>
    <w:p w14:paraId="79981F4F" w14:textId="56370121" w:rsidR="00A1233F" w:rsidRPr="00747505" w:rsidRDefault="00747505" w:rsidP="004C439C">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9603B4" w:rsidRPr="00747505">
        <w:rPr>
          <w:rFonts w:ascii="Arial" w:eastAsia="ＭＳ Ｐゴシック" w:hAnsi="Arial" w:cs="Arial"/>
          <w:sz w:val="22"/>
          <w:szCs w:val="20"/>
        </w:rPr>
        <w:t>c</w:t>
      </w:r>
      <w:r>
        <w:rPr>
          <w:rFonts w:ascii="Arial" w:eastAsia="ＭＳ Ｐゴシック" w:hAnsi="Arial" w:cs="Arial"/>
          <w:sz w:val="22"/>
          <w:szCs w:val="20"/>
        </w:rPr>
        <w:t>)</w:t>
      </w:r>
      <w:r w:rsidR="009603B4"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Items regarding the selection of an entity to which </w:t>
      </w:r>
      <w:r w:rsidR="00A42723">
        <w:rPr>
          <w:rFonts w:ascii="Arial" w:eastAsia="ＭＳ Ｐゴシック" w:hAnsi="Arial" w:cs="Arial"/>
          <w:sz w:val="22"/>
          <w:szCs w:val="20"/>
        </w:rPr>
        <w:t>asset management</w:t>
      </w:r>
      <w:r w:rsidR="004C439C" w:rsidRPr="004C439C">
        <w:rPr>
          <w:rFonts w:ascii="Arial" w:eastAsia="ＭＳ Ｐゴシック" w:hAnsi="Arial" w:cs="Arial"/>
          <w:sz w:val="22"/>
          <w:szCs w:val="20"/>
        </w:rPr>
        <w:t xml:space="preserve"> is entrusted (including cases of</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re-entrustment) and arrangements and procedures for communications therewith</w:t>
      </w:r>
      <w:r w:rsidR="004C439C" w:rsidRPr="004C439C" w:rsidDel="004C439C">
        <w:rPr>
          <w:rFonts w:ascii="Arial" w:eastAsia="ＭＳ Ｐゴシック" w:hAnsi="Arial" w:cs="Arial"/>
          <w:sz w:val="22"/>
          <w:szCs w:val="20"/>
        </w:rPr>
        <w:t xml:space="preserve"> </w:t>
      </w:r>
    </w:p>
    <w:p w14:paraId="57B45826" w14:textId="5BF607FE" w:rsidR="0061394D" w:rsidRPr="00747505" w:rsidRDefault="00A1233F" w:rsidP="00A1233F">
      <w:pPr>
        <w:ind w:leftChars="270" w:left="567"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Company will not outsource its operational authority.</w:t>
      </w:r>
    </w:p>
    <w:p w14:paraId="3CA680A6" w14:textId="77777777" w:rsidR="0061394D" w:rsidRPr="00747505" w:rsidRDefault="0061394D" w:rsidP="0061394D">
      <w:pPr>
        <w:rPr>
          <w:rFonts w:ascii="Arial" w:eastAsia="ＭＳ Ｐゴシック" w:hAnsi="Arial" w:cs="Arial"/>
          <w:b/>
          <w:sz w:val="22"/>
          <w:szCs w:val="20"/>
        </w:rPr>
      </w:pPr>
    </w:p>
    <w:p w14:paraId="5AA227C9" w14:textId="77777777" w:rsidR="0061394D" w:rsidRPr="00747505" w:rsidRDefault="0061394D" w:rsidP="0061394D">
      <w:pPr>
        <w:rPr>
          <w:rFonts w:ascii="Arial" w:eastAsia="ＭＳ Ｐゴシック" w:hAnsi="Arial" w:cs="Arial"/>
          <w:b/>
          <w:sz w:val="22"/>
          <w:szCs w:val="20"/>
        </w:rPr>
      </w:pPr>
    </w:p>
    <w:p w14:paraId="19DD2ECD" w14:textId="26D9DBCE" w:rsidR="006C459A" w:rsidRPr="00747505" w:rsidRDefault="00A1233F">
      <w:pPr>
        <w:rPr>
          <w:rFonts w:ascii="Arial" w:eastAsia="ＭＳ Ｐゴシック" w:hAnsi="Arial" w:cs="Arial"/>
          <w:b/>
          <w:sz w:val="22"/>
          <w:szCs w:val="20"/>
        </w:rPr>
      </w:pPr>
      <w:r w:rsidRPr="00747505">
        <w:rPr>
          <w:rFonts w:ascii="Arial" w:eastAsia="ＭＳ Ｐゴシック" w:hAnsi="Arial" w:cs="Arial"/>
          <w:b/>
          <w:sz w:val="22"/>
          <w:szCs w:val="20"/>
        </w:rPr>
        <w:t xml:space="preserve">3. </w:t>
      </w:r>
      <w:r w:rsidR="004C439C" w:rsidRPr="004C439C">
        <w:rPr>
          <w:rFonts w:ascii="Arial" w:eastAsia="ＭＳ Ｐゴシック" w:hAnsi="Arial" w:cs="Arial"/>
          <w:b/>
          <w:sz w:val="22"/>
          <w:szCs w:val="20"/>
        </w:rPr>
        <w:t xml:space="preserve">Knowledge and Experience </w:t>
      </w:r>
      <w:bookmarkStart w:id="14" w:name="_Hlk62132746"/>
      <w:r w:rsidR="004C439C" w:rsidRPr="004C439C">
        <w:rPr>
          <w:rFonts w:ascii="Arial" w:eastAsia="ＭＳ Ｐゴシック" w:hAnsi="Arial" w:cs="Arial"/>
          <w:b/>
          <w:sz w:val="22"/>
          <w:szCs w:val="20"/>
        </w:rPr>
        <w:t>of Persons</w:t>
      </w:r>
      <w:bookmarkEnd w:id="14"/>
      <w:r w:rsidR="004C439C" w:rsidRPr="004C439C">
        <w:rPr>
          <w:rFonts w:ascii="Arial" w:eastAsia="ＭＳ Ｐゴシック" w:hAnsi="Arial" w:cs="Arial"/>
          <w:b/>
          <w:sz w:val="22"/>
          <w:szCs w:val="20"/>
        </w:rPr>
        <w:t xml:space="preserve"> in Charge of </w:t>
      </w:r>
      <w:r w:rsidR="00A42723">
        <w:rPr>
          <w:rFonts w:ascii="Arial" w:eastAsia="ＭＳ Ｐゴシック" w:hAnsi="Arial" w:cs="Arial"/>
          <w:b/>
          <w:sz w:val="22"/>
          <w:szCs w:val="20"/>
        </w:rPr>
        <w:t>Asset Management</w:t>
      </w:r>
      <w:r w:rsidR="004C439C" w:rsidRPr="004C439C" w:rsidDel="004C439C">
        <w:rPr>
          <w:rFonts w:ascii="Arial" w:eastAsia="ＭＳ Ｐゴシック" w:hAnsi="Arial" w:cs="Arial"/>
          <w:b/>
          <w:sz w:val="22"/>
          <w:szCs w:val="20"/>
        </w:rPr>
        <w:t xml:space="preserve"> </w:t>
      </w:r>
    </w:p>
    <w:p w14:paraId="55592DB6" w14:textId="6CC8D259" w:rsidR="0061394D" w:rsidRPr="00747505" w:rsidRDefault="0061394D"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Representative Director</w:t>
      </w:r>
    </w:p>
    <w:p w14:paraId="5B5C8C80" w14:textId="327959D2" w:rsidR="0061394D" w:rsidRPr="00747505" w:rsidRDefault="00A1233F" w:rsidP="00A1233F">
      <w:pPr>
        <w:ind w:leftChars="202" w:left="424"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stated in 1. </w:t>
      </w:r>
      <w:proofErr w:type="gramStart"/>
      <w:r w:rsidRPr="00747505">
        <w:rPr>
          <w:rFonts w:ascii="Arial" w:eastAsia="ＭＳ Ｐゴシック" w:hAnsi="Arial" w:cs="Arial"/>
          <w:sz w:val="22"/>
          <w:szCs w:val="20"/>
        </w:rPr>
        <w:t>above</w:t>
      </w:r>
      <w:proofErr w:type="gramEnd"/>
      <w:r w:rsidRPr="00747505">
        <w:rPr>
          <w:rFonts w:ascii="Arial" w:eastAsia="ＭＳ Ｐゴシック" w:hAnsi="Arial" w:cs="Arial"/>
          <w:sz w:val="22"/>
          <w:szCs w:val="20"/>
        </w:rPr>
        <w:t>, he</w:t>
      </w:r>
      <w:r w:rsidR="00B72F94">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asset management business as an officer of an investment management company for more than</w:t>
      </w:r>
      <w:r w:rsidR="00DF1CAF" w:rsidRPr="00DF1CAF">
        <w:rPr>
          <w:rFonts w:asciiTheme="majorHAnsi" w:eastAsia="ＭＳ Ｐゴシック" w:hAnsiTheme="majorHAnsi" w:cstheme="majorHAnsi"/>
          <w:sz w:val="22"/>
          <w:szCs w:val="20"/>
        </w:rPr>
        <w:t xml:space="preserve"> ○</w:t>
      </w:r>
      <w:r w:rsidRPr="00DF1CAF">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 judged</w:t>
      </w:r>
      <w:r w:rsidR="00561F18"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the asset manager of the Company.</w:t>
      </w:r>
    </w:p>
    <w:p w14:paraId="62D3D681" w14:textId="77777777" w:rsidR="00A1233F" w:rsidRPr="00747505" w:rsidRDefault="00A1233F" w:rsidP="00584C3F">
      <w:pPr>
        <w:ind w:leftChars="100" w:left="210"/>
        <w:rPr>
          <w:rFonts w:ascii="Arial" w:eastAsia="ＭＳ Ｐゴシック" w:hAnsi="Arial" w:cs="Arial"/>
          <w:b/>
          <w:sz w:val="22"/>
          <w:szCs w:val="20"/>
        </w:rPr>
      </w:pPr>
    </w:p>
    <w:p w14:paraId="48D70045" w14:textId="77777777" w:rsidR="0027216A" w:rsidRPr="00747505" w:rsidRDefault="0027216A" w:rsidP="0061394D">
      <w:pPr>
        <w:rPr>
          <w:rFonts w:ascii="Arial" w:eastAsia="ＭＳ Ｐゴシック" w:hAnsi="Arial" w:cs="Arial"/>
          <w:b/>
          <w:sz w:val="22"/>
          <w:szCs w:val="20"/>
        </w:rPr>
      </w:pPr>
    </w:p>
    <w:p w14:paraId="7B322B82" w14:textId="517F344B" w:rsidR="0061394D" w:rsidRPr="00747505" w:rsidRDefault="00A42723" w:rsidP="0061394D">
      <w:pPr>
        <w:rPr>
          <w:rFonts w:ascii="Arial" w:eastAsia="ＭＳ Ｐゴシック" w:hAnsi="Arial" w:cs="Arial"/>
          <w:b/>
          <w:sz w:val="22"/>
          <w:szCs w:val="20"/>
        </w:rPr>
      </w:pPr>
      <w:r>
        <w:rPr>
          <w:rFonts w:ascii="Arial" w:eastAsia="ＭＳ Ｐゴシック" w:hAnsi="Arial" w:cs="Arial"/>
          <w:b/>
          <w:sz w:val="22"/>
          <w:szCs w:val="20"/>
        </w:rPr>
        <w:t>4</w:t>
      </w:r>
      <w:r w:rsidR="00D41024">
        <w:rPr>
          <w:rFonts w:ascii="Arial" w:eastAsia="ＭＳ Ｐゴシック" w:hAnsi="Arial" w:cs="Arial"/>
          <w:b/>
          <w:sz w:val="22"/>
          <w:szCs w:val="20"/>
        </w:rPr>
        <w:t>-1</w:t>
      </w:r>
      <w:r w:rsidR="00A1233F" w:rsidRPr="00747505">
        <w:rPr>
          <w:rFonts w:ascii="Arial" w:eastAsia="ＭＳ Ｐゴシック" w:hAnsi="Arial" w:cs="Arial"/>
          <w:b/>
          <w:sz w:val="22"/>
          <w:szCs w:val="20"/>
        </w:rPr>
        <w:t xml:space="preserve">. </w:t>
      </w:r>
      <w:r w:rsidR="004C439C" w:rsidRPr="004C439C">
        <w:rPr>
          <w:rFonts w:ascii="Arial" w:eastAsia="ＭＳ Ｐゴシック" w:hAnsi="Arial" w:cs="Arial"/>
          <w:b/>
          <w:sz w:val="22"/>
          <w:szCs w:val="20"/>
        </w:rPr>
        <w:t>Knowledge and Experience of Persons in Charge of Compliance</w:t>
      </w:r>
      <w:r w:rsidR="004C439C" w:rsidRPr="004C439C" w:rsidDel="004C439C">
        <w:rPr>
          <w:rFonts w:ascii="Arial" w:eastAsia="ＭＳ Ｐゴシック" w:hAnsi="Arial" w:cs="Arial"/>
          <w:b/>
          <w:sz w:val="22"/>
          <w:szCs w:val="20"/>
        </w:rPr>
        <w:t xml:space="preserve"> </w:t>
      </w:r>
    </w:p>
    <w:p w14:paraId="4EBC0F44" w14:textId="49E3BB14" w:rsidR="002378F7" w:rsidRPr="00747505" w:rsidRDefault="002378F7" w:rsidP="002378F7">
      <w:pPr>
        <w:ind w:leftChars="200" w:left="4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405AA">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your knowledge and experience of the laws and regulations related to the type of</w:t>
      </w:r>
      <w:r w:rsidR="003405AA" w:rsidRPr="003405AA">
        <w:rPr>
          <w:rFonts w:ascii="Arial" w:eastAsia="ＭＳ Ｐゴシック" w:hAnsi="Arial" w:cs="Arial"/>
          <w:color w:val="FF0000"/>
          <w:sz w:val="22"/>
          <w:szCs w:val="20"/>
        </w:rPr>
        <w:t xml:space="preserve"> business for which the application is being made.</w:t>
      </w:r>
    </w:p>
    <w:p w14:paraId="1FA2730E" w14:textId="40BEF8BF" w:rsidR="0061394D" w:rsidRPr="00747505" w:rsidRDefault="00C26BA5"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 ○○○</w:t>
      </w:r>
      <w:r w:rsidRPr="00747505">
        <w:rPr>
          <w:rFonts w:ascii="Arial" w:eastAsia="ＭＳ Ｐゴシック" w:hAnsi="Arial" w:cs="Arial"/>
          <w:b/>
          <w:sz w:val="22"/>
          <w:szCs w:val="20"/>
          <w:u w:val="single"/>
        </w:rPr>
        <w:t>, Compliance Officer</w:t>
      </w:r>
    </w:p>
    <w:p w14:paraId="3624A146" w14:textId="59032FF3"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610"/>
        <w:gridCol w:w="6763"/>
      </w:tblGrid>
      <w:tr w:rsidR="007206FF" w:rsidRPr="00747505" w14:paraId="3369F285" w14:textId="77777777" w:rsidTr="009623FB">
        <w:trPr>
          <w:trHeight w:val="265"/>
        </w:trPr>
        <w:tc>
          <w:tcPr>
            <w:tcW w:w="1310" w:type="pct"/>
            <w:gridSpan w:val="2"/>
            <w:vAlign w:val="center"/>
          </w:tcPr>
          <w:p w14:paraId="364BD552" w14:textId="036F9991"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90" w:type="pct"/>
            <w:tcBorders>
              <w:left w:val="nil"/>
            </w:tcBorders>
            <w:vAlign w:val="center"/>
          </w:tcPr>
          <w:p w14:paraId="16436AEE" w14:textId="504BE30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4BA9F7A" w14:textId="77777777" w:rsidTr="009623FB">
        <w:trPr>
          <w:trHeight w:val="602"/>
        </w:trPr>
        <w:tc>
          <w:tcPr>
            <w:tcW w:w="482" w:type="pct"/>
            <w:tcBorders>
              <w:right w:val="nil"/>
            </w:tcBorders>
          </w:tcPr>
          <w:p w14:paraId="2A76B2F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76902531" w14:textId="408CC7F5"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0EFDCA8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14AE6C3A" w14:textId="394F515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027AAF29" w14:textId="73DFC5B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379E7350" w14:textId="4B38DA7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Officer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C</w:t>
            </w:r>
            <w:r w:rsidR="004467E3" w:rsidRPr="00747505">
              <w:rPr>
                <w:rFonts w:ascii="Arial" w:eastAsia="ＭＳ Ｐゴシック" w:hAnsi="Arial" w:cs="Arial"/>
                <w:szCs w:val="20"/>
              </w:rPr>
              <w:t>ompliance operations</w:t>
            </w:r>
            <w:r w:rsidR="00747505">
              <w:rPr>
                <w:rFonts w:ascii="Arial" w:eastAsia="ＭＳ Ｐゴシック" w:hAnsi="Arial" w:cs="Arial"/>
                <w:sz w:val="22"/>
                <w:szCs w:val="20"/>
              </w:rPr>
              <w:t>)</w:t>
            </w:r>
          </w:p>
        </w:tc>
      </w:tr>
      <w:tr w:rsidR="007206FF" w:rsidRPr="00747505" w14:paraId="18A50929" w14:textId="77777777" w:rsidTr="009623FB">
        <w:trPr>
          <w:trHeight w:val="629"/>
        </w:trPr>
        <w:tc>
          <w:tcPr>
            <w:tcW w:w="482" w:type="pct"/>
            <w:tcBorders>
              <w:right w:val="nil"/>
            </w:tcBorders>
          </w:tcPr>
          <w:p w14:paraId="4CCE831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4803A40" w14:textId="6AB1C54A"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46B60C1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3A4D0249" w14:textId="50FB36E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375D8B2E" w14:textId="40EA9BC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1AB12354" w14:textId="7E85111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hAnsi="Arial" w:cs="Arial"/>
              </w:rPr>
              <w:t xml:space="preserve">Compliance Manager </w:t>
            </w:r>
            <w:r w:rsidR="00747505">
              <w:rPr>
                <w:rFonts w:ascii="Arial" w:eastAsia="ＭＳ Ｐゴシック" w:hAnsi="Arial" w:cs="Arial"/>
                <w:sz w:val="22"/>
                <w:szCs w:val="20"/>
              </w:rPr>
              <w:t>(</w:t>
            </w:r>
            <w:bookmarkStart w:id="15" w:name="_Hlk62135839"/>
            <w:r w:rsidR="004467E3" w:rsidRPr="00747505">
              <w:rPr>
                <w:rFonts w:ascii="Arial" w:eastAsia="ＭＳ Ｐゴシック" w:hAnsi="Arial" w:cs="Arial"/>
                <w:szCs w:val="20"/>
              </w:rPr>
              <w:t>Supervision of compliance operations</w:t>
            </w:r>
            <w:bookmarkEnd w:id="15"/>
            <w:r w:rsidR="00747505">
              <w:rPr>
                <w:rFonts w:ascii="Arial" w:eastAsia="ＭＳ Ｐゴシック" w:hAnsi="Arial" w:cs="Arial"/>
                <w:szCs w:val="20"/>
              </w:rPr>
              <w:t>)</w:t>
            </w:r>
          </w:p>
        </w:tc>
      </w:tr>
      <w:tr w:rsidR="007206FF" w:rsidRPr="00747505" w14:paraId="6D7444DC" w14:textId="77777777" w:rsidTr="009623FB">
        <w:trPr>
          <w:trHeight w:val="620"/>
        </w:trPr>
        <w:tc>
          <w:tcPr>
            <w:tcW w:w="482" w:type="pct"/>
            <w:tcBorders>
              <w:right w:val="nil"/>
            </w:tcBorders>
          </w:tcPr>
          <w:p w14:paraId="0A177FD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89AF063" w14:textId="0367BAE1"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2DE24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3AC0349" w14:textId="5C59FB5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90" w:type="pct"/>
            <w:tcBorders>
              <w:left w:val="nil"/>
            </w:tcBorders>
          </w:tcPr>
          <w:p w14:paraId="5906E4F4" w14:textId="337A1FA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88A51E2" w14:textId="3EA5D074"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p>
        </w:tc>
      </w:tr>
    </w:tbl>
    <w:p w14:paraId="4B2F89F7" w14:textId="1203F9D3" w:rsidR="0022028F" w:rsidRPr="00747505" w:rsidRDefault="0061394D"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F1CAF">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management, preparation and management of internal rules and regulations, and submission of filings and reports to regulatory authorities for more than </w:t>
      </w:r>
      <w:r w:rsidR="00466F69">
        <w:rPr>
          <w:rFonts w:ascii="Arial" w:eastAsia="ＭＳ Ｐゴシック" w:hAnsi="Arial" w:cs="Arial"/>
          <w:sz w:val="22"/>
          <w:szCs w:val="20"/>
        </w:rPr>
        <w:t>XX</w:t>
      </w:r>
      <w:r w:rsidR="00466F69"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years at </w:t>
      </w:r>
      <w:r w:rsidR="00F92C8C" w:rsidRPr="00F92C8C">
        <w:rPr>
          <w:rFonts w:ascii="Arial" w:eastAsia="ＭＳ Ｐゴシック" w:hAnsi="Arial" w:cs="Arial"/>
          <w:sz w:val="22"/>
          <w:szCs w:val="20"/>
        </w:rPr>
        <w:t>Type-I Financial Instruments Business</w:t>
      </w:r>
      <w:r w:rsidR="00F92C8C" w:rsidRPr="00F92C8C" w:rsidDel="00F92C8C">
        <w:rPr>
          <w:rFonts w:ascii="Arial" w:eastAsia="ＭＳ Ｐゴシック" w:hAnsi="Arial" w:cs="Arial"/>
          <w:sz w:val="22"/>
          <w:szCs w:val="20"/>
        </w:rPr>
        <w:t xml:space="preserve"> </w:t>
      </w:r>
      <w:r w:rsidR="000A6F5B">
        <w:rPr>
          <w:rFonts w:ascii="Arial" w:eastAsia="ＭＳ Ｐゴシック" w:hAnsi="Arial" w:cs="Arial"/>
          <w:sz w:val="22"/>
          <w:szCs w:val="20"/>
        </w:rPr>
        <w:t xml:space="preserve">Operators </w:t>
      </w:r>
      <w:r w:rsidR="0022028F" w:rsidRPr="00747505">
        <w:rPr>
          <w:rFonts w:ascii="Arial" w:eastAsia="ＭＳ Ｐゴシック" w:hAnsi="Arial" w:cs="Arial"/>
          <w:sz w:val="22"/>
          <w:szCs w:val="20"/>
        </w:rPr>
        <w:t>and investment management companies</w:t>
      </w:r>
      <w:r w:rsidR="00466F69">
        <w:rPr>
          <w:rFonts w:ascii="Arial" w:eastAsia="ＭＳ Ｐゴシック" w:hAnsi="Arial" w:cs="Arial"/>
          <w:sz w:val="22"/>
          <w:szCs w:val="20"/>
        </w:rPr>
        <w:t>,</w:t>
      </w:r>
      <w:r w:rsidR="0022028F" w:rsidRPr="00747505">
        <w:rPr>
          <w:rFonts w:ascii="Arial" w:eastAsia="ＭＳ Ｐゴシック" w:hAnsi="Arial" w:cs="Arial"/>
          <w:sz w:val="22"/>
          <w:szCs w:val="20"/>
        </w:rPr>
        <w:t xml:space="preserve"> </w:t>
      </w:r>
      <w:r w:rsidR="00466F69" w:rsidRPr="00466F69">
        <w:rPr>
          <w:rFonts w:ascii="Arial" w:eastAsia="ＭＳ Ｐゴシック" w:hAnsi="Arial" w:cs="Arial"/>
          <w:sz w:val="22"/>
          <w:szCs w:val="20"/>
        </w:rPr>
        <w:t xml:space="preserve">including </w:t>
      </w:r>
      <w:r w:rsidR="00466F69">
        <w:rPr>
          <w:rFonts w:ascii="Arial" w:eastAsia="ＭＳ Ｐゴシック" w:hAnsi="Arial" w:cs="Arial"/>
          <w:sz w:val="22"/>
          <w:szCs w:val="20"/>
        </w:rPr>
        <w:t>the s</w:t>
      </w:r>
      <w:r w:rsidR="00466F69" w:rsidRPr="00466F69">
        <w:rPr>
          <w:rFonts w:ascii="Arial" w:eastAsia="ＭＳ Ｐゴシック" w:hAnsi="Arial" w:cs="Arial"/>
          <w:sz w:val="22"/>
          <w:szCs w:val="20"/>
        </w:rPr>
        <w:t>upervision of compliance operations at XX Corporation, Financial Instruments Business Operators (Registration number: KLFB (FIBO) No. XX), from DD/MM/YYYY to DD/MM/YYYY</w:t>
      </w:r>
      <w:r w:rsidR="0022028F" w:rsidRPr="00747505">
        <w:rPr>
          <w:rFonts w:ascii="Arial" w:eastAsia="ＭＳ Ｐゴシック" w:hAnsi="Arial" w:cs="Arial"/>
          <w:sz w:val="22"/>
          <w:szCs w:val="20"/>
        </w:rPr>
        <w:t>.</w:t>
      </w:r>
    </w:p>
    <w:p w14:paraId="79CC95C1" w14:textId="6B227973" w:rsidR="0022028F" w:rsidRPr="00747505" w:rsidRDefault="00DF6245" w:rsidP="0022028F">
      <w:pPr>
        <w:ind w:leftChars="200" w:left="420" w:firstLineChars="100" w:firstLine="220"/>
        <w:rPr>
          <w:rFonts w:ascii="Arial" w:eastAsia="ＭＳ Ｐゴシック" w:hAnsi="Arial" w:cs="Arial"/>
          <w:sz w:val="22"/>
          <w:szCs w:val="20"/>
        </w:rPr>
      </w:pPr>
      <w:r>
        <w:rPr>
          <w:rFonts w:ascii="Arial" w:eastAsia="ＭＳ Ｐゴシック" w:hAnsi="Arial" w:cs="Arial"/>
          <w:sz w:val="22"/>
          <w:szCs w:val="20"/>
        </w:rPr>
        <w:t>B</w:t>
      </w:r>
      <w:r w:rsidRPr="00DF6245">
        <w:rPr>
          <w:rFonts w:ascii="Arial" w:eastAsia="ＭＳ Ｐゴシック" w:hAnsi="Arial" w:cs="Arial"/>
          <w:sz w:val="22"/>
          <w:szCs w:val="20"/>
        </w:rPr>
        <w:t>ased on this business experience, our company judged</w:t>
      </w:r>
      <w:r w:rsidR="0022028F"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0022028F" w:rsidRPr="00747505">
        <w:rPr>
          <w:rFonts w:ascii="Arial" w:eastAsia="ＭＳ Ｐゴシック" w:hAnsi="Arial" w:cs="Arial"/>
          <w:sz w:val="22"/>
          <w:szCs w:val="20"/>
        </w:rPr>
        <w:t xml:space="preserve"> has sufficient knowledge and experience required as a person in charge of compliance operations, including guidance and supervision of the Company's officers and employees regarding compliance with laws and regulations, examination of legal documents and books, and establishment and verification of internal control systems.</w:t>
      </w:r>
    </w:p>
    <w:p w14:paraId="5EDC8BBC" w14:textId="78275125" w:rsidR="00E4488C" w:rsidRPr="00747505" w:rsidRDefault="0022028F"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In the absence of the Compliance Manager, </w:t>
      </w:r>
      <w:r w:rsidR="00414A5C"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414A5C">
        <w:rPr>
          <w:rFonts w:ascii="Arial" w:eastAsia="ＭＳ Ｐゴシック" w:hAnsi="Arial" w:cs="Arial"/>
          <w:sz w:val="22"/>
          <w:szCs w:val="20"/>
        </w:rPr>
        <w:t xml:space="preserve">the </w:t>
      </w:r>
      <w:r w:rsidR="00414A5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be responsible for compliance </w:t>
      </w:r>
      <w:r w:rsidR="00DF6245" w:rsidRPr="00DF6245">
        <w:rPr>
          <w:rFonts w:ascii="Arial" w:eastAsia="ＭＳ Ｐゴシック" w:hAnsi="Arial" w:cs="Arial"/>
          <w:sz w:val="22"/>
          <w:szCs w:val="20"/>
        </w:rPr>
        <w:t xml:space="preserve">operations </w:t>
      </w:r>
      <w:r w:rsidRPr="00747505">
        <w:rPr>
          <w:rFonts w:ascii="Arial" w:eastAsia="ＭＳ Ｐゴシック" w:hAnsi="Arial" w:cs="Arial"/>
          <w:sz w:val="22"/>
          <w:szCs w:val="20"/>
        </w:rPr>
        <w:t>with the support of the Director in charge of compliance.</w:t>
      </w:r>
    </w:p>
    <w:p w14:paraId="4DE9A1D5" w14:textId="002ED84E"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[Qualifications]</w:t>
      </w:r>
    </w:p>
    <w:p w14:paraId="16F24FDC" w14:textId="249A18DB" w:rsidR="0061394D" w:rsidRPr="00747505" w:rsidRDefault="00DF6245" w:rsidP="00584C3F">
      <w:pPr>
        <w:ind w:leftChars="200" w:left="420"/>
        <w:rPr>
          <w:rFonts w:ascii="Arial" w:eastAsia="ＭＳ Ｐゴシック" w:hAnsi="Arial" w:cs="Arial"/>
          <w:sz w:val="22"/>
          <w:szCs w:val="20"/>
        </w:rPr>
      </w:pPr>
      <w:r>
        <w:rPr>
          <w:rFonts w:ascii="Arial" w:eastAsia="ＭＳ Ｐゴシック" w:hAnsi="Arial" w:cs="Arial"/>
          <w:sz w:val="22"/>
          <w:szCs w:val="20"/>
        </w:rPr>
        <w:t xml:space="preserve">Chief </w:t>
      </w:r>
      <w:r w:rsidR="00162F77" w:rsidRPr="00747505">
        <w:rPr>
          <w:rFonts w:ascii="Arial" w:eastAsia="ＭＳ Ｐゴシック" w:hAnsi="Arial" w:cs="Arial"/>
          <w:sz w:val="22"/>
          <w:szCs w:val="20"/>
        </w:rPr>
        <w:t xml:space="preserve">Internal control </w:t>
      </w:r>
      <w:r>
        <w:rPr>
          <w:rFonts w:ascii="Arial" w:eastAsia="ＭＳ Ｐゴシック" w:hAnsi="Arial" w:cs="Arial"/>
          <w:sz w:val="22"/>
          <w:szCs w:val="20"/>
        </w:rPr>
        <w:t>officer</w:t>
      </w:r>
      <w:r w:rsidR="00F25F9F">
        <w:rPr>
          <w:rFonts w:ascii="Arial" w:eastAsia="ＭＳ Ｐゴシック" w:hAnsi="Arial" w:cs="Arial"/>
          <w:sz w:val="22"/>
          <w:szCs w:val="20"/>
        </w:rPr>
        <w:t xml:space="preserve"> </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MM/YYYY</w:t>
      </w:r>
      <w:r w:rsidR="00414A5C">
        <w:rPr>
          <w:rFonts w:ascii="Arial" w:eastAsia="ＭＳ Ｐゴシック" w:hAnsi="Arial" w:cs="Arial" w:hint="eastAsia"/>
          <w:sz w:val="22"/>
          <w:szCs w:val="20"/>
        </w:rPr>
        <w:t>,</w:t>
      </w:r>
      <w:r w:rsidR="00414A5C">
        <w:rPr>
          <w:rFonts w:ascii="Arial" w:eastAsia="ＭＳ Ｐゴシック" w:hAnsi="Arial" w:cs="Arial"/>
          <w:sz w:val="22"/>
          <w:szCs w:val="20"/>
        </w:rPr>
        <w:t xml:space="preserve"> from </w:t>
      </w:r>
      <w:r w:rsidR="00162F77"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1AC52AF2" w14:textId="5889F7BE" w:rsidR="0061394D" w:rsidRDefault="0061394D" w:rsidP="0061394D">
      <w:pPr>
        <w:rPr>
          <w:rFonts w:ascii="Arial" w:eastAsia="ＭＳ Ｐゴシック" w:hAnsi="Arial" w:cs="Arial"/>
          <w:sz w:val="22"/>
          <w:szCs w:val="20"/>
        </w:rPr>
      </w:pPr>
    </w:p>
    <w:p w14:paraId="3FF20C24" w14:textId="77777777" w:rsidR="00E70659" w:rsidRDefault="00E70659" w:rsidP="0061394D">
      <w:pPr>
        <w:rPr>
          <w:rFonts w:ascii="Arial" w:eastAsia="ＭＳ Ｐゴシック" w:hAnsi="Arial" w:cs="Arial"/>
          <w:sz w:val="22"/>
          <w:szCs w:val="20"/>
        </w:rPr>
      </w:pPr>
    </w:p>
    <w:p w14:paraId="7FB3EFE9" w14:textId="720151B8" w:rsidR="00E70659" w:rsidRPr="00747505" w:rsidRDefault="00E70659" w:rsidP="00E70659">
      <w:pPr>
        <w:rPr>
          <w:rFonts w:ascii="Arial" w:eastAsia="ＭＳ Ｐゴシック" w:hAnsi="Arial" w:cs="Arial"/>
          <w:b/>
          <w:sz w:val="22"/>
          <w:szCs w:val="20"/>
        </w:rPr>
      </w:pPr>
      <w:r>
        <w:rPr>
          <w:rFonts w:ascii="Arial" w:eastAsia="ＭＳ Ｐゴシック" w:hAnsi="Arial" w:cs="Arial"/>
          <w:color w:val="FF0000"/>
          <w:sz w:val="22"/>
          <w:szCs w:val="20"/>
        </w:rPr>
        <w:t>(</w:t>
      </w:r>
      <w:r w:rsidRPr="00747505">
        <w:rPr>
          <w:rFonts w:ascii="Arial" w:eastAsia="ＭＳ Ｐゴシック" w:hAnsi="Arial" w:cs="Arial"/>
          <w:color w:val="FF0000"/>
          <w:sz w:val="22"/>
          <w:szCs w:val="20"/>
        </w:rPr>
        <w:t xml:space="preserve">*In the case that </w:t>
      </w:r>
      <w:r>
        <w:rPr>
          <w:rFonts w:ascii="Arial" w:eastAsia="ＭＳ Ｐゴシック" w:hAnsi="Arial" w:cs="Arial"/>
          <w:color w:val="FF0000"/>
          <w:sz w:val="22"/>
          <w:szCs w:val="20"/>
        </w:rPr>
        <w:t>the</w:t>
      </w:r>
      <w:r w:rsidRPr="00747505">
        <w:rPr>
          <w:rFonts w:ascii="Arial" w:eastAsia="ＭＳ Ｐゴシック" w:hAnsi="Arial" w:cs="Arial"/>
          <w:color w:val="FF0000"/>
          <w:sz w:val="22"/>
          <w:szCs w:val="20"/>
        </w:rPr>
        <w:t xml:space="preserve"> </w:t>
      </w:r>
      <w:r>
        <w:rPr>
          <w:rFonts w:ascii="Arial" w:eastAsia="ＭＳ Ｐゴシック" w:hAnsi="Arial" w:cs="Arial" w:hint="eastAsia"/>
          <w:color w:val="FF0000"/>
          <w:sz w:val="22"/>
          <w:szCs w:val="20"/>
        </w:rPr>
        <w:t>s</w:t>
      </w:r>
      <w:r>
        <w:rPr>
          <w:rFonts w:ascii="Arial" w:eastAsia="ＭＳ Ｐゴシック" w:hAnsi="Arial" w:cs="Arial"/>
          <w:color w:val="FF0000"/>
          <w:sz w:val="22"/>
          <w:szCs w:val="20"/>
        </w:rPr>
        <w:t xml:space="preserve">ubmitter of </w:t>
      </w:r>
      <w:r w:rsidRPr="008D6983">
        <w:rPr>
          <w:rFonts w:ascii="Arial" w:eastAsia="ＭＳ Ｐゴシック" w:hAnsi="Arial" w:cs="Arial"/>
          <w:color w:val="FF0000"/>
          <w:sz w:val="22"/>
          <w:szCs w:val="20"/>
        </w:rPr>
        <w:t>specially permitted busi</w:t>
      </w:r>
      <w:r>
        <w:rPr>
          <w:rFonts w:ascii="Arial" w:eastAsia="ＭＳ Ｐゴシック" w:hAnsi="Arial" w:cs="Arial"/>
          <w:color w:val="FF0000"/>
          <w:sz w:val="22"/>
          <w:szCs w:val="20"/>
        </w:rPr>
        <w:t>ness for foreign investors, etc</w:t>
      </w:r>
      <w:r w:rsidR="001D5041">
        <w:rPr>
          <w:rFonts w:ascii="Arial" w:eastAsia="ＭＳ Ｐゴシック" w:hAnsi="Arial" w:cs="Arial"/>
          <w:color w:val="FF0000"/>
          <w:sz w:val="22"/>
          <w:szCs w:val="20"/>
        </w:rPr>
        <w:t>.</w:t>
      </w:r>
      <w:r w:rsidRPr="00603092" w:rsidDel="00603092">
        <w:rPr>
          <w:rFonts w:ascii="Arial" w:eastAsia="ＭＳ Ｐゴシック" w:hAnsi="Arial" w:cs="Arial"/>
          <w:color w:val="FF0000"/>
          <w:sz w:val="22"/>
          <w:szCs w:val="20"/>
        </w:rPr>
        <w:t xml:space="preserve"> </w:t>
      </w:r>
      <w:r w:rsidRPr="00747505">
        <w:rPr>
          <w:rFonts w:ascii="Arial" w:eastAsia="ＭＳ Ｐゴシック" w:hAnsi="Arial" w:cs="Arial"/>
          <w:color w:val="FF0000"/>
          <w:sz w:val="22"/>
          <w:szCs w:val="20"/>
        </w:rPr>
        <w:t xml:space="preserve">outsources compliance operations </w:t>
      </w:r>
      <w:r w:rsidRPr="00603092">
        <w:rPr>
          <w:rFonts w:ascii="Arial" w:eastAsia="ＭＳ Ｐゴシック" w:hAnsi="Arial" w:cs="Arial"/>
          <w:color w:val="FF0000"/>
          <w:sz w:val="22"/>
          <w:szCs w:val="20"/>
        </w:rPr>
        <w:t>to a group corporation in Japan or overseas or to an</w:t>
      </w:r>
      <w:r>
        <w:rPr>
          <w:rFonts w:ascii="Arial" w:eastAsia="ＭＳ Ｐゴシック" w:hAnsi="Arial" w:cs="Arial"/>
          <w:color w:val="FF0000"/>
          <w:sz w:val="22"/>
          <w:szCs w:val="20"/>
        </w:rPr>
        <w:t xml:space="preserve"> </w:t>
      </w:r>
      <w:r w:rsidRPr="00603092">
        <w:rPr>
          <w:rFonts w:ascii="Arial" w:eastAsia="ＭＳ Ｐゴシック" w:hAnsi="Arial" w:cs="Arial"/>
          <w:color w:val="FF0000"/>
          <w:sz w:val="22"/>
          <w:szCs w:val="20"/>
        </w:rPr>
        <w:t>attorney, etc</w:t>
      </w:r>
      <w:r w:rsidRPr="00747505">
        <w:rPr>
          <w:rFonts w:ascii="Arial" w:eastAsia="ＭＳ Ｐゴシック" w:hAnsi="Arial" w:cs="Arial"/>
          <w:color w:val="FF0000"/>
          <w:sz w:val="22"/>
          <w:szCs w:val="20"/>
        </w:rPr>
        <w:t>.</w:t>
      </w:r>
      <w:r>
        <w:rPr>
          <w:rFonts w:ascii="Arial" w:eastAsia="ＭＳ Ｐゴシック" w:hAnsi="Arial" w:cs="Arial"/>
          <w:color w:val="FF0000"/>
          <w:sz w:val="22"/>
          <w:szCs w:val="20"/>
        </w:rPr>
        <w:t>)</w:t>
      </w:r>
    </w:p>
    <w:p w14:paraId="3507B78E" w14:textId="77777777" w:rsidR="00E70659" w:rsidRPr="00747505" w:rsidRDefault="00E70659" w:rsidP="00E70659">
      <w:pPr>
        <w:rPr>
          <w:rFonts w:ascii="Arial" w:eastAsia="ＭＳ Ｐゴシック" w:hAnsi="Arial" w:cs="Arial"/>
          <w:b/>
          <w:sz w:val="22"/>
          <w:szCs w:val="20"/>
          <w:u w:val="single"/>
        </w:rPr>
      </w:pPr>
      <w:r w:rsidRPr="00747505">
        <w:rPr>
          <w:rFonts w:ascii="Arial" w:eastAsia="ＭＳ Ｐゴシック" w:hAnsi="Arial" w:cs="Arial"/>
          <w:b/>
          <w:sz w:val="22"/>
          <w:szCs w:val="20"/>
        </w:rPr>
        <w:t xml:space="preserve">4-2. </w:t>
      </w:r>
      <w:r w:rsidRPr="00361F20">
        <w:rPr>
          <w:rFonts w:ascii="Arial" w:eastAsia="ＭＳ Ｐゴシック" w:hAnsi="Arial" w:cs="Arial"/>
          <w:b/>
          <w:sz w:val="22"/>
          <w:szCs w:val="20"/>
        </w:rPr>
        <w:t>Outsourcing of compliance-related operations</w:t>
      </w:r>
    </w:p>
    <w:p w14:paraId="04198A72" w14:textId="77777777" w:rsidR="00E70659" w:rsidRPr="00747505" w:rsidRDefault="00E70659" w:rsidP="00E70659">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a</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Name or trade name of the contractor.</w:t>
      </w:r>
      <w:r w:rsidRPr="00603092" w:rsidDel="00603092">
        <w:rPr>
          <w:rFonts w:ascii="Arial" w:eastAsia="ＭＳ Ｐゴシック" w:hAnsi="Arial" w:cs="Arial"/>
          <w:sz w:val="22"/>
          <w:szCs w:val="20"/>
        </w:rPr>
        <w:t xml:space="preserve"> </w:t>
      </w:r>
    </w:p>
    <w:p w14:paraId="62E0F24E"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 Law Office </w:t>
      </w:r>
      <w:r>
        <w:rPr>
          <w:rFonts w:ascii="Arial" w:eastAsia="ＭＳ Ｐゴシック" w:hAnsi="Arial" w:cs="Arial"/>
          <w:sz w:val="22"/>
          <w:szCs w:val="20"/>
        </w:rPr>
        <w:t>(</w:t>
      </w:r>
      <w:r w:rsidRPr="00747505">
        <w:rPr>
          <w:rFonts w:ascii="Arial" w:eastAsia="ＭＳ Ｐゴシック" w:hAnsi="Arial" w:cs="Arial"/>
          <w:sz w:val="22"/>
          <w:szCs w:val="20"/>
        </w:rPr>
        <w:t>hereinafter referred to as "outsourced office"</w:t>
      </w:r>
      <w:r>
        <w:rPr>
          <w:rFonts w:ascii="Arial" w:eastAsia="ＭＳ Ｐゴシック" w:hAnsi="Arial" w:cs="Arial"/>
          <w:sz w:val="22"/>
          <w:szCs w:val="20"/>
        </w:rPr>
        <w:t>)</w:t>
      </w:r>
    </w:p>
    <w:p w14:paraId="6ABC91B2" w14:textId="77777777" w:rsidR="00E70659" w:rsidRPr="00747505" w:rsidRDefault="00E70659" w:rsidP="00E70659">
      <w:pPr>
        <w:ind w:leftChars="202" w:left="424" w:firstLine="1"/>
        <w:rPr>
          <w:rFonts w:ascii="Arial" w:eastAsia="ＭＳ Ｐゴシック" w:hAnsi="Arial" w:cs="Arial"/>
          <w:sz w:val="22"/>
          <w:szCs w:val="20"/>
        </w:rPr>
      </w:pPr>
    </w:p>
    <w:p w14:paraId="5F2E4110" w14:textId="77777777" w:rsidR="00E70659" w:rsidRPr="00747505" w:rsidRDefault="00E70659" w:rsidP="00E70659">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b</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Address or location of the contractor.</w:t>
      </w:r>
      <w:r w:rsidRPr="00603092" w:rsidDel="00603092">
        <w:rPr>
          <w:rFonts w:ascii="Arial" w:eastAsia="ＭＳ Ｐゴシック" w:hAnsi="Arial" w:cs="Arial"/>
          <w:sz w:val="22"/>
          <w:szCs w:val="20"/>
        </w:rPr>
        <w:t xml:space="preserve"> </w:t>
      </w:r>
    </w:p>
    <w:p w14:paraId="0C82F621"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Room xxx, xxx Building, 3-2-1 </w:t>
      </w:r>
      <w:proofErr w:type="spellStart"/>
      <w:r w:rsidRPr="00747505">
        <w:rPr>
          <w:rFonts w:ascii="Arial" w:eastAsia="ＭＳ Ｐゴシック" w:hAnsi="Arial" w:cs="Arial"/>
          <w:sz w:val="22"/>
          <w:szCs w:val="20"/>
        </w:rPr>
        <w:t>Kasumigaseki</w:t>
      </w:r>
      <w:proofErr w:type="spellEnd"/>
      <w:r w:rsidRPr="00747505">
        <w:rPr>
          <w:rFonts w:ascii="Arial" w:eastAsia="ＭＳ Ｐゴシック" w:hAnsi="Arial" w:cs="Arial"/>
          <w:sz w:val="22"/>
          <w:szCs w:val="20"/>
        </w:rPr>
        <w:t>, Chiyoda-</w:t>
      </w:r>
      <w:proofErr w:type="spellStart"/>
      <w:r w:rsidRPr="00747505">
        <w:rPr>
          <w:rFonts w:ascii="Arial" w:eastAsia="ＭＳ Ｐゴシック" w:hAnsi="Arial" w:cs="Arial"/>
          <w:sz w:val="22"/>
          <w:szCs w:val="20"/>
        </w:rPr>
        <w:t>ku</w:t>
      </w:r>
      <w:proofErr w:type="spellEnd"/>
      <w:r w:rsidRPr="00747505">
        <w:rPr>
          <w:rFonts w:ascii="Arial" w:eastAsia="ＭＳ Ｐゴシック" w:hAnsi="Arial" w:cs="Arial"/>
          <w:sz w:val="22"/>
          <w:szCs w:val="20"/>
        </w:rPr>
        <w:t>, Tokyo</w:t>
      </w:r>
    </w:p>
    <w:p w14:paraId="1729185F" w14:textId="77777777" w:rsidR="00E70659" w:rsidRPr="00747505" w:rsidRDefault="00E70659" w:rsidP="00E70659">
      <w:pPr>
        <w:ind w:leftChars="202" w:left="424" w:firstLine="1"/>
        <w:rPr>
          <w:rFonts w:ascii="Arial" w:eastAsia="ＭＳ Ｐゴシック" w:hAnsi="Arial" w:cs="Arial"/>
          <w:sz w:val="22"/>
          <w:szCs w:val="20"/>
        </w:rPr>
      </w:pPr>
    </w:p>
    <w:p w14:paraId="1E98B9D3" w14:textId="77777777" w:rsidR="00E70659" w:rsidRPr="00747505" w:rsidRDefault="00E70659" w:rsidP="00E70659">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c</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9623FB">
        <w:rPr>
          <w:rFonts w:ascii="Arial" w:eastAsiaTheme="minorEastAsia" w:hAnsi="Arial" w:cs="Arial"/>
          <w:kern w:val="0"/>
          <w:sz w:val="22"/>
          <w:szCs w:val="22"/>
        </w:rPr>
        <w:t>Outline of the business operations conducted by the contractor.</w:t>
      </w:r>
      <w:r w:rsidRPr="009623FB" w:rsidDel="00603092">
        <w:rPr>
          <w:rFonts w:ascii="Arial" w:eastAsiaTheme="minorEastAsia" w:hAnsi="Arial" w:cs="Arial"/>
          <w:kern w:val="0"/>
          <w:sz w:val="22"/>
          <w:szCs w:val="22"/>
        </w:rPr>
        <w:t xml:space="preserve"> </w:t>
      </w:r>
    </w:p>
    <w:p w14:paraId="641D87CD"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outsourced </w:t>
      </w:r>
      <w:r w:rsidRPr="00D24765">
        <w:rPr>
          <w:rFonts w:ascii="Arial" w:eastAsia="ＭＳ Ｐゴシック" w:hAnsi="Arial" w:cs="Arial"/>
          <w:sz w:val="22"/>
          <w:szCs w:val="20"/>
        </w:rPr>
        <w:t>office</w:t>
      </w:r>
      <w:r w:rsidRPr="00D24765" w:rsidDel="00D2476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provides detailed compliance services to businesses engaged in Type I and Type II financial instruments business, investment management business, investment advisory and agency business, etc., taking into </w:t>
      </w:r>
      <w:r>
        <w:rPr>
          <w:rFonts w:ascii="Arial" w:eastAsia="ＭＳ Ｐゴシック" w:hAnsi="Arial" w:cs="Arial"/>
          <w:sz w:val="22"/>
          <w:szCs w:val="20"/>
        </w:rPr>
        <w:t>consideration</w:t>
      </w:r>
      <w:r w:rsidRPr="00747505">
        <w:rPr>
          <w:rFonts w:ascii="Arial" w:eastAsia="ＭＳ Ｐゴシック" w:hAnsi="Arial" w:cs="Arial"/>
          <w:sz w:val="22"/>
          <w:szCs w:val="20"/>
        </w:rPr>
        <w:t xml:space="preserve"> various legal risks derived from the compl</w:t>
      </w:r>
      <w:r>
        <w:rPr>
          <w:rFonts w:ascii="Arial" w:eastAsia="ＭＳ Ｐゴシック" w:hAnsi="Arial" w:cs="Arial"/>
          <w:sz w:val="22"/>
          <w:szCs w:val="20"/>
        </w:rPr>
        <w:t>icated</w:t>
      </w:r>
      <w:r w:rsidRPr="00747505">
        <w:rPr>
          <w:rFonts w:ascii="Arial" w:eastAsia="ＭＳ Ｐゴシック" w:hAnsi="Arial" w:cs="Arial"/>
          <w:sz w:val="22"/>
          <w:szCs w:val="20"/>
        </w:rPr>
        <w:t xml:space="preserve"> legal system including the Financial Instruments and Exchange Law and trends in amendments to related laws and regulations. </w:t>
      </w:r>
      <w:r>
        <w:rPr>
          <w:rFonts w:ascii="Arial" w:eastAsia="ＭＳ Ｐゴシック" w:hAnsi="Arial" w:cs="Arial"/>
          <w:sz w:val="22"/>
          <w:szCs w:val="20"/>
        </w:rPr>
        <w:t>It</w:t>
      </w:r>
      <w:r w:rsidRPr="00747505">
        <w:rPr>
          <w:rFonts w:ascii="Arial" w:eastAsia="ＭＳ Ｐゴシック" w:hAnsi="Arial" w:cs="Arial"/>
          <w:sz w:val="22"/>
          <w:szCs w:val="20"/>
        </w:rPr>
        <w:t xml:space="preserve"> has a wealth of knowledge and experience regarding the Financial Instruments and Exchange Law and related laws and regulations.</w:t>
      </w:r>
    </w:p>
    <w:p w14:paraId="5BEFAD7F" w14:textId="77777777" w:rsidR="00E70659" w:rsidRPr="00747505" w:rsidRDefault="00E70659" w:rsidP="00E70659">
      <w:pPr>
        <w:ind w:leftChars="202" w:left="424" w:firstLine="1"/>
        <w:rPr>
          <w:rFonts w:ascii="Arial" w:eastAsia="ＭＳ Ｐゴシック" w:hAnsi="Arial" w:cs="Arial"/>
          <w:sz w:val="22"/>
          <w:szCs w:val="20"/>
        </w:rPr>
      </w:pPr>
    </w:p>
    <w:p w14:paraId="14DFBBCE" w14:textId="77777777" w:rsidR="00E70659" w:rsidRPr="00747505" w:rsidRDefault="00E70659" w:rsidP="00E70659">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d</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Outline of the outsourcing contract.</w:t>
      </w:r>
      <w:r w:rsidRPr="00603092" w:rsidDel="00603092">
        <w:rPr>
          <w:rFonts w:ascii="Arial" w:eastAsia="ＭＳ Ｐゴシック" w:hAnsi="Arial" w:cs="Arial"/>
          <w:sz w:val="22"/>
          <w:szCs w:val="20"/>
        </w:rPr>
        <w:t xml:space="preserve"> </w:t>
      </w:r>
    </w:p>
    <w:p w14:paraId="66347911"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Grasping and verifying the actual status of the Company's operations from the perspective of compliance with laws and regulations, etc. </w:t>
      </w:r>
      <w:r>
        <w:rPr>
          <w:rFonts w:ascii="Arial" w:eastAsia="ＭＳ Ｐゴシック" w:hAnsi="Arial" w:cs="Arial"/>
          <w:sz w:val="22"/>
          <w:szCs w:val="20"/>
        </w:rPr>
        <w:t>(</w:t>
      </w:r>
      <w:r w:rsidRPr="00747505">
        <w:rPr>
          <w:rFonts w:ascii="Arial" w:eastAsia="ＭＳ Ｐゴシック" w:hAnsi="Arial" w:cs="Arial"/>
          <w:sz w:val="22"/>
          <w:szCs w:val="20"/>
        </w:rPr>
        <w:t xml:space="preserve">including compliance audits </w:t>
      </w:r>
      <w:r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a year</w:t>
      </w:r>
      <w:r>
        <w:rPr>
          <w:rFonts w:ascii="Arial" w:eastAsia="ＭＳ Ｐゴシック" w:hAnsi="Arial" w:cs="Arial"/>
          <w:sz w:val="22"/>
          <w:szCs w:val="20"/>
        </w:rPr>
        <w:t>))</w:t>
      </w:r>
    </w:p>
    <w:p w14:paraId="061579F7"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Establishment of internal rules and regulations required under the Financial Instruments and Exchange Law</w:t>
      </w:r>
    </w:p>
    <w:p w14:paraId="00F4A4B8"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Compliance training </w:t>
      </w:r>
      <w:r>
        <w:rPr>
          <w:rFonts w:ascii="Arial" w:eastAsia="ＭＳ Ｐゴシック" w:hAnsi="Arial" w:cs="Arial"/>
          <w:sz w:val="22"/>
          <w:szCs w:val="20"/>
        </w:rPr>
        <w:t>(</w:t>
      </w:r>
      <w:r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per year</w:t>
      </w:r>
      <w:r>
        <w:rPr>
          <w:rFonts w:ascii="Arial" w:eastAsia="ＭＳ Ｐゴシック" w:hAnsi="Arial" w:cs="Arial"/>
          <w:sz w:val="22"/>
          <w:szCs w:val="20"/>
        </w:rPr>
        <w:t>)</w:t>
      </w:r>
    </w:p>
    <w:p w14:paraId="445FCBDC"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Provision of information on revisions to laws and regulations, etc.</w:t>
      </w:r>
    </w:p>
    <w:p w14:paraId="2A1C866C"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Support such as providing advice on compliance issues, customer complaints, and suspected violations of relevant laws and regulations, etc.</w:t>
      </w:r>
    </w:p>
    <w:p w14:paraId="235DB7D3" w14:textId="77777777" w:rsidR="00E70659" w:rsidRPr="00747505" w:rsidRDefault="00E70659" w:rsidP="00E70659">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All other operations incidental and related to the above</w:t>
      </w:r>
      <w:r>
        <w:rPr>
          <w:rFonts w:ascii="Arial" w:eastAsia="ＭＳ Ｐゴシック" w:hAnsi="Arial" w:cs="Arial"/>
          <w:sz w:val="22"/>
          <w:szCs w:val="20"/>
        </w:rPr>
        <w:t>.</w:t>
      </w:r>
    </w:p>
    <w:p w14:paraId="5D61E448"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to the above, in the event that any question arises regarding the interpretation of laws and regulations or legally required statements in the preparation of new materials to be provided to customers or in the overall daily operations such as the preparation and management of books, our officers and employees shall contact the attorney in charge of the outsourced </w:t>
      </w:r>
      <w:r w:rsidRPr="00006639">
        <w:rPr>
          <w:rFonts w:ascii="Arial" w:eastAsia="ＭＳ Ｐゴシック" w:hAnsi="Arial" w:cs="Arial"/>
          <w:sz w:val="22"/>
          <w:szCs w:val="20"/>
        </w:rPr>
        <w:t>office</w:t>
      </w:r>
      <w:r w:rsidRPr="00747505">
        <w:rPr>
          <w:rFonts w:ascii="Arial" w:eastAsia="ＭＳ Ｐゴシック" w:hAnsi="Arial" w:cs="Arial"/>
          <w:sz w:val="22"/>
          <w:szCs w:val="20"/>
        </w:rPr>
        <w:t xml:space="preserve"> by e-mail or telephone to receive necessary checks and advice.</w:t>
      </w:r>
    </w:p>
    <w:p w14:paraId="0F7F74B4" w14:textId="77777777" w:rsidR="00E70659" w:rsidRPr="00747505" w:rsidRDefault="00E70659" w:rsidP="00E70659">
      <w:pPr>
        <w:ind w:leftChars="337" w:left="708" w:firstLine="1"/>
        <w:rPr>
          <w:rFonts w:ascii="Arial" w:eastAsia="ＭＳ Ｐゴシック" w:hAnsi="Arial" w:cs="Arial"/>
          <w:sz w:val="22"/>
          <w:szCs w:val="20"/>
        </w:rPr>
      </w:pPr>
    </w:p>
    <w:p w14:paraId="27ACC900" w14:textId="3776D0D5" w:rsidR="00E70659" w:rsidRPr="00747505" w:rsidRDefault="00E70659" w:rsidP="00E70659">
      <w:pPr>
        <w:ind w:leftChars="202" w:left="708" w:hangingChars="129" w:hanging="284"/>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e</w:t>
      </w:r>
      <w:r>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603092">
        <w:rPr>
          <w:rFonts w:ascii="Arial" w:eastAsia="ＭＳ Ｐゴシック" w:hAnsi="Arial" w:cs="Arial"/>
          <w:sz w:val="22"/>
          <w:szCs w:val="20"/>
        </w:rPr>
        <w:t>The contractor’s compliance management system (including the knowledge and experience of the</w:t>
      </w:r>
      <w:r>
        <w:rPr>
          <w:rFonts w:ascii="Arial" w:eastAsia="ＭＳ Ｐゴシック" w:hAnsi="Arial" w:cs="Arial"/>
          <w:sz w:val="22"/>
          <w:szCs w:val="20"/>
        </w:rPr>
        <w:t xml:space="preserve"> </w:t>
      </w:r>
      <w:r w:rsidRPr="00603092">
        <w:rPr>
          <w:rFonts w:ascii="Arial" w:eastAsia="ＭＳ Ｐゴシック" w:hAnsi="Arial" w:cs="Arial"/>
          <w:sz w:val="22"/>
          <w:szCs w:val="20"/>
        </w:rPr>
        <w:t xml:space="preserve">person in charge), in light of the business operations intended to be conducted by the </w:t>
      </w:r>
      <w:r w:rsidRPr="00E70659">
        <w:rPr>
          <w:rFonts w:ascii="Arial" w:eastAsia="ＭＳ Ｐゴシック" w:hAnsi="Arial" w:cs="Arial"/>
          <w:sz w:val="22"/>
          <w:szCs w:val="20"/>
        </w:rPr>
        <w:t>submitter of specially permitted business for foreign investors, etc</w:t>
      </w:r>
      <w:r w:rsidR="001D5041">
        <w:rPr>
          <w:rFonts w:ascii="Arial" w:eastAsia="ＭＳ Ｐゴシック" w:hAnsi="Arial" w:cs="Arial"/>
          <w:sz w:val="22"/>
          <w:szCs w:val="20"/>
        </w:rPr>
        <w:t>.</w:t>
      </w:r>
      <w:r w:rsidRPr="00603092">
        <w:rPr>
          <w:rFonts w:ascii="Arial" w:eastAsia="ＭＳ Ｐゴシック" w:hAnsi="Arial" w:cs="Arial"/>
          <w:sz w:val="22"/>
          <w:szCs w:val="20"/>
        </w:rPr>
        <w:t xml:space="preserve"> (the trustor).</w:t>
      </w:r>
      <w:r w:rsidRPr="00603092" w:rsidDel="00603092">
        <w:rPr>
          <w:rFonts w:ascii="Arial" w:eastAsia="ＭＳ Ｐゴシック" w:hAnsi="Arial" w:cs="Arial"/>
          <w:sz w:val="22"/>
          <w:szCs w:val="20"/>
        </w:rPr>
        <w:t xml:space="preserve"> </w:t>
      </w:r>
    </w:p>
    <w:p w14:paraId="2AA7D3E7"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The person in charge at the outsourced office is as follows.</w:t>
      </w:r>
    </w:p>
    <w:p w14:paraId="037902AA" w14:textId="77777777" w:rsidR="00E70659" w:rsidRPr="00747505" w:rsidRDefault="00E70659" w:rsidP="00E70659">
      <w:pPr>
        <w:ind w:leftChars="337" w:left="708"/>
        <w:rPr>
          <w:rFonts w:ascii="Arial" w:eastAsia="ＭＳ Ｐゴシック" w:hAnsi="Arial" w:cs="Arial"/>
          <w:b/>
          <w:sz w:val="22"/>
          <w:szCs w:val="20"/>
          <w:u w:val="single"/>
        </w:rPr>
      </w:pPr>
      <w:r w:rsidRPr="00C7280A">
        <w:rPr>
          <w:rFonts w:ascii="Arial" w:eastAsia="ＭＳ Ｐゴシック" w:hAnsi="Arial" w:cs="Arial"/>
          <w:b/>
          <w:sz w:val="24"/>
          <w:szCs w:val="20"/>
          <w:u w:val="single"/>
        </w:rPr>
        <w:t>○○ ○○○</w:t>
      </w:r>
      <w:r w:rsidRPr="00747505">
        <w:rPr>
          <w:rFonts w:ascii="Arial" w:eastAsia="ＭＳ Ｐゴシック" w:hAnsi="Arial" w:cs="Arial"/>
          <w:b/>
          <w:sz w:val="22"/>
          <w:szCs w:val="20"/>
          <w:u w:val="single"/>
        </w:rPr>
        <w:t>, Attorney at Law</w:t>
      </w:r>
    </w:p>
    <w:p w14:paraId="5467DAA5" w14:textId="77777777" w:rsidR="00E70659" w:rsidRPr="00747505" w:rsidRDefault="00E70659" w:rsidP="00E70659">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Since his</w:t>
      </w:r>
      <w:r>
        <w:rPr>
          <w:rFonts w:ascii="Arial" w:eastAsia="ＭＳ Ｐゴシック" w:hAnsi="Arial" w:cs="Arial"/>
          <w:sz w:val="22"/>
          <w:szCs w:val="20"/>
        </w:rPr>
        <w:t>/her</w:t>
      </w:r>
      <w:r w:rsidRPr="00747505">
        <w:rPr>
          <w:rFonts w:ascii="Arial" w:eastAsia="ＭＳ Ｐゴシック" w:hAnsi="Arial" w:cs="Arial"/>
          <w:sz w:val="22"/>
          <w:szCs w:val="20"/>
        </w:rPr>
        <w:t xml:space="preserve"> registration as an attorney-at-law in </w:t>
      </w:r>
      <w:r>
        <w:rPr>
          <w:rFonts w:ascii="Arial" w:eastAsia="ＭＳ Ｐゴシック" w:hAnsi="Arial" w:cs="Arial"/>
          <w:sz w:val="22"/>
          <w:szCs w:val="20"/>
        </w:rPr>
        <w:t>MM/YYYY</w:t>
      </w:r>
      <w:r w:rsidRPr="00747505">
        <w:rPr>
          <w:rFonts w:ascii="Arial" w:eastAsia="ＭＳ Ｐゴシック" w:hAnsi="Arial" w:cs="Arial"/>
          <w:sz w:val="22"/>
          <w:szCs w:val="20"/>
        </w:rPr>
        <w:t>, he</w:t>
      </w:r>
      <w:r>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structuring, contract negotiation, and legal advice on financial regulatory compliance matters such as the Financial Instruments and Exchange Law for securities companies, various M&amp;A transactions such as mergers and buyouts, and financing transactions such as securitization and securitization at XX Law Office from </w:t>
      </w:r>
      <w:bookmarkStart w:id="16" w:name="_Hlk62142897"/>
      <w:r>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Pr>
          <w:rFonts w:ascii="Arial" w:eastAsia="ＭＳ Ｐゴシック" w:hAnsi="Arial" w:cs="Arial"/>
          <w:sz w:val="22"/>
          <w:szCs w:val="20"/>
        </w:rPr>
        <w:t>MM/YYYY</w:t>
      </w:r>
      <w:r w:rsidRPr="00747505">
        <w:rPr>
          <w:rFonts w:ascii="Arial" w:eastAsia="ＭＳ Ｐゴシック" w:hAnsi="Arial" w:cs="Arial"/>
          <w:sz w:val="22"/>
          <w:szCs w:val="20"/>
        </w:rPr>
        <w:t>.</w:t>
      </w:r>
      <w:bookmarkEnd w:id="16"/>
      <w:r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Pr="00747505">
        <w:rPr>
          <w:rFonts w:ascii="Arial" w:eastAsia="ＭＳ Ｐゴシック" w:hAnsi="Arial" w:cs="Arial"/>
          <w:sz w:val="22"/>
          <w:szCs w:val="20"/>
        </w:rPr>
        <w:t xml:space="preserve"> served as the General Manager of the Compliance Department of </w:t>
      </w:r>
      <w:r>
        <w:rPr>
          <w:rFonts w:ascii="Arial" w:eastAsia="ＭＳ Ｐゴシック" w:hAnsi="Arial" w:cs="Arial"/>
          <w:sz w:val="22"/>
          <w:szCs w:val="20"/>
        </w:rPr>
        <w:t xml:space="preserve">the </w:t>
      </w:r>
      <w:r w:rsidRPr="00DB333B">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Securities from </w:t>
      </w:r>
      <w:r>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Pr>
          <w:rFonts w:ascii="Arial" w:eastAsia="ＭＳ Ｐゴシック" w:hAnsi="Arial" w:cs="Arial"/>
          <w:sz w:val="22"/>
          <w:szCs w:val="20"/>
        </w:rPr>
        <w:t>MM/YYYY</w:t>
      </w:r>
      <w:r w:rsidRPr="00747505">
        <w:rPr>
          <w:rFonts w:ascii="Arial" w:eastAsia="ＭＳ Ｐゴシック" w:hAnsi="Arial" w:cs="Arial"/>
          <w:sz w:val="22"/>
          <w:szCs w:val="20"/>
        </w:rPr>
        <w:t xml:space="preserve">. </w:t>
      </w:r>
      <w:r w:rsidRPr="00863537">
        <w:rPr>
          <w:rFonts w:ascii="Arial" w:eastAsia="ＭＳ Ｐゴシック" w:hAnsi="Arial" w:cs="Arial" w:hint="eastAsia"/>
          <w:sz w:val="22"/>
          <w:szCs w:val="20"/>
        </w:rPr>
        <w:t>Thereafter, the said outsourc</w:t>
      </w:r>
      <w:r>
        <w:rPr>
          <w:rFonts w:ascii="Arial" w:eastAsia="ＭＳ Ｐゴシック" w:hAnsi="Arial" w:cs="Arial"/>
          <w:sz w:val="22"/>
          <w:szCs w:val="20"/>
        </w:rPr>
        <w:t>ed</w:t>
      </w:r>
      <w:r w:rsidRPr="00863537">
        <w:rPr>
          <w:rFonts w:ascii="Arial" w:eastAsia="ＭＳ Ｐゴシック" w:hAnsi="Arial" w:cs="Arial" w:hint="eastAsia"/>
          <w:sz w:val="22"/>
          <w:szCs w:val="20"/>
        </w:rPr>
        <w:t xml:space="preserve"> </w:t>
      </w:r>
      <w:r>
        <w:rPr>
          <w:rFonts w:ascii="Arial" w:eastAsia="ＭＳ Ｐゴシック" w:hAnsi="Arial" w:cs="Arial"/>
          <w:sz w:val="22"/>
          <w:szCs w:val="20"/>
        </w:rPr>
        <w:t>office</w:t>
      </w:r>
      <w:r w:rsidRPr="00863537">
        <w:rPr>
          <w:rFonts w:ascii="Arial" w:eastAsia="ＭＳ Ｐゴシック" w:hAnsi="Arial" w:cs="Arial" w:hint="eastAsia"/>
          <w:sz w:val="22"/>
          <w:szCs w:val="20"/>
        </w:rPr>
        <w:t xml:space="preserve"> was established in </w:t>
      </w:r>
      <w:r w:rsidRPr="00863537">
        <w:rPr>
          <w:rFonts w:ascii="Arial" w:eastAsia="ＭＳ Ｐゴシック" w:hAnsi="Arial" w:cs="Arial" w:hint="eastAsia"/>
          <w:sz w:val="22"/>
          <w:szCs w:val="20"/>
        </w:rPr>
        <w:t>○○</w:t>
      </w:r>
      <w:r w:rsidRPr="00863537">
        <w:rPr>
          <w:rFonts w:ascii="Arial" w:eastAsia="ＭＳ Ｐゴシック" w:hAnsi="Arial" w:cs="Arial" w:hint="eastAsia"/>
          <w:sz w:val="22"/>
          <w:szCs w:val="20"/>
        </w:rPr>
        <w:t xml:space="preserve">, and the </w:t>
      </w:r>
      <w:r>
        <w:rPr>
          <w:rFonts w:ascii="Arial" w:eastAsia="ＭＳ Ｐゴシック" w:hAnsi="Arial" w:cs="Arial"/>
          <w:sz w:val="22"/>
          <w:szCs w:val="20"/>
        </w:rPr>
        <w:t>office</w:t>
      </w:r>
      <w:r w:rsidRPr="00863537">
        <w:rPr>
          <w:rFonts w:ascii="Arial" w:eastAsia="ＭＳ Ｐゴシック" w:hAnsi="Arial" w:cs="Arial" w:hint="eastAsia"/>
          <w:sz w:val="22"/>
          <w:szCs w:val="20"/>
        </w:rPr>
        <w:t xml:space="preserve"> was engaged in advisory services for a number of advisory clients, </w:t>
      </w:r>
      <w:proofErr w:type="gramStart"/>
      <w:r w:rsidRPr="00863537">
        <w:rPr>
          <w:rFonts w:ascii="Arial" w:eastAsia="ＭＳ Ｐゴシック" w:hAnsi="Arial" w:cs="Arial" w:hint="eastAsia"/>
          <w:sz w:val="22"/>
          <w:szCs w:val="20"/>
        </w:rPr>
        <w:t>such</w:t>
      </w:r>
      <w:proofErr w:type="gramEnd"/>
      <w:r w:rsidRPr="00863537">
        <w:rPr>
          <w:rFonts w:ascii="Arial" w:eastAsia="ＭＳ Ｐゴシック" w:hAnsi="Arial" w:cs="Arial" w:hint="eastAsia"/>
          <w:sz w:val="22"/>
          <w:szCs w:val="20"/>
        </w:rPr>
        <w:t xml:space="preserve"> as being entrusted with compliance services for </w:t>
      </w:r>
      <w:r>
        <w:rPr>
          <w:rFonts w:ascii="Arial" w:eastAsia="ＭＳ Ｐゴシック" w:hAnsi="Arial" w:cs="Arial"/>
          <w:sz w:val="22"/>
          <w:szCs w:val="20"/>
        </w:rPr>
        <w:t>XX</w:t>
      </w:r>
      <w:r w:rsidRPr="00863537">
        <w:rPr>
          <w:rFonts w:ascii="Arial" w:eastAsia="ＭＳ Ｐゴシック" w:hAnsi="Arial" w:cs="Arial" w:hint="eastAsia"/>
          <w:sz w:val="22"/>
          <w:szCs w:val="20"/>
        </w:rPr>
        <w:t xml:space="preserve"> investment manageme</w:t>
      </w:r>
      <w:r w:rsidRPr="00863537">
        <w:rPr>
          <w:rFonts w:ascii="Arial" w:eastAsia="ＭＳ Ｐゴシック" w:hAnsi="Arial" w:cs="Arial"/>
          <w:sz w:val="22"/>
          <w:szCs w:val="20"/>
        </w:rPr>
        <w:t>nt</w:t>
      </w:r>
      <w:r w:rsidRPr="00863537">
        <w:rPr>
          <w:rFonts w:ascii="Arial" w:eastAsia="ＭＳ Ｐゴシック" w:hAnsi="Arial" w:cs="Arial" w:hint="eastAsia"/>
          <w:sz w:val="22"/>
          <w:szCs w:val="20"/>
        </w:rPr>
        <w:t xml:space="preserve"> during the period from </w:t>
      </w:r>
      <w:proofErr w:type="spellStart"/>
      <w:r>
        <w:rPr>
          <w:rFonts w:ascii="Arial" w:eastAsia="ＭＳ Ｐゴシック" w:hAnsi="Arial" w:cs="Arial"/>
          <w:sz w:val="22"/>
          <w:szCs w:val="20"/>
        </w:rPr>
        <w:t>dd</w:t>
      </w:r>
      <w:proofErr w:type="spellEnd"/>
      <w:r>
        <w:rPr>
          <w:rFonts w:ascii="Arial" w:eastAsia="ＭＳ Ｐゴシック" w:hAnsi="Arial" w:cs="Arial"/>
          <w:sz w:val="22"/>
          <w:szCs w:val="20"/>
        </w:rPr>
        <w:t>/</w:t>
      </w:r>
      <w:r w:rsidRPr="00863537">
        <w:rPr>
          <w:rFonts w:ascii="Arial" w:eastAsia="ＭＳ Ｐゴシック" w:hAnsi="Arial" w:cs="Arial"/>
          <w:sz w:val="22"/>
          <w:szCs w:val="20"/>
        </w:rPr>
        <w:t xml:space="preserve">MM/YYYY to </w:t>
      </w:r>
      <w:proofErr w:type="spellStart"/>
      <w:r>
        <w:rPr>
          <w:rFonts w:ascii="Arial" w:eastAsia="ＭＳ Ｐゴシック" w:hAnsi="Arial" w:cs="Arial"/>
          <w:sz w:val="22"/>
          <w:szCs w:val="20"/>
        </w:rPr>
        <w:t>dd</w:t>
      </w:r>
      <w:proofErr w:type="spellEnd"/>
      <w:r>
        <w:rPr>
          <w:rFonts w:ascii="Arial" w:eastAsia="ＭＳ Ｐゴシック" w:hAnsi="Arial" w:cs="Arial"/>
          <w:sz w:val="22"/>
          <w:szCs w:val="20"/>
        </w:rPr>
        <w:t>/</w:t>
      </w:r>
      <w:r w:rsidRPr="00863537">
        <w:rPr>
          <w:rFonts w:ascii="Arial" w:eastAsia="ＭＳ Ｐゴシック" w:hAnsi="Arial" w:cs="Arial"/>
          <w:sz w:val="22"/>
          <w:szCs w:val="20"/>
        </w:rPr>
        <w:t xml:space="preserve">MM/YYYY. </w:t>
      </w:r>
      <w:r w:rsidRPr="00747505">
        <w:rPr>
          <w:rFonts w:ascii="Arial" w:eastAsia="ＭＳ Ｐゴシック" w:hAnsi="Arial" w:cs="Arial"/>
          <w:sz w:val="22"/>
          <w:szCs w:val="20"/>
        </w:rPr>
        <w:t xml:space="preserve">The Company </w:t>
      </w:r>
      <w:r>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an outsourcer of the Company.</w:t>
      </w:r>
    </w:p>
    <w:p w14:paraId="7C13029D" w14:textId="77777777" w:rsidR="00E70659" w:rsidRPr="00E70659" w:rsidRDefault="00E70659" w:rsidP="0061394D">
      <w:pPr>
        <w:rPr>
          <w:rFonts w:ascii="Arial" w:eastAsia="ＭＳ Ｐゴシック" w:hAnsi="Arial" w:cs="Arial"/>
          <w:sz w:val="22"/>
          <w:szCs w:val="20"/>
        </w:rPr>
      </w:pPr>
    </w:p>
    <w:p w14:paraId="062640B9" w14:textId="77777777" w:rsidR="008268B3" w:rsidRPr="00747505" w:rsidRDefault="008268B3" w:rsidP="0061394D">
      <w:pPr>
        <w:rPr>
          <w:rFonts w:ascii="Arial" w:eastAsia="ＭＳ Ｐゴシック" w:hAnsi="Arial" w:cs="Arial"/>
          <w:b/>
          <w:sz w:val="22"/>
          <w:szCs w:val="20"/>
        </w:rPr>
      </w:pPr>
    </w:p>
    <w:p w14:paraId="48F31E93" w14:textId="7EB592DC" w:rsidR="0061394D" w:rsidRPr="00747505" w:rsidRDefault="00C26BA5" w:rsidP="0061394D">
      <w:pPr>
        <w:rPr>
          <w:rFonts w:ascii="Arial" w:eastAsia="ＭＳ Ｐゴシック" w:hAnsi="Arial" w:cs="Arial"/>
          <w:sz w:val="22"/>
          <w:szCs w:val="20"/>
        </w:rPr>
      </w:pPr>
      <w:r w:rsidRPr="00747505">
        <w:rPr>
          <w:rFonts w:ascii="Arial" w:eastAsia="ＭＳ Ｐゴシック" w:hAnsi="Arial" w:cs="Arial"/>
          <w:b/>
          <w:sz w:val="22"/>
          <w:szCs w:val="20"/>
        </w:rPr>
        <w:t xml:space="preserve">5. </w:t>
      </w:r>
      <w:r w:rsidR="004C439C" w:rsidRPr="004C439C">
        <w:rPr>
          <w:rFonts w:ascii="Arial" w:eastAsia="ＭＳ Ｐゴシック" w:hAnsi="Arial" w:cs="Arial"/>
          <w:b/>
          <w:sz w:val="22"/>
          <w:szCs w:val="20"/>
        </w:rPr>
        <w:t xml:space="preserve">Internal Control System and Procedures for </w:t>
      </w:r>
      <w:r w:rsidR="00A42723">
        <w:rPr>
          <w:rFonts w:ascii="Arial" w:eastAsia="ＭＳ Ｐゴシック" w:hAnsi="Arial" w:cs="Arial"/>
          <w:b/>
          <w:sz w:val="22"/>
          <w:szCs w:val="20"/>
        </w:rPr>
        <w:t>Asset Management</w:t>
      </w:r>
      <w:r w:rsidR="004C439C" w:rsidRPr="004C439C">
        <w:rPr>
          <w:rFonts w:ascii="Arial" w:eastAsia="ＭＳ Ｐゴシック" w:hAnsi="Arial" w:cs="Arial"/>
          <w:b/>
          <w:sz w:val="22"/>
          <w:szCs w:val="20"/>
        </w:rPr>
        <w:t xml:space="preserve"> and Other Operations</w:t>
      </w:r>
      <w:r w:rsidR="004C439C" w:rsidRPr="004C439C" w:rsidDel="004C439C">
        <w:rPr>
          <w:rFonts w:ascii="Arial" w:eastAsia="ＭＳ Ｐゴシック" w:hAnsi="Arial" w:cs="Arial"/>
          <w:b/>
          <w:sz w:val="22"/>
          <w:szCs w:val="20"/>
        </w:rPr>
        <w:t xml:space="preserve"> </w:t>
      </w:r>
    </w:p>
    <w:p w14:paraId="31E8CBBD" w14:textId="24DFFEA8"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Operations Department</w:t>
      </w:r>
      <w:r w:rsidRPr="00747505">
        <w:rPr>
          <w:rFonts w:ascii="Arial" w:eastAsia="ＭＳ Ｐゴシック" w:hAnsi="Arial" w:cs="Arial"/>
          <w:sz w:val="22"/>
          <w:szCs w:val="20"/>
        </w:rPr>
        <w:t>■</w:t>
      </w:r>
    </w:p>
    <w:p w14:paraId="2075D34B" w14:textId="3A32CF8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 Department checks the trade reports that the person in charge of execution </w:t>
      </w:r>
      <w:r w:rsidR="00747505">
        <w:rPr>
          <w:rFonts w:ascii="Arial" w:eastAsia="ＭＳ Ｐゴシック" w:hAnsi="Arial" w:cs="Arial"/>
          <w:sz w:val="22"/>
          <w:szCs w:val="20"/>
        </w:rPr>
        <w:t>(</w:t>
      </w:r>
      <w:r w:rsidRPr="00747505">
        <w:rPr>
          <w:rFonts w:ascii="Arial" w:eastAsia="ＭＳ Ｐゴシック" w:hAnsi="Arial" w:cs="Arial"/>
          <w:sz w:val="22"/>
          <w:szCs w:val="20"/>
        </w:rPr>
        <w:t>the □□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has placed with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Securities Company based on the orders on daily basis, and confirms that the orders of each portfolio manager have been executed without error, and that the contents of the trades do not violate the ○○ Guidelines.</w:t>
      </w:r>
    </w:p>
    <w:p w14:paraId="68F7CC87" w14:textId="37F8BE2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 Department of the Company shall manage the transactions of each portfolio manager to ensure that they do not conflict with the relevant laws and regulations</w:t>
      </w:r>
      <w:r w:rsidR="00A42723">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and the Company's ○○ Regulations </w:t>
      </w:r>
      <w:r w:rsidR="00747505">
        <w:rPr>
          <w:rFonts w:ascii="Arial" w:eastAsia="ＭＳ Ｐゴシック" w:hAnsi="Arial" w:cs="Arial"/>
          <w:sz w:val="22"/>
          <w:szCs w:val="20"/>
        </w:rPr>
        <w:t>(</w:t>
      </w:r>
      <w:r w:rsidRPr="00747505">
        <w:rPr>
          <w:rFonts w:ascii="Arial" w:eastAsia="ＭＳ Ｐゴシック" w:hAnsi="Arial" w:cs="Arial"/>
          <w:sz w:val="22"/>
          <w:szCs w:val="20"/>
        </w:rPr>
        <w:t>Article ○○</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0003F4" w:rsidRPr="00747505">
        <w:rPr>
          <w:rFonts w:ascii="Arial" w:eastAsia="ＭＳ Ｐゴシック" w:hAnsi="Arial" w:cs="Arial"/>
          <w:sz w:val="22"/>
          <w:szCs w:val="20"/>
        </w:rPr>
        <w:t>○○</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BFB6474" w14:textId="0F7BCF16"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For transactions </w:t>
      </w:r>
      <w:r w:rsidR="000003F4" w:rsidRPr="000003F4">
        <w:rPr>
          <w:rFonts w:ascii="Arial" w:eastAsia="ＭＳ Ｐゴシック" w:hAnsi="Arial" w:cs="Arial"/>
          <w:sz w:val="22"/>
          <w:szCs w:val="20"/>
        </w:rPr>
        <w:t>suspected of violating laws and regulations</w:t>
      </w:r>
      <w:r w:rsidRPr="00747505">
        <w:rPr>
          <w:rFonts w:ascii="Arial" w:eastAsia="ＭＳ Ｐゴシック" w:hAnsi="Arial" w:cs="Arial"/>
          <w:sz w:val="22"/>
          <w:szCs w:val="20"/>
        </w:rPr>
        <w:t xml:space="preserve">, the General Manager of the □□ Department, who is responsible for the □□ Department, and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work to resolve such errors, while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manage the records of the errors and report and verify them at the monthly Risk Management Committee meetings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26499FCB"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183E6B7" w14:textId="229C0216" w:rsidR="00214939"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Compliance Department</w:t>
      </w:r>
      <w:r w:rsidRPr="00747505">
        <w:rPr>
          <w:rFonts w:ascii="Arial" w:eastAsia="ＭＳ Ｐゴシック" w:hAnsi="Arial" w:cs="Arial"/>
          <w:sz w:val="22"/>
          <w:szCs w:val="20"/>
        </w:rPr>
        <w:t>■</w:t>
      </w:r>
    </w:p>
    <w:p w14:paraId="5D91DD01" w14:textId="1BC44581" w:rsidR="00C26BA5" w:rsidRPr="00747505" w:rsidRDefault="000003F4" w:rsidP="00C26BA5">
      <w:pPr>
        <w:ind w:leftChars="300" w:left="630" w:firstLineChars="250" w:firstLine="550"/>
        <w:rPr>
          <w:rFonts w:ascii="Arial" w:eastAsia="ＭＳ Ｐゴシック" w:hAnsi="Arial" w:cs="Arial"/>
          <w:sz w:val="22"/>
          <w:szCs w:val="20"/>
        </w:rPr>
      </w:pPr>
      <w:r>
        <w:rPr>
          <w:rFonts w:ascii="Arial" w:eastAsia="ＭＳ Ｐゴシック" w:hAnsi="Arial" w:cs="Arial"/>
          <w:sz w:val="22"/>
          <w:szCs w:val="20"/>
        </w:rPr>
        <w:t>T</w:t>
      </w:r>
      <w:r w:rsidR="00C26BA5" w:rsidRPr="00747505">
        <w:rPr>
          <w:rFonts w:ascii="Arial" w:eastAsia="ＭＳ Ｐゴシック" w:hAnsi="Arial" w:cs="Arial"/>
          <w:sz w:val="22"/>
          <w:szCs w:val="20"/>
        </w:rPr>
        <w:t>he Compliance Department of the Parent Company shall provide training to the officers and employees of the entire Group ○ times a year to ensure that they are familiar with the rules of the Parent Company</w:t>
      </w:r>
      <w:r w:rsidRPr="000003F4">
        <w:rPr>
          <w:rFonts w:ascii="Arial" w:eastAsia="ＭＳ Ｐゴシック" w:hAnsi="Arial" w:cs="Arial"/>
          <w:sz w:val="22"/>
          <w:szCs w:val="20"/>
        </w:rPr>
        <w:t xml:space="preserve"> </w:t>
      </w:r>
      <w:r>
        <w:rPr>
          <w:rFonts w:ascii="Arial" w:eastAsia="ＭＳ Ｐゴシック" w:hAnsi="Arial" w:cs="Arial"/>
          <w:sz w:val="22"/>
          <w:szCs w:val="20"/>
        </w:rPr>
        <w:t>i</w:t>
      </w:r>
      <w:r w:rsidRPr="00747505">
        <w:rPr>
          <w:rFonts w:ascii="Arial" w:eastAsia="ＭＳ Ｐゴシック" w:hAnsi="Arial" w:cs="Arial"/>
          <w:sz w:val="22"/>
          <w:szCs w:val="20"/>
        </w:rPr>
        <w:t>n accordance with the Compliance Program of the Parent Company</w:t>
      </w:r>
      <w:r w:rsidR="00C26BA5" w:rsidRPr="00747505">
        <w:rPr>
          <w:rFonts w:ascii="Arial" w:eastAsia="ＭＳ Ｐゴシック" w:hAnsi="Arial" w:cs="Arial"/>
          <w:sz w:val="22"/>
          <w:szCs w:val="20"/>
        </w:rPr>
        <w:t>.</w:t>
      </w:r>
    </w:p>
    <w:p w14:paraId="3FD84AB4" w14:textId="53AB166A"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Compliance Officer shall provide training to the officers and employees of the Japan Branch</w:t>
      </w:r>
      <w:r w:rsidR="00DB333B">
        <w:rPr>
          <w:rFonts w:ascii="Arial" w:eastAsia="ＭＳ Ｐゴシック" w:hAnsi="Arial" w:cs="Arial" w:hint="eastAsia"/>
          <w:sz w:val="22"/>
          <w:szCs w:val="20"/>
        </w:rPr>
        <w:t xml:space="preserv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3E156A" w:rsidRPr="00747505">
        <w:rPr>
          <w:rFonts w:ascii="Arial" w:eastAsia="ＭＳ Ｐゴシック" w:hAnsi="Arial" w:cs="Arial"/>
          <w:sz w:val="22"/>
          <w:szCs w:val="20"/>
        </w:rPr>
        <w:t>in accordance with the provisions of Article 35-3 of the Law and Article 70-2 of the Business Ordinance,</w:t>
      </w:r>
      <w:r w:rsidR="003E156A">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to ensure that they are fully aware of the rules of the Company's parent company, mainly the compliance with the FIEA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of the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7D60BAB1" w14:textId="53710B5A"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content of the training will cover the FI</w:t>
      </w:r>
      <w:r w:rsidR="00A42723">
        <w:rPr>
          <w:rFonts w:ascii="Arial" w:eastAsia="ＭＳ Ｐゴシック" w:hAnsi="Arial" w:cs="Arial"/>
          <w:sz w:val="22"/>
          <w:szCs w:val="20"/>
        </w:rPr>
        <w:t xml:space="preserve">EA, including legal amendments, </w:t>
      </w:r>
      <w:r w:rsidRPr="00747505">
        <w:rPr>
          <w:rFonts w:ascii="Arial" w:eastAsia="ＭＳ Ｐゴシック" w:hAnsi="Arial" w:cs="Arial"/>
          <w:sz w:val="22"/>
          <w:szCs w:val="20"/>
        </w:rPr>
        <w:t>internal rules and regulations, other relevant laws and regulations, and recent cases of administrative penalties, etc., according to the current situation in order to ensure compliance with internal rules.</w:t>
      </w:r>
    </w:p>
    <w:p w14:paraId="02E71C07"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72AF89B" w14:textId="33D2124D"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Internal Audit Department</w:t>
      </w:r>
      <w:r w:rsidRPr="00747505">
        <w:rPr>
          <w:rFonts w:ascii="Arial" w:eastAsia="ＭＳ Ｐゴシック" w:hAnsi="Arial" w:cs="Arial"/>
          <w:sz w:val="22"/>
          <w:szCs w:val="20"/>
        </w:rPr>
        <w:t>■</w:t>
      </w:r>
    </w:p>
    <w:p w14:paraId="5F520DBA" w14:textId="07470C2E"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head of the department in charge of internal audit is designated as the internal audit manager in accordance with the internal audit regulations, and conducts internal audits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w:t>
      </w:r>
      <w:r w:rsidR="00896B43">
        <w:rPr>
          <w:rFonts w:ascii="Arial" w:eastAsia="ＭＳ Ｐゴシック" w:hAnsi="Arial" w:cs="Arial"/>
          <w:sz w:val="22"/>
          <w:szCs w:val="20"/>
        </w:rPr>
        <w:t xml:space="preserve">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9E57F25" w14:textId="10DAAAC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Company shall conduct internal audits in accordance with the internal audit standards of the parent company group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44BA1D5" w14:textId="1A657A6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Within three months after the start of the fiscal year, the head of the department in charge of internal audit shall draw up an internal audit plan covering the operations of all officers and employees of the Company from the perspective of compliance with the Company's parent company standards, particularly the FIEA, and the Board of Directors of the Company shall approve such internal audit plan </w:t>
      </w:r>
      <w:r w:rsidR="00747505">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30B9BE19" w14:textId="62224959" w:rsidR="00616B6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Based on the internal audit plan, the head of the division in charge of internal audit shall conduct the relevant internal audit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 xml:space="preserve">, and after conducting the internal audit, the head of the division in charge of internal audit shall prepare a report on the results of the internal audit and report to the Board of Directors of the Company by </w:t>
      </w:r>
      <w:r w:rsidR="00896B43" w:rsidRPr="00747505">
        <w:rPr>
          <w:rFonts w:ascii="Arial" w:eastAsia="ＭＳ Ｐゴシック" w:hAnsi="Arial" w:cs="Arial"/>
          <w:sz w:val="22"/>
          <w:szCs w:val="20"/>
        </w:rPr>
        <w:t>○○</w:t>
      </w:r>
      <w:r w:rsidR="00896B43">
        <w:rPr>
          <w:rFonts w:ascii="Arial" w:eastAsia="ＭＳ Ｐゴシック" w:hAnsi="Arial" w:cs="Arial"/>
          <w:sz w:val="22"/>
          <w:szCs w:val="20"/>
        </w:rPr>
        <w:t xml:space="preserve"> (</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60BE885E" w14:textId="50BB9E99" w:rsidR="0061394D" w:rsidRDefault="0061394D" w:rsidP="0061394D">
      <w:pPr>
        <w:rPr>
          <w:rFonts w:ascii="Arial" w:eastAsia="ＭＳ Ｐゴシック" w:hAnsi="Arial" w:cs="Arial"/>
          <w:sz w:val="22"/>
          <w:szCs w:val="20"/>
        </w:rPr>
      </w:pPr>
    </w:p>
    <w:p w14:paraId="08825C56" w14:textId="77777777" w:rsidR="0061394D" w:rsidRPr="00747505" w:rsidRDefault="0061394D" w:rsidP="0061394D">
      <w:pPr>
        <w:rPr>
          <w:rFonts w:ascii="Arial" w:eastAsia="ＭＳ Ｐゴシック" w:hAnsi="Arial" w:cs="Arial"/>
          <w:sz w:val="22"/>
          <w:szCs w:val="20"/>
        </w:rPr>
      </w:pPr>
    </w:p>
    <w:p w14:paraId="0C1D0F16" w14:textId="42153056" w:rsidR="0061394D" w:rsidRPr="00747505" w:rsidRDefault="00C26BA5"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6. </w:t>
      </w:r>
      <w:r w:rsidR="004C439C" w:rsidRPr="004C439C">
        <w:rPr>
          <w:rFonts w:ascii="Arial" w:eastAsia="ＭＳ Ｐゴシック" w:hAnsi="Arial" w:cs="Arial"/>
          <w:b/>
          <w:sz w:val="22"/>
          <w:szCs w:val="20"/>
        </w:rPr>
        <w:t>Arrangements and Procedures for Management of Sensitive Corporate Information</w:t>
      </w:r>
      <w:r w:rsidR="004C439C" w:rsidRPr="004C439C" w:rsidDel="004C439C">
        <w:rPr>
          <w:rFonts w:ascii="Arial" w:eastAsia="ＭＳ Ｐゴシック" w:hAnsi="Arial" w:cs="Arial"/>
          <w:b/>
          <w:sz w:val="22"/>
          <w:szCs w:val="20"/>
        </w:rPr>
        <w:t xml:space="preserve"> </w:t>
      </w:r>
    </w:p>
    <w:p w14:paraId="03F3AA17" w14:textId="41EC1D32"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person responsible for the management of </w:t>
      </w:r>
      <w:bookmarkStart w:id="17" w:name="_Hlk62219955"/>
      <w:r w:rsidR="004C439C" w:rsidRPr="004C439C">
        <w:rPr>
          <w:rFonts w:ascii="Arial" w:eastAsia="ＭＳ Ｐゴシック" w:hAnsi="Arial" w:cs="Arial"/>
          <w:sz w:val="22"/>
          <w:szCs w:val="20"/>
        </w:rPr>
        <w:t>sensitive corporate</w:t>
      </w:r>
      <w:bookmarkEnd w:id="17"/>
      <w:r w:rsidR="004C439C" w:rsidRPr="004C439C">
        <w:rPr>
          <w:rFonts w:ascii="Arial" w:eastAsia="ＭＳ Ｐゴシック" w:hAnsi="Arial" w:cs="Arial"/>
          <w:sz w:val="22"/>
          <w:szCs w:val="20"/>
        </w:rPr>
        <w:t xml:space="preserve"> information must be specified, and</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person’s details must be included, in internal rules.</w:t>
      </w:r>
      <w:r w:rsidR="004C439C" w:rsidRPr="004C439C" w:rsidDel="004C439C">
        <w:rPr>
          <w:rFonts w:ascii="Arial" w:eastAsia="ＭＳ Ｐゴシック" w:hAnsi="Arial" w:cs="Arial"/>
          <w:sz w:val="22"/>
          <w:szCs w:val="20"/>
        </w:rPr>
        <w:t xml:space="preserve"> </w:t>
      </w:r>
    </w:p>
    <w:p w14:paraId="35D0E4FC" w14:textId="0C1F1A07"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The person responsible for the management of </w:t>
      </w:r>
      <w:r w:rsidR="0082180D" w:rsidRPr="0082180D">
        <w:rPr>
          <w:rFonts w:ascii="Arial" w:eastAsia="ＭＳ Ｐゴシック" w:hAnsi="Arial" w:cs="Arial"/>
          <w:sz w:val="22"/>
          <w:szCs w:val="20"/>
        </w:rPr>
        <w:t>sensitive corporate</w:t>
      </w:r>
      <w:r w:rsidR="0082180D" w:rsidRPr="0082180D" w:rsidDel="0082180D">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in the Company shall be the General Manager of the Compliance Department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9ED6CF8" w14:textId="77777777" w:rsidR="00C26BA5" w:rsidRPr="00747505" w:rsidRDefault="00C26BA5" w:rsidP="00C26BA5">
      <w:pPr>
        <w:ind w:leftChars="67" w:left="141" w:firstLineChars="5" w:firstLine="11"/>
        <w:rPr>
          <w:rFonts w:ascii="Arial" w:eastAsia="ＭＳ Ｐゴシック" w:hAnsi="Arial" w:cs="Arial"/>
          <w:sz w:val="22"/>
          <w:szCs w:val="20"/>
        </w:rPr>
      </w:pPr>
    </w:p>
    <w:p w14:paraId="147A1C45" w14:textId="2036359E"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Management arrangements and procedures must be specified in internal rules and a framework for</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enabling the rules to be effectively enforced must be in place.</w:t>
      </w:r>
      <w:r w:rsidR="004C439C" w:rsidRPr="004C439C" w:rsidDel="004C439C">
        <w:rPr>
          <w:rFonts w:ascii="Arial" w:eastAsia="ＭＳ Ｐゴシック" w:hAnsi="Arial" w:cs="Arial"/>
          <w:sz w:val="22"/>
          <w:szCs w:val="20"/>
        </w:rPr>
        <w:t xml:space="preserve"> </w:t>
      </w:r>
    </w:p>
    <w:p w14:paraId="2358E535" w14:textId="62BE276E"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When an officer or employee of the Company acquires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or information that may correspond to such information in connection with his/her duties, he/she shall immediately report it to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p>
    <w:p w14:paraId="029B12C1" w14:textId="4F6266BF" w:rsidR="00C26BA5" w:rsidRPr="00747505" w:rsidRDefault="00896B43" w:rsidP="00254CEE">
      <w:pPr>
        <w:ind w:leftChars="202" w:left="424" w:firstLineChars="5" w:firstLine="1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 xml:space="preserve">Article ○○ of </w:t>
      </w:r>
      <w:r>
        <w:rPr>
          <w:rFonts w:ascii="Arial" w:eastAsia="ＭＳ Ｐゴシック" w:hAnsi="Arial" w:cs="Arial"/>
          <w:sz w:val="22"/>
          <w:szCs w:val="20"/>
        </w:rPr>
        <w:t xml:space="preserve">the </w:t>
      </w:r>
      <w:r w:rsidRPr="00747505">
        <w:rPr>
          <w:rFonts w:ascii="Arial" w:eastAsia="ＭＳ Ｐゴシック" w:hAnsi="Arial" w:cs="Arial"/>
          <w:sz w:val="22"/>
          <w:szCs w:val="20"/>
        </w:rPr>
        <w:t>○○ Regulations</w:t>
      </w:r>
      <w:r>
        <w:rPr>
          <w:rFonts w:ascii="Arial" w:eastAsia="ＭＳ Ｐゴシック" w:hAnsi="Arial" w:cs="Arial"/>
          <w:sz w:val="22"/>
          <w:szCs w:val="20"/>
        </w:rPr>
        <w:t>)</w:t>
      </w:r>
      <w:r w:rsidR="00C26BA5" w:rsidRPr="00747505">
        <w:rPr>
          <w:rFonts w:ascii="Arial" w:eastAsia="ＭＳ Ｐゴシック" w:hAnsi="Arial" w:cs="Arial"/>
          <w:sz w:val="22"/>
          <w:szCs w:val="20"/>
        </w:rPr>
        <w:t>.</w:t>
      </w:r>
    </w:p>
    <w:p w14:paraId="122B362E" w14:textId="663F022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After receiving a report from an officer or employee regarding the acquisition of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shall promptly give the officer or employee appropriate instructions regarding the management, etc. of the said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1ECA41CE" w14:textId="72263866"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Specifically, if the person in charge of managing </w:t>
      </w:r>
      <w:bookmarkStart w:id="18" w:name="_Hlk62220552"/>
      <w:r w:rsidR="00A81AFB" w:rsidRPr="00A81AFB">
        <w:rPr>
          <w:rFonts w:ascii="Arial" w:eastAsia="ＭＳ Ｐゴシック" w:hAnsi="Arial" w:cs="Arial"/>
          <w:sz w:val="22"/>
          <w:szCs w:val="20"/>
        </w:rPr>
        <w:t>sensitive corporate</w:t>
      </w:r>
      <w:bookmarkEnd w:id="18"/>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determines that the material non-public information in question falls under the category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it shall be deemed to fall under the category of prohibited transactions and be prohibited to conduct transactions on the system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 xml:space="preserve">. In addition, it is prohibited for officers and employees to conduct any personal transactions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04B4411" w14:textId="1A6EA16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In addition, the Company's</w:t>
      </w:r>
      <w:r w:rsidR="00A50F88" w:rsidRPr="00747505">
        <w:rPr>
          <w:rFonts w:ascii="Arial" w:eastAsia="ＭＳ Ｐゴシック" w:hAnsi="Arial" w:cs="Arial"/>
          <w:sz w:val="22"/>
          <w:szCs w:val="20"/>
        </w:rPr>
        <w:t xml:space="preserve"> ○○ </w:t>
      </w:r>
      <w:r w:rsidRPr="00747505">
        <w:rPr>
          <w:rFonts w:ascii="Arial" w:eastAsia="ＭＳ Ｐゴシック" w:hAnsi="Arial" w:cs="Arial"/>
          <w:sz w:val="22"/>
          <w:szCs w:val="20"/>
        </w:rPr>
        <w:t xml:space="preserve">Department shall conduct an annual review and assessment of the proper use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r w:rsidR="00A81AFB" w:rsidRPr="00A81AFB">
        <w:rPr>
          <w:rFonts w:ascii="Arial" w:eastAsia="ＭＳ Ｐゴシック" w:hAnsi="Arial" w:cs="Arial"/>
          <w:sz w:val="22"/>
          <w:szCs w:val="20"/>
        </w:rPr>
        <w:t xml:space="preserve"> </w:t>
      </w:r>
      <w:r w:rsidR="00A81AFB" w:rsidRPr="00747505">
        <w:rPr>
          <w:rFonts w:ascii="Arial" w:eastAsia="ＭＳ Ｐゴシック" w:hAnsi="Arial" w:cs="Arial"/>
          <w:sz w:val="22"/>
          <w:szCs w:val="20"/>
        </w:rPr>
        <w:t>as general rule</w:t>
      </w:r>
      <w:r w:rsidRPr="00747505">
        <w:rPr>
          <w:rFonts w:ascii="Arial" w:eastAsia="ＭＳ Ｐゴシック" w:hAnsi="Arial" w:cs="Arial"/>
          <w:sz w:val="22"/>
          <w:szCs w:val="20"/>
        </w:rPr>
        <w:t xml:space="preserve">, and if any problems are found, review the information management methods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6DEF5DE" w14:textId="6885CA05" w:rsidR="0061394D"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Personal transactions by officers and employees shall not be conducted at all as per the Company's regulations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428B2E79" w14:textId="77777777" w:rsidR="0061394D" w:rsidRPr="00747505" w:rsidRDefault="0061394D" w:rsidP="0061394D">
      <w:pPr>
        <w:rPr>
          <w:rFonts w:ascii="Arial" w:eastAsia="ＭＳ Ｐゴシック" w:hAnsi="Arial" w:cs="Arial"/>
          <w:sz w:val="22"/>
          <w:szCs w:val="20"/>
        </w:rPr>
      </w:pPr>
    </w:p>
    <w:sectPr w:rsidR="0061394D" w:rsidRPr="00747505" w:rsidSect="00C448AC">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36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D387" w14:textId="77777777" w:rsidR="00A914EB" w:rsidRDefault="00A914EB" w:rsidP="008F18F4">
      <w:r>
        <w:separator/>
      </w:r>
    </w:p>
  </w:endnote>
  <w:endnote w:type="continuationSeparator" w:id="0">
    <w:p w14:paraId="04F64382" w14:textId="77777777" w:rsidR="00A914EB" w:rsidRDefault="00A914EB"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8892" w14:textId="77777777" w:rsidR="007D2798" w:rsidRDefault="007D27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060462"/>
      <w:docPartObj>
        <w:docPartGallery w:val="Page Numbers (Bottom of Page)"/>
        <w:docPartUnique/>
      </w:docPartObj>
    </w:sdtPr>
    <w:sdtEndPr>
      <w:rPr>
        <w:sz w:val="20"/>
        <w:szCs w:val="20"/>
      </w:rPr>
    </w:sdtEndPr>
    <w:sdtContent>
      <w:p w14:paraId="6CC3CFB8" w14:textId="6F4AF97C" w:rsidR="00A914EB" w:rsidRDefault="00A914EB">
        <w:pPr>
          <w:pStyle w:val="a9"/>
          <w:jc w:val="right"/>
        </w:pPr>
        <w:r w:rsidRPr="00C448AC">
          <w:rPr>
            <w:sz w:val="20"/>
            <w:szCs w:val="20"/>
          </w:rPr>
          <w:fldChar w:fldCharType="begin"/>
        </w:r>
        <w:r w:rsidRPr="00C448AC">
          <w:rPr>
            <w:sz w:val="20"/>
            <w:szCs w:val="20"/>
          </w:rPr>
          <w:instrText>PAGE   \* MERGEFORMAT</w:instrText>
        </w:r>
        <w:r w:rsidRPr="00C448AC">
          <w:rPr>
            <w:sz w:val="20"/>
            <w:szCs w:val="20"/>
          </w:rPr>
          <w:fldChar w:fldCharType="separate"/>
        </w:r>
        <w:r w:rsidR="00B34CFB" w:rsidRPr="00B34CFB">
          <w:rPr>
            <w:noProof/>
            <w:sz w:val="20"/>
            <w:szCs w:val="20"/>
            <w:lang w:val="ja-JP"/>
          </w:rPr>
          <w:t>-</w:t>
        </w:r>
        <w:r w:rsidR="00B34CFB">
          <w:rPr>
            <w:noProof/>
            <w:sz w:val="20"/>
            <w:szCs w:val="20"/>
          </w:rPr>
          <w:t xml:space="preserve"> 10 -</w:t>
        </w:r>
        <w:r w:rsidRPr="00C448AC">
          <w:rPr>
            <w:sz w:val="20"/>
            <w:szCs w:val="20"/>
          </w:rPr>
          <w:fldChar w:fldCharType="end"/>
        </w:r>
      </w:p>
    </w:sdtContent>
  </w:sdt>
  <w:p w14:paraId="6022B277" w14:textId="77777777" w:rsidR="00A914EB" w:rsidRDefault="00A914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F7B6" w14:textId="77777777" w:rsidR="007D2798" w:rsidRDefault="007D27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D0B8" w14:textId="77777777" w:rsidR="00A914EB" w:rsidRDefault="00A914EB" w:rsidP="008F18F4">
      <w:r>
        <w:separator/>
      </w:r>
    </w:p>
  </w:footnote>
  <w:footnote w:type="continuationSeparator" w:id="0">
    <w:p w14:paraId="3D3A105A" w14:textId="77777777" w:rsidR="00A914EB" w:rsidRDefault="00A914EB" w:rsidP="008F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7CB2" w14:textId="77777777" w:rsidR="007D2798" w:rsidRDefault="007D27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F02A" w14:textId="77777777" w:rsidR="007D2798" w:rsidRDefault="007D27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8B5B" w14:textId="77777777" w:rsidR="007D2798" w:rsidRDefault="007D27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9DB"/>
    <w:multiLevelType w:val="hybridMultilevel"/>
    <w:tmpl w:val="29F899D4"/>
    <w:lvl w:ilvl="0" w:tplc="04090009">
      <w:start w:val="1"/>
      <w:numFmt w:val="bullet"/>
      <w:lvlText w:val=""/>
      <w:lvlJc w:val="left"/>
      <w:pPr>
        <w:ind w:left="1129" w:hanging="420"/>
      </w:pPr>
      <w:rPr>
        <w:rFonts w:ascii="Wingdings" w:hAnsi="Wingdings"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1CDC5DD3"/>
    <w:multiLevelType w:val="hybridMultilevel"/>
    <w:tmpl w:val="4712CE7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5BA2890"/>
    <w:multiLevelType w:val="hybridMultilevel"/>
    <w:tmpl w:val="8B42C4EE"/>
    <w:lvl w:ilvl="0" w:tplc="24F087F4">
      <w:numFmt w:val="bullet"/>
      <w:lvlText w:val="•"/>
      <w:lvlJc w:val="left"/>
      <w:pPr>
        <w:ind w:left="1129" w:hanging="420"/>
      </w:pPr>
      <w:rPr>
        <w:rFonts w:ascii="ＭＳ ゴシック" w:eastAsia="ＭＳ ゴシック" w:hAnsi="ＭＳ ゴシック" w:cs="ＭＳ ゴシック"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5"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D"/>
    <w:rsid w:val="000003F4"/>
    <w:rsid w:val="00005631"/>
    <w:rsid w:val="00006639"/>
    <w:rsid w:val="0002736A"/>
    <w:rsid w:val="000347A6"/>
    <w:rsid w:val="0004146E"/>
    <w:rsid w:val="0004718A"/>
    <w:rsid w:val="0009074F"/>
    <w:rsid w:val="000A6F5B"/>
    <w:rsid w:val="000D14B7"/>
    <w:rsid w:val="000E0D9F"/>
    <w:rsid w:val="000E2B20"/>
    <w:rsid w:val="0010491B"/>
    <w:rsid w:val="00115548"/>
    <w:rsid w:val="001333C0"/>
    <w:rsid w:val="00157285"/>
    <w:rsid w:val="00162F77"/>
    <w:rsid w:val="00165619"/>
    <w:rsid w:val="00183288"/>
    <w:rsid w:val="00196876"/>
    <w:rsid w:val="001D5041"/>
    <w:rsid w:val="001E06C1"/>
    <w:rsid w:val="0020062A"/>
    <w:rsid w:val="0021150C"/>
    <w:rsid w:val="002126A4"/>
    <w:rsid w:val="00214819"/>
    <w:rsid w:val="00214939"/>
    <w:rsid w:val="00215477"/>
    <w:rsid w:val="0022028F"/>
    <w:rsid w:val="00221717"/>
    <w:rsid w:val="002265C8"/>
    <w:rsid w:val="00226A2E"/>
    <w:rsid w:val="002378F7"/>
    <w:rsid w:val="002470B0"/>
    <w:rsid w:val="00254CEE"/>
    <w:rsid w:val="00271912"/>
    <w:rsid w:val="0027216A"/>
    <w:rsid w:val="00273A1B"/>
    <w:rsid w:val="0029348A"/>
    <w:rsid w:val="002B538B"/>
    <w:rsid w:val="002B7754"/>
    <w:rsid w:val="002D1D81"/>
    <w:rsid w:val="002D3B08"/>
    <w:rsid w:val="002F7E0F"/>
    <w:rsid w:val="00316D93"/>
    <w:rsid w:val="00322067"/>
    <w:rsid w:val="003336FB"/>
    <w:rsid w:val="003405AA"/>
    <w:rsid w:val="003467F9"/>
    <w:rsid w:val="0035146A"/>
    <w:rsid w:val="00361F20"/>
    <w:rsid w:val="0037736D"/>
    <w:rsid w:val="00394E20"/>
    <w:rsid w:val="003B3129"/>
    <w:rsid w:val="003B7149"/>
    <w:rsid w:val="003C2D23"/>
    <w:rsid w:val="003D3BE0"/>
    <w:rsid w:val="003E0A24"/>
    <w:rsid w:val="003E156A"/>
    <w:rsid w:val="00401111"/>
    <w:rsid w:val="0041338C"/>
    <w:rsid w:val="00414A5C"/>
    <w:rsid w:val="00414D80"/>
    <w:rsid w:val="00435CE1"/>
    <w:rsid w:val="004467E3"/>
    <w:rsid w:val="00463831"/>
    <w:rsid w:val="00466F69"/>
    <w:rsid w:val="00471419"/>
    <w:rsid w:val="00473298"/>
    <w:rsid w:val="00482014"/>
    <w:rsid w:val="004945BF"/>
    <w:rsid w:val="004A282D"/>
    <w:rsid w:val="004B1FB2"/>
    <w:rsid w:val="004B4281"/>
    <w:rsid w:val="004C439C"/>
    <w:rsid w:val="004F03CC"/>
    <w:rsid w:val="004F48C8"/>
    <w:rsid w:val="00503006"/>
    <w:rsid w:val="00512172"/>
    <w:rsid w:val="005178F0"/>
    <w:rsid w:val="00543414"/>
    <w:rsid w:val="005617BE"/>
    <w:rsid w:val="00561F18"/>
    <w:rsid w:val="0056528C"/>
    <w:rsid w:val="00570ED2"/>
    <w:rsid w:val="005740A5"/>
    <w:rsid w:val="00574B2C"/>
    <w:rsid w:val="00581613"/>
    <w:rsid w:val="00584C3F"/>
    <w:rsid w:val="0058570C"/>
    <w:rsid w:val="005B18E3"/>
    <w:rsid w:val="005B22BE"/>
    <w:rsid w:val="005C4A1C"/>
    <w:rsid w:val="005C5EAB"/>
    <w:rsid w:val="005D5779"/>
    <w:rsid w:val="005E071F"/>
    <w:rsid w:val="005E2F52"/>
    <w:rsid w:val="00603092"/>
    <w:rsid w:val="0061394D"/>
    <w:rsid w:val="00613E93"/>
    <w:rsid w:val="00616B6D"/>
    <w:rsid w:val="00625337"/>
    <w:rsid w:val="00631DCB"/>
    <w:rsid w:val="006552E5"/>
    <w:rsid w:val="00674F2B"/>
    <w:rsid w:val="00685440"/>
    <w:rsid w:val="00693470"/>
    <w:rsid w:val="006B0EB6"/>
    <w:rsid w:val="006B25CB"/>
    <w:rsid w:val="006B3679"/>
    <w:rsid w:val="006C3BBF"/>
    <w:rsid w:val="006C459A"/>
    <w:rsid w:val="006D0A0C"/>
    <w:rsid w:val="006E4261"/>
    <w:rsid w:val="006E6C9B"/>
    <w:rsid w:val="006F006D"/>
    <w:rsid w:val="00704C1E"/>
    <w:rsid w:val="007206FF"/>
    <w:rsid w:val="00735656"/>
    <w:rsid w:val="00742D0D"/>
    <w:rsid w:val="00747505"/>
    <w:rsid w:val="00750420"/>
    <w:rsid w:val="007772D0"/>
    <w:rsid w:val="0079044C"/>
    <w:rsid w:val="007B15DC"/>
    <w:rsid w:val="007C116F"/>
    <w:rsid w:val="007C311D"/>
    <w:rsid w:val="007C54EF"/>
    <w:rsid w:val="007D2798"/>
    <w:rsid w:val="007D6A7C"/>
    <w:rsid w:val="007F2A74"/>
    <w:rsid w:val="008015E3"/>
    <w:rsid w:val="00802614"/>
    <w:rsid w:val="008109F3"/>
    <w:rsid w:val="0082180D"/>
    <w:rsid w:val="0082364C"/>
    <w:rsid w:val="0082406B"/>
    <w:rsid w:val="008268B3"/>
    <w:rsid w:val="008374BE"/>
    <w:rsid w:val="00862861"/>
    <w:rsid w:val="00863537"/>
    <w:rsid w:val="00863BB3"/>
    <w:rsid w:val="00863C1C"/>
    <w:rsid w:val="0086788E"/>
    <w:rsid w:val="008716D0"/>
    <w:rsid w:val="00882FB2"/>
    <w:rsid w:val="00896B43"/>
    <w:rsid w:val="008C2C65"/>
    <w:rsid w:val="008D2F77"/>
    <w:rsid w:val="008D5EC0"/>
    <w:rsid w:val="008D6983"/>
    <w:rsid w:val="008D6D6B"/>
    <w:rsid w:val="008E5E36"/>
    <w:rsid w:val="008F18F4"/>
    <w:rsid w:val="008F2994"/>
    <w:rsid w:val="008F5281"/>
    <w:rsid w:val="009156B7"/>
    <w:rsid w:val="009255B6"/>
    <w:rsid w:val="009333C1"/>
    <w:rsid w:val="00947626"/>
    <w:rsid w:val="009521D3"/>
    <w:rsid w:val="009603B4"/>
    <w:rsid w:val="009623FB"/>
    <w:rsid w:val="0098220E"/>
    <w:rsid w:val="009A7D72"/>
    <w:rsid w:val="009B09D2"/>
    <w:rsid w:val="009B696B"/>
    <w:rsid w:val="009C0DD0"/>
    <w:rsid w:val="009D0E6B"/>
    <w:rsid w:val="009E0FD3"/>
    <w:rsid w:val="009E3575"/>
    <w:rsid w:val="00A00102"/>
    <w:rsid w:val="00A01283"/>
    <w:rsid w:val="00A04B6A"/>
    <w:rsid w:val="00A1233F"/>
    <w:rsid w:val="00A13458"/>
    <w:rsid w:val="00A169EF"/>
    <w:rsid w:val="00A42723"/>
    <w:rsid w:val="00A50F88"/>
    <w:rsid w:val="00A7709B"/>
    <w:rsid w:val="00A81AFB"/>
    <w:rsid w:val="00A8600B"/>
    <w:rsid w:val="00A914EB"/>
    <w:rsid w:val="00A9274E"/>
    <w:rsid w:val="00AA6494"/>
    <w:rsid w:val="00AF4779"/>
    <w:rsid w:val="00B165D3"/>
    <w:rsid w:val="00B33A8B"/>
    <w:rsid w:val="00B34CFB"/>
    <w:rsid w:val="00B464A8"/>
    <w:rsid w:val="00B54952"/>
    <w:rsid w:val="00B67DC6"/>
    <w:rsid w:val="00B70216"/>
    <w:rsid w:val="00B72F94"/>
    <w:rsid w:val="00BA2E6E"/>
    <w:rsid w:val="00BA3C6F"/>
    <w:rsid w:val="00BB0EA8"/>
    <w:rsid w:val="00BB53B2"/>
    <w:rsid w:val="00BB7CA7"/>
    <w:rsid w:val="00BD4B92"/>
    <w:rsid w:val="00BD5CE8"/>
    <w:rsid w:val="00BE2E25"/>
    <w:rsid w:val="00BE5A4E"/>
    <w:rsid w:val="00BF3B13"/>
    <w:rsid w:val="00C11382"/>
    <w:rsid w:val="00C14449"/>
    <w:rsid w:val="00C14A57"/>
    <w:rsid w:val="00C213AE"/>
    <w:rsid w:val="00C26BA5"/>
    <w:rsid w:val="00C425F3"/>
    <w:rsid w:val="00C44389"/>
    <w:rsid w:val="00C448AC"/>
    <w:rsid w:val="00C47B9A"/>
    <w:rsid w:val="00C536CE"/>
    <w:rsid w:val="00C56155"/>
    <w:rsid w:val="00C5739F"/>
    <w:rsid w:val="00C6118F"/>
    <w:rsid w:val="00C7280A"/>
    <w:rsid w:val="00CA2A98"/>
    <w:rsid w:val="00CA4A85"/>
    <w:rsid w:val="00CB2F48"/>
    <w:rsid w:val="00CB3156"/>
    <w:rsid w:val="00CC423C"/>
    <w:rsid w:val="00CE6656"/>
    <w:rsid w:val="00D03A73"/>
    <w:rsid w:val="00D202D1"/>
    <w:rsid w:val="00D24765"/>
    <w:rsid w:val="00D41024"/>
    <w:rsid w:val="00D503BC"/>
    <w:rsid w:val="00D544C8"/>
    <w:rsid w:val="00D55654"/>
    <w:rsid w:val="00D57AF4"/>
    <w:rsid w:val="00D72CB0"/>
    <w:rsid w:val="00D771FC"/>
    <w:rsid w:val="00D90FF6"/>
    <w:rsid w:val="00D95627"/>
    <w:rsid w:val="00DB109B"/>
    <w:rsid w:val="00DB333B"/>
    <w:rsid w:val="00DD4670"/>
    <w:rsid w:val="00DE30B6"/>
    <w:rsid w:val="00DF1CAF"/>
    <w:rsid w:val="00DF2EFF"/>
    <w:rsid w:val="00DF36C0"/>
    <w:rsid w:val="00DF6245"/>
    <w:rsid w:val="00DF66C1"/>
    <w:rsid w:val="00DF6C9A"/>
    <w:rsid w:val="00E04515"/>
    <w:rsid w:val="00E337BF"/>
    <w:rsid w:val="00E4488C"/>
    <w:rsid w:val="00E70659"/>
    <w:rsid w:val="00E80A76"/>
    <w:rsid w:val="00E94FA0"/>
    <w:rsid w:val="00E97DA5"/>
    <w:rsid w:val="00EA27E6"/>
    <w:rsid w:val="00EA68C4"/>
    <w:rsid w:val="00EB51AA"/>
    <w:rsid w:val="00ED0114"/>
    <w:rsid w:val="00ED1A1B"/>
    <w:rsid w:val="00ED70B9"/>
    <w:rsid w:val="00EE79C6"/>
    <w:rsid w:val="00F00368"/>
    <w:rsid w:val="00F25F9F"/>
    <w:rsid w:val="00F53438"/>
    <w:rsid w:val="00F541E8"/>
    <w:rsid w:val="00F551E5"/>
    <w:rsid w:val="00F653C1"/>
    <w:rsid w:val="00F80C23"/>
    <w:rsid w:val="00F92C8C"/>
    <w:rsid w:val="00FA1F48"/>
    <w:rsid w:val="00FB60DA"/>
    <w:rsid w:val="00FC5C20"/>
    <w:rsid w:val="00FE1C9F"/>
    <w:rsid w:val="00FE563A"/>
    <w:rsid w:val="00FE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3FC7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429F-0FF4-496B-A4C8-95F96E09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3086</Words>
  <Characters>17591</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2021-11-10T06:37:00Z</dcterms:created>
  <dcterms:modified xsi:type="dcterms:W3CDTF">2021-11-10T08:35:00Z</dcterms:modified>
</cp:coreProperties>
</file>