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BE4" w14:textId="77777777" w:rsidR="00A533CC" w:rsidRPr="009346EC" w:rsidRDefault="00A533CC" w:rsidP="00A533CC">
      <w:pPr>
        <w:pStyle w:val="a5"/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A884435" wp14:editId="1FEA6F3D">
                <wp:simplePos x="0" y="0"/>
                <wp:positionH relativeFrom="margin">
                  <wp:posOffset>-19685</wp:posOffset>
                </wp:positionH>
                <wp:positionV relativeFrom="paragraph">
                  <wp:posOffset>41275</wp:posOffset>
                </wp:positionV>
                <wp:extent cx="844550" cy="305435"/>
                <wp:effectExtent l="0" t="0" r="12700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95990" w14:textId="387778D8" w:rsidR="00A533CC" w:rsidRPr="0044246B" w:rsidRDefault="00A533CC" w:rsidP="00A533CC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84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.55pt;margin-top:3.25pt;width:66.5pt;height:24.0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" fillcolor="window" strokeweight=".5pt">
                <v:textbox>
                  <w:txbxContent>
                    <w:p w14:paraId="3BC95990" w14:textId="387778D8" w:rsidR="00A533CC" w:rsidRPr="0044246B" w:rsidRDefault="00A533CC" w:rsidP="00A533CC">
                      <w:pPr>
                        <w:jc w:val="left"/>
                        <w:rPr>
                          <w:rFonts w:ascii="Century"/>
                          <w:b/>
                          <w:color w:val="FF0000"/>
                        </w:rPr>
                      </w:pP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529AF5" wp14:editId="070F6014">
                <wp:simplePos x="0" y="0"/>
                <wp:positionH relativeFrom="column">
                  <wp:posOffset>1686560</wp:posOffset>
                </wp:positionH>
                <wp:positionV relativeFrom="paragraph">
                  <wp:posOffset>-328295</wp:posOffset>
                </wp:positionV>
                <wp:extent cx="2196000" cy="305435"/>
                <wp:effectExtent l="0" t="0" r="13970" b="18415"/>
                <wp:wrapNone/>
                <wp:docPr id="417276648" name="テキスト ボックス 417276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DCF4A" w14:textId="77777777" w:rsidR="00A533CC" w:rsidRPr="0044246B" w:rsidRDefault="00A533CC" w:rsidP="00A533CC">
                            <w:pPr>
                              <w:jc w:val="center"/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9AF5" id="テキスト ボックス 417276648" o:spid="_x0000_s1027" type="#_x0000_t202" style="position:absolute;left:0;text-align:left;margin-left:132.8pt;margin-top:-25.85pt;width:172.9pt;height:24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" fillcolor="window" strokeweight=".5pt">
                <v:textbox>
                  <w:txbxContent>
                    <w:p w14:paraId="367DCF4A" w14:textId="77777777" w:rsidR="00A533CC" w:rsidRPr="0044246B" w:rsidRDefault="00A533CC" w:rsidP="00A533CC">
                      <w:pPr>
                        <w:jc w:val="center"/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4246B"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Pr="009346EC">
        <w:rPr>
          <w:rFonts w:ascii="Century"/>
          <w:sz w:val="21"/>
          <w:szCs w:val="21"/>
        </w:rPr>
        <w:t xml:space="preserve">　　年　　月　　日</w:t>
      </w:r>
    </w:p>
    <w:p w14:paraId="1D4E93C9" w14:textId="2A49330D" w:rsidR="00A533CC" w:rsidRPr="009346EC" w:rsidRDefault="00677C38" w:rsidP="00A533CC">
      <w:pPr>
        <w:pStyle w:val="a5"/>
        <w:wordWrap w:val="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  <w:lang w:bidi="en-US"/>
        </w:rPr>
        <w:t>MM/DD/YYYY</w:t>
      </w:r>
    </w:p>
    <w:p w14:paraId="6AEC0777" w14:textId="4E644531" w:rsidR="00BB1DAF" w:rsidRPr="009346EC" w:rsidRDefault="00637C5E" w:rsidP="00BB1DAF">
      <w:pPr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E7DE0E4" wp14:editId="29FAF624">
                <wp:simplePos x="0" y="0"/>
                <wp:positionH relativeFrom="column">
                  <wp:posOffset>4247515</wp:posOffset>
                </wp:positionH>
                <wp:positionV relativeFrom="paragraph">
                  <wp:posOffset>147955</wp:posOffset>
                </wp:positionV>
                <wp:extent cx="1355090" cy="550462"/>
                <wp:effectExtent l="0" t="0" r="16510" b="21590"/>
                <wp:wrapNone/>
                <wp:docPr id="97973811" name="テキスト ボックス 9797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550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75CBA" w14:textId="5A63B57B" w:rsidR="00637C5E" w:rsidRPr="0044246B" w:rsidRDefault="00637C5E" w:rsidP="00637C5E">
                            <w:pPr>
                              <w:adjustRightInd/>
                              <w:jc w:val="left"/>
                              <w:textAlignment w:val="auto"/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E0E4" id="テキスト ボックス 97973811" o:spid="_x0000_s1028" type="#_x0000_t202" style="position:absolute;left:0;text-align:left;margin-left:334.45pt;margin-top:11.65pt;width:106.7pt;height:43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kTOAIAAIMEAAAOAAAAZHJzL2Uyb0RvYy54bWysVE1vGjEQvVfqf7B8L7sQo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" fillcolor="white [3201]" strokeweight=".5pt">
                <v:textbox>
                  <w:txbxContent>
                    <w:p w14:paraId="03775CBA" w14:textId="5A63B57B" w:rsidR="00637C5E" w:rsidRPr="0044246B" w:rsidRDefault="00637C5E" w:rsidP="00637C5E">
                      <w:pPr>
                        <w:adjustRightInd/>
                        <w:jc w:val="left"/>
                        <w:textAlignment w:val="auto"/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4246B"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98059B6" w14:textId="32FA7B98" w:rsidR="00637C5E" w:rsidRPr="009346EC" w:rsidRDefault="00637C5E" w:rsidP="00637C5E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</w:rPr>
        <w:t>金融庁長官　殿</w:t>
      </w:r>
    </w:p>
    <w:p w14:paraId="7BE7489A" w14:textId="3094744F" w:rsidR="00BE4A74" w:rsidRPr="009346EC" w:rsidRDefault="00BF44BE" w:rsidP="00BE4A74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>To Commissioner of Financial Services Agency</w:t>
      </w:r>
    </w:p>
    <w:p w14:paraId="72D93D32" w14:textId="328254C9" w:rsidR="00BE4A74" w:rsidRPr="009346EC" w:rsidRDefault="00637C5E" w:rsidP="00BE4A74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7550B48" wp14:editId="7939F986">
                <wp:simplePos x="0" y="0"/>
                <wp:positionH relativeFrom="column">
                  <wp:posOffset>4810125</wp:posOffset>
                </wp:positionH>
                <wp:positionV relativeFrom="paragraph">
                  <wp:posOffset>39370</wp:posOffset>
                </wp:positionV>
                <wp:extent cx="111760" cy="232410"/>
                <wp:effectExtent l="38100" t="0" r="21590" b="53340"/>
                <wp:wrapNone/>
                <wp:docPr id="475760755" name="直線矢印コネクタ 475760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CD1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75760755" o:spid="_x0000_s1026" type="#_x0000_t32" style="position:absolute;left:0;text-align:left;margin-left:378.75pt;margin-top:3.1pt;width:8.8pt;height:18.3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6C699A16" w14:textId="77777777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  <w:lang w:eastAsia="zh-CN"/>
        </w:rPr>
      </w:pPr>
      <w:r w:rsidRPr="009346EC">
        <w:rPr>
          <w:rFonts w:ascii="Century" w:hint="eastAsia"/>
          <w:spacing w:val="100"/>
          <w:kern w:val="0"/>
          <w:sz w:val="21"/>
          <w:szCs w:val="21"/>
          <w:fitText w:val="1440" w:id="-876825344"/>
          <w:lang w:eastAsia="zh-CN"/>
        </w:rPr>
        <w:t>登録番</w:t>
      </w:r>
      <w:r w:rsidRPr="009346EC">
        <w:rPr>
          <w:rFonts w:ascii="Century" w:hint="eastAsia"/>
          <w:kern w:val="0"/>
          <w:sz w:val="21"/>
          <w:szCs w:val="21"/>
          <w:fitText w:val="1440" w:id="-876825344"/>
          <w:lang w:eastAsia="zh-CN"/>
        </w:rPr>
        <w:t>号</w:t>
      </w:r>
      <w:r w:rsidRPr="009346EC">
        <w:rPr>
          <w:rFonts w:ascii="Century" w:hint="eastAsia"/>
          <w:kern w:val="0"/>
          <w:sz w:val="21"/>
          <w:szCs w:val="21"/>
          <w:lang w:eastAsia="zh-CN"/>
        </w:rPr>
        <w:t xml:space="preserve">　</w:t>
      </w:r>
      <w:r w:rsidRPr="009346EC">
        <w:rPr>
          <w:rFonts w:ascii="Century" w:hint="eastAsia"/>
          <w:color w:val="FF0000"/>
          <w:kern w:val="0"/>
          <w:sz w:val="21"/>
          <w:szCs w:val="21"/>
          <w:lang w:eastAsia="zh-CN"/>
        </w:rPr>
        <w:t>○○</w:t>
      </w:r>
      <w:r w:rsidRPr="009346EC">
        <w:rPr>
          <w:rFonts w:ascii="Century" w:hint="eastAsia"/>
          <w:kern w:val="0"/>
          <w:sz w:val="21"/>
          <w:szCs w:val="21"/>
          <w:lang w:eastAsia="zh-CN"/>
        </w:rPr>
        <w:t>財務局長</w:t>
      </w:r>
      <w:r w:rsidRPr="009346EC">
        <w:rPr>
          <w:rFonts w:ascii="Century" w:hint="eastAsia"/>
          <w:kern w:val="0"/>
          <w:sz w:val="21"/>
          <w:szCs w:val="21"/>
          <w:lang w:eastAsia="zh-CN"/>
        </w:rPr>
        <w:t>(</w:t>
      </w:r>
      <w:r w:rsidRPr="009346EC">
        <w:rPr>
          <w:rFonts w:ascii="Century" w:hint="eastAsia"/>
          <w:kern w:val="0"/>
          <w:sz w:val="21"/>
          <w:szCs w:val="21"/>
          <w:lang w:eastAsia="zh-CN"/>
        </w:rPr>
        <w:t>金商</w:t>
      </w:r>
      <w:r w:rsidRPr="009346EC">
        <w:rPr>
          <w:rFonts w:ascii="Century" w:hint="eastAsia"/>
          <w:kern w:val="0"/>
          <w:sz w:val="21"/>
          <w:szCs w:val="21"/>
          <w:lang w:eastAsia="zh-CN"/>
        </w:rPr>
        <w:t>)</w:t>
      </w:r>
      <w:r w:rsidRPr="009346EC">
        <w:rPr>
          <w:rFonts w:ascii="Century" w:hint="eastAsia"/>
          <w:kern w:val="0"/>
          <w:sz w:val="21"/>
          <w:szCs w:val="21"/>
          <w:lang w:eastAsia="zh-CN"/>
        </w:rPr>
        <w:t>第　　　　号</w:t>
      </w:r>
    </w:p>
    <w:p w14:paraId="2A492745" w14:textId="7864E262" w:rsidR="002F0F27" w:rsidRPr="009346EC" w:rsidRDefault="002F0F27" w:rsidP="00C42A41">
      <w:pPr>
        <w:adjustRightInd/>
        <w:ind w:left="5529" w:hanging="2127"/>
        <w:jc w:val="left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kern w:val="0"/>
          <w:sz w:val="21"/>
          <w:szCs w:val="21"/>
          <w:lang w:bidi="en-US"/>
        </w:rPr>
        <w:t xml:space="preserve">Registration number: </w:t>
      </w:r>
      <w:r w:rsidR="00677C38" w:rsidRPr="009346EC">
        <w:rPr>
          <w:rFonts w:ascii="Century" w:hint="eastAsia"/>
          <w:color w:val="FF0000"/>
          <w:kern w:val="0"/>
          <w:sz w:val="21"/>
          <w:szCs w:val="21"/>
          <w:lang w:eastAsia="zh-CN"/>
        </w:rPr>
        <w:t>○○</w:t>
      </w:r>
      <w:r w:rsidR="00677C38" w:rsidRPr="009346EC">
        <w:rPr>
          <w:rFonts w:ascii="Century" w:hint="eastAsia"/>
          <w:kern w:val="0"/>
          <w:sz w:val="21"/>
          <w:szCs w:val="21"/>
          <w:lang w:eastAsia="zh-CN"/>
        </w:rPr>
        <w:t>財務局長</w:t>
      </w:r>
      <w:r w:rsidR="00677C38" w:rsidRPr="009346EC">
        <w:rPr>
          <w:rFonts w:ascii="Century" w:hint="eastAsia"/>
          <w:kern w:val="0"/>
          <w:sz w:val="21"/>
          <w:szCs w:val="21"/>
          <w:lang w:eastAsia="zh-CN"/>
        </w:rPr>
        <w:t>(</w:t>
      </w:r>
      <w:r w:rsidR="00677C38" w:rsidRPr="009346EC">
        <w:rPr>
          <w:rFonts w:ascii="Century" w:hint="eastAsia"/>
          <w:kern w:val="0"/>
          <w:sz w:val="21"/>
          <w:szCs w:val="21"/>
          <w:lang w:eastAsia="zh-CN"/>
        </w:rPr>
        <w:t>金商</w:t>
      </w:r>
      <w:r w:rsidR="00677C38" w:rsidRPr="009346EC">
        <w:rPr>
          <w:rFonts w:ascii="Century" w:hint="eastAsia"/>
          <w:kern w:val="0"/>
          <w:sz w:val="21"/>
          <w:szCs w:val="21"/>
          <w:lang w:eastAsia="zh-CN"/>
        </w:rPr>
        <w:t>)</w:t>
      </w:r>
      <w:r w:rsidR="00677C38" w:rsidRPr="009346EC">
        <w:rPr>
          <w:rFonts w:ascii="Century" w:hint="eastAsia"/>
          <w:kern w:val="0"/>
          <w:sz w:val="21"/>
          <w:szCs w:val="21"/>
          <w:lang w:eastAsia="zh-CN"/>
        </w:rPr>
        <w:t>第　　　　号</w:t>
      </w:r>
    </w:p>
    <w:p w14:paraId="53743D7C" w14:textId="77777777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</w:rPr>
      </w:pPr>
      <w:r w:rsidRPr="009346EC">
        <w:rPr>
          <w:rFonts w:ascii="Century" w:hint="eastAsia"/>
          <w:spacing w:val="202"/>
          <w:kern w:val="0"/>
          <w:sz w:val="21"/>
          <w:szCs w:val="21"/>
          <w:fitText w:val="1440" w:id="-876825343"/>
        </w:rPr>
        <w:t>所在</w:t>
      </w:r>
      <w:r w:rsidRPr="009346EC">
        <w:rPr>
          <w:rFonts w:ascii="Century" w:hint="eastAsia"/>
          <w:spacing w:val="1"/>
          <w:kern w:val="0"/>
          <w:sz w:val="21"/>
          <w:szCs w:val="21"/>
          <w:fitText w:val="1440" w:id="-876825343"/>
        </w:rPr>
        <w:t>地</w:t>
      </w:r>
    </w:p>
    <w:p w14:paraId="2D679976" w14:textId="77777777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>Location:</w:t>
      </w:r>
    </w:p>
    <w:p w14:paraId="7A770E6B" w14:textId="77777777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</w:rPr>
      </w:pPr>
      <w:r w:rsidRPr="009346EC">
        <w:rPr>
          <w:rFonts w:ascii="Century" w:hint="eastAsia"/>
          <w:spacing w:val="18"/>
          <w:kern w:val="0"/>
          <w:sz w:val="21"/>
          <w:szCs w:val="21"/>
          <w:fitText w:val="1440" w:id="-876825342"/>
        </w:rPr>
        <w:t>商号又は名</w:t>
      </w:r>
      <w:r w:rsidRPr="009346EC">
        <w:rPr>
          <w:rFonts w:ascii="Century" w:hint="eastAsia"/>
          <w:kern w:val="0"/>
          <w:sz w:val="21"/>
          <w:szCs w:val="21"/>
          <w:fitText w:val="1440" w:id="-876825342"/>
        </w:rPr>
        <w:t>称</w:t>
      </w:r>
    </w:p>
    <w:p w14:paraId="447114CF" w14:textId="77777777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>Trade name or name:</w:t>
      </w:r>
    </w:p>
    <w:p w14:paraId="41381F71" w14:textId="77777777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w w:val="75"/>
          <w:kern w:val="0"/>
          <w:sz w:val="21"/>
          <w:szCs w:val="21"/>
        </w:rPr>
      </w:pPr>
      <w:r w:rsidRPr="009346EC">
        <w:rPr>
          <w:rFonts w:ascii="Century" w:hint="eastAsia"/>
          <w:spacing w:val="13"/>
          <w:w w:val="75"/>
          <w:kern w:val="0"/>
          <w:sz w:val="21"/>
          <w:szCs w:val="21"/>
          <w:fitText w:val="1440" w:id="-876825341"/>
        </w:rPr>
        <w:t>代表者の役職氏</w:t>
      </w:r>
      <w:r w:rsidRPr="009346EC">
        <w:rPr>
          <w:rFonts w:ascii="Century" w:hint="eastAsia"/>
          <w:w w:val="75"/>
          <w:kern w:val="0"/>
          <w:sz w:val="21"/>
          <w:szCs w:val="21"/>
          <w:fitText w:val="1440" w:id="-876825341"/>
        </w:rPr>
        <w:t>名</w:t>
      </w:r>
    </w:p>
    <w:p w14:paraId="211B0E84" w14:textId="5D568CA5" w:rsidR="002F0F27" w:rsidRPr="009346EC" w:rsidRDefault="002F0F27" w:rsidP="002F0F27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F07DA28" wp14:editId="30FBA619">
                <wp:simplePos x="0" y="0"/>
                <wp:positionH relativeFrom="column">
                  <wp:posOffset>-101940</wp:posOffset>
                </wp:positionH>
                <wp:positionV relativeFrom="paragraph">
                  <wp:posOffset>117697</wp:posOffset>
                </wp:positionV>
                <wp:extent cx="1909970" cy="520995"/>
                <wp:effectExtent l="0" t="0" r="1460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970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132DB" w14:textId="630B2AF8" w:rsidR="005F6163" w:rsidRDefault="00677C38" w:rsidP="005F6163">
                            <w:pPr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C</w:t>
                            </w:r>
                            <w:r w:rsidR="004F0123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ircle the applicable item</w:t>
                            </w:r>
                            <w:r w:rsidR="005F6163">
                              <w:rPr>
                                <w:rFonts w:ascii="Century" w:hint="eastAsia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　</w:t>
                            </w:r>
                            <w:r w:rsidR="005F6163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or alter the description</w:t>
                            </w:r>
                          </w:p>
                          <w:p w14:paraId="620E40C8" w14:textId="3E76590B" w:rsidR="004F0123" w:rsidRPr="0044246B" w:rsidRDefault="004F0123" w:rsidP="004F0123">
                            <w:pPr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DA28" id="テキスト ボックス 13" o:spid="_x0000_s1029" type="#_x0000_t202" style="position:absolute;left:0;text-align:left;margin-left:-8.05pt;margin-top:9.25pt;width:150.4pt;height:4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6sQg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" fillcolor="window" strokeweight=".5pt">
                <v:textbox>
                  <w:txbxContent>
                    <w:p w14:paraId="7CE132DB" w14:textId="630B2AF8" w:rsidR="005F6163" w:rsidRDefault="00677C38" w:rsidP="005F6163">
                      <w:pPr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C</w:t>
                      </w:r>
                      <w:r w:rsidR="004F0123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ircle the applicable item</w:t>
                      </w:r>
                      <w:r w:rsidR="005F6163">
                        <w:rPr>
                          <w:rFonts w:ascii="Century" w:hint="eastAsia"/>
                          <w:b/>
                          <w:color w:val="FF0000"/>
                          <w:sz w:val="21"/>
                          <w:lang w:bidi="en-US"/>
                        </w:rPr>
                        <w:t xml:space="preserve">　</w:t>
                      </w:r>
                      <w:r w:rsidR="005F6163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or alter the description</w:t>
                      </w:r>
                    </w:p>
                    <w:p w14:paraId="620E40C8" w14:textId="3E76590B" w:rsidR="004F0123" w:rsidRPr="0044246B" w:rsidRDefault="004F0123" w:rsidP="004F0123">
                      <w:pPr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46EC">
        <w:rPr>
          <w:rFonts w:ascii="Century"/>
          <w:sz w:val="21"/>
          <w:szCs w:val="21"/>
          <w:lang w:bidi="en-US"/>
        </w:rPr>
        <w:t>Title and name of representative</w:t>
      </w:r>
      <w:r w:rsidR="00677C38">
        <w:rPr>
          <w:rFonts w:ascii="Century" w:hint="eastAsia"/>
          <w:sz w:val="21"/>
          <w:szCs w:val="21"/>
          <w:lang w:bidi="en-US"/>
        </w:rPr>
        <w:t xml:space="preserve"> person</w:t>
      </w:r>
      <w:r w:rsidRPr="009346EC">
        <w:rPr>
          <w:rFonts w:ascii="Century"/>
          <w:sz w:val="21"/>
          <w:szCs w:val="21"/>
          <w:lang w:bidi="en-US"/>
        </w:rPr>
        <w:t>:</w:t>
      </w:r>
    </w:p>
    <w:p w14:paraId="3FFD5C72" w14:textId="01AE8BBF" w:rsidR="00A84484" w:rsidRPr="009346EC" w:rsidRDefault="00A84484" w:rsidP="002F0F27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</w:p>
    <w:p w14:paraId="75D06464" w14:textId="77777777" w:rsidR="00A84484" w:rsidRPr="009346EC" w:rsidRDefault="001D3B5E">
      <w:pPr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DC2EB" wp14:editId="0D00E0D5">
                <wp:simplePos x="0" y="0"/>
                <wp:positionH relativeFrom="column">
                  <wp:posOffset>1605915</wp:posOffset>
                </wp:positionH>
                <wp:positionV relativeFrom="paragraph">
                  <wp:posOffset>14605</wp:posOffset>
                </wp:positionV>
                <wp:extent cx="57150" cy="1009650"/>
                <wp:effectExtent l="76200" t="0" r="3810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009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8AE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126.45pt;margin-top:1.15pt;width:4.5pt;height:7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74E6C" wp14:editId="2D0AD33F">
                <wp:simplePos x="0" y="0"/>
                <wp:positionH relativeFrom="column">
                  <wp:posOffset>1663041</wp:posOffset>
                </wp:positionH>
                <wp:positionV relativeFrom="paragraph">
                  <wp:posOffset>5667</wp:posOffset>
                </wp:positionV>
                <wp:extent cx="474057" cy="232410"/>
                <wp:effectExtent l="0" t="0" r="78740" b="533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057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C489657" id="直線矢印コネクタ 3" o:spid="_x0000_s1026" type="#_x0000_t32" style="position:absolute;left:0;text-align:left;margin-left:130.95pt;margin-top:.45pt;width:37.35pt;height:1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0F05819C" w14:textId="77777777" w:rsidR="002F0F27" w:rsidRPr="009346EC" w:rsidRDefault="002F0F27" w:rsidP="002F0F27">
      <w:pPr>
        <w:jc w:val="center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</w:rPr>
        <w:t>分割による事業の（　全部　・　一部　）の承継に関する届出書</w:t>
      </w:r>
    </w:p>
    <w:p w14:paraId="56A84E82" w14:textId="194C7C19" w:rsidR="00CD43F0" w:rsidRPr="009346EC" w:rsidRDefault="00F74342">
      <w:pPr>
        <w:jc w:val="center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 xml:space="preserve">Notification of the </w:t>
      </w:r>
      <w:r w:rsidR="00677C38">
        <w:rPr>
          <w:rFonts w:ascii="Century" w:hint="eastAsia"/>
          <w:sz w:val="21"/>
          <w:szCs w:val="21"/>
          <w:lang w:bidi="en-US"/>
        </w:rPr>
        <w:t>s</w:t>
      </w:r>
      <w:r w:rsidRPr="009346EC">
        <w:rPr>
          <w:rFonts w:ascii="Century"/>
          <w:sz w:val="21"/>
          <w:szCs w:val="21"/>
          <w:lang w:bidi="en-US"/>
        </w:rPr>
        <w:t xml:space="preserve">uccession of </w:t>
      </w:r>
      <w:r w:rsidR="00677C38">
        <w:rPr>
          <w:rFonts w:ascii="Century" w:hint="eastAsia"/>
          <w:sz w:val="21"/>
          <w:szCs w:val="21"/>
          <w:lang w:bidi="en-US"/>
        </w:rPr>
        <w:t>b</w:t>
      </w:r>
      <w:r w:rsidRPr="009346EC">
        <w:rPr>
          <w:rFonts w:ascii="Century"/>
          <w:sz w:val="21"/>
          <w:szCs w:val="21"/>
          <w:lang w:bidi="en-US"/>
        </w:rPr>
        <w:t xml:space="preserve">usiness (in </w:t>
      </w:r>
      <w:r w:rsidR="00677C38">
        <w:rPr>
          <w:rFonts w:ascii="Century" w:hint="eastAsia"/>
          <w:sz w:val="21"/>
          <w:szCs w:val="21"/>
          <w:lang w:bidi="en-US"/>
        </w:rPr>
        <w:t>w</w:t>
      </w:r>
      <w:r w:rsidRPr="009346EC">
        <w:rPr>
          <w:rFonts w:ascii="Century"/>
          <w:sz w:val="21"/>
          <w:szCs w:val="21"/>
          <w:lang w:bidi="en-US"/>
        </w:rPr>
        <w:t>hole</w:t>
      </w:r>
      <w:r w:rsidR="00677C38">
        <w:rPr>
          <w:rFonts w:ascii="Century" w:hint="eastAsia"/>
          <w:sz w:val="21"/>
          <w:szCs w:val="21"/>
          <w:lang w:bidi="en-US"/>
        </w:rPr>
        <w:t>/p</w:t>
      </w:r>
      <w:r w:rsidRPr="009346EC">
        <w:rPr>
          <w:rFonts w:ascii="Century"/>
          <w:sz w:val="21"/>
          <w:szCs w:val="21"/>
          <w:lang w:bidi="en-US"/>
        </w:rPr>
        <w:t xml:space="preserve">art) </w:t>
      </w:r>
      <w:proofErr w:type="gramStart"/>
      <w:r w:rsidRPr="009346EC">
        <w:rPr>
          <w:rFonts w:ascii="Century"/>
          <w:sz w:val="21"/>
          <w:szCs w:val="21"/>
          <w:lang w:bidi="en-US"/>
        </w:rPr>
        <w:t xml:space="preserve">as a </w:t>
      </w:r>
      <w:r w:rsidR="00677C38">
        <w:rPr>
          <w:rFonts w:ascii="Century" w:hint="eastAsia"/>
          <w:sz w:val="21"/>
          <w:szCs w:val="21"/>
          <w:lang w:bidi="en-US"/>
        </w:rPr>
        <w:t>r</w:t>
      </w:r>
      <w:r w:rsidRPr="009346EC">
        <w:rPr>
          <w:rFonts w:ascii="Century"/>
          <w:sz w:val="21"/>
          <w:szCs w:val="21"/>
          <w:lang w:bidi="en-US"/>
        </w:rPr>
        <w:t>esult of</w:t>
      </w:r>
      <w:proofErr w:type="gramEnd"/>
      <w:r w:rsidRPr="009346EC">
        <w:rPr>
          <w:rFonts w:ascii="Century"/>
          <w:sz w:val="21"/>
          <w:szCs w:val="21"/>
          <w:lang w:bidi="en-US"/>
        </w:rPr>
        <w:t xml:space="preserve"> a </w:t>
      </w:r>
      <w:r w:rsidR="00677C38">
        <w:rPr>
          <w:rFonts w:ascii="Century" w:hint="eastAsia"/>
          <w:sz w:val="21"/>
          <w:szCs w:val="21"/>
          <w:lang w:bidi="en-US"/>
        </w:rPr>
        <w:t>c</w:t>
      </w:r>
      <w:r w:rsidRPr="009346EC">
        <w:rPr>
          <w:rFonts w:ascii="Century"/>
          <w:sz w:val="21"/>
          <w:szCs w:val="21"/>
          <w:lang w:bidi="en-US"/>
        </w:rPr>
        <w:t xml:space="preserve">ompany </w:t>
      </w:r>
      <w:r w:rsidR="00677C38">
        <w:rPr>
          <w:rFonts w:ascii="Century" w:hint="eastAsia"/>
          <w:sz w:val="21"/>
          <w:szCs w:val="21"/>
          <w:lang w:bidi="en-US"/>
        </w:rPr>
        <w:t>s</w:t>
      </w:r>
      <w:r w:rsidRPr="009346EC">
        <w:rPr>
          <w:rFonts w:ascii="Century"/>
          <w:sz w:val="21"/>
          <w:szCs w:val="21"/>
          <w:lang w:bidi="en-US"/>
        </w:rPr>
        <w:t>plit</w:t>
      </w:r>
    </w:p>
    <w:p w14:paraId="11D8A693" w14:textId="77777777" w:rsidR="00F74342" w:rsidRPr="009346EC" w:rsidRDefault="00F74342">
      <w:pPr>
        <w:jc w:val="center"/>
        <w:rPr>
          <w:rFonts w:ascii="Century"/>
          <w:sz w:val="21"/>
          <w:szCs w:val="21"/>
        </w:rPr>
      </w:pPr>
    </w:p>
    <w:p w14:paraId="2C7AA05B" w14:textId="6ECF7689" w:rsidR="002F0F27" w:rsidRPr="009346EC" w:rsidRDefault="002F0F27" w:rsidP="00D74A82">
      <w:pPr>
        <w:ind w:firstLineChars="100" w:firstLine="210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</w:rPr>
        <w:t>分割により事業の（全部・一部）を承継したことについて、下記のとおり、金融商品取引法第５０条第１項第３号の規定により届出いたします。</w:t>
      </w:r>
    </w:p>
    <w:p w14:paraId="3F7B049C" w14:textId="2A8C6E25" w:rsidR="00A84484" w:rsidRPr="009346EC" w:rsidRDefault="00F44914" w:rsidP="003664F3">
      <w:pPr>
        <w:ind w:firstLineChars="100" w:firstLine="210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 xml:space="preserve">We hereby </w:t>
      </w:r>
      <w:r w:rsidR="00677C38">
        <w:rPr>
          <w:rFonts w:ascii="Century" w:hint="eastAsia"/>
          <w:sz w:val="21"/>
          <w:szCs w:val="21"/>
          <w:lang w:bidi="en-US"/>
        </w:rPr>
        <w:t xml:space="preserve">submit a </w:t>
      </w:r>
      <w:r w:rsidRPr="009346EC">
        <w:rPr>
          <w:rFonts w:ascii="Century"/>
          <w:sz w:val="21"/>
          <w:szCs w:val="21"/>
          <w:lang w:bidi="en-US"/>
        </w:rPr>
        <w:t>notification of the succession of business (in whole</w:t>
      </w:r>
      <w:r w:rsidR="00677C38">
        <w:rPr>
          <w:rFonts w:ascii="Century" w:hint="eastAsia"/>
          <w:sz w:val="21"/>
          <w:szCs w:val="21"/>
          <w:lang w:bidi="en-US"/>
        </w:rPr>
        <w:t>/</w:t>
      </w:r>
      <w:r w:rsidRPr="009346EC">
        <w:rPr>
          <w:rFonts w:ascii="Century"/>
          <w:sz w:val="21"/>
          <w:szCs w:val="21"/>
          <w:lang w:bidi="en-US"/>
        </w:rPr>
        <w:t xml:space="preserve">part) </w:t>
      </w:r>
      <w:proofErr w:type="gramStart"/>
      <w:r w:rsidRPr="009346EC">
        <w:rPr>
          <w:rFonts w:ascii="Century"/>
          <w:sz w:val="21"/>
          <w:szCs w:val="21"/>
          <w:lang w:bidi="en-US"/>
        </w:rPr>
        <w:t>as a result of</w:t>
      </w:r>
      <w:proofErr w:type="gramEnd"/>
      <w:r w:rsidRPr="009346EC">
        <w:rPr>
          <w:rFonts w:ascii="Century"/>
          <w:sz w:val="21"/>
          <w:szCs w:val="21"/>
          <w:lang w:bidi="en-US"/>
        </w:rPr>
        <w:t xml:space="preserve"> a company split as follows in accordance with the provisions of Article 50 </w:t>
      </w:r>
      <w:r w:rsidR="00677C38">
        <w:rPr>
          <w:rFonts w:ascii="Century" w:hint="eastAsia"/>
          <w:sz w:val="21"/>
          <w:szCs w:val="21"/>
          <w:lang w:bidi="en-US"/>
        </w:rPr>
        <w:t>p</w:t>
      </w:r>
      <w:r w:rsidRPr="009346EC">
        <w:rPr>
          <w:rFonts w:ascii="Century"/>
          <w:sz w:val="21"/>
          <w:szCs w:val="21"/>
          <w:lang w:bidi="en-US"/>
        </w:rPr>
        <w:t xml:space="preserve">aragraph </w:t>
      </w:r>
      <w:r w:rsidR="00677C38">
        <w:rPr>
          <w:rFonts w:ascii="Century" w:hint="eastAsia"/>
          <w:sz w:val="21"/>
          <w:szCs w:val="21"/>
          <w:lang w:bidi="en-US"/>
        </w:rPr>
        <w:t>(</w:t>
      </w:r>
      <w:r w:rsidRPr="009346EC">
        <w:rPr>
          <w:rFonts w:ascii="Century"/>
          <w:sz w:val="21"/>
          <w:szCs w:val="21"/>
          <w:lang w:bidi="en-US"/>
        </w:rPr>
        <w:t>1</w:t>
      </w:r>
      <w:r w:rsidR="00677C38">
        <w:rPr>
          <w:rFonts w:ascii="Century" w:hint="eastAsia"/>
          <w:sz w:val="21"/>
          <w:szCs w:val="21"/>
          <w:lang w:bidi="en-US"/>
        </w:rPr>
        <w:t>)</w:t>
      </w:r>
      <w:r w:rsidRPr="009346EC">
        <w:rPr>
          <w:rFonts w:ascii="Century"/>
          <w:sz w:val="21"/>
          <w:szCs w:val="21"/>
          <w:lang w:bidi="en-US"/>
        </w:rPr>
        <w:t xml:space="preserve"> </w:t>
      </w:r>
      <w:r w:rsidR="00677C38">
        <w:rPr>
          <w:rFonts w:ascii="Century" w:hint="eastAsia"/>
          <w:sz w:val="21"/>
          <w:szCs w:val="21"/>
          <w:lang w:bidi="en-US"/>
        </w:rPr>
        <w:t>i</w:t>
      </w:r>
      <w:r w:rsidRPr="009346EC">
        <w:rPr>
          <w:rFonts w:ascii="Century"/>
          <w:sz w:val="21"/>
          <w:szCs w:val="21"/>
          <w:lang w:bidi="en-US"/>
        </w:rPr>
        <w:t>tem 3 of the Financial Instruments and Exchange Act.</w:t>
      </w:r>
    </w:p>
    <w:p w14:paraId="532AD591" w14:textId="77777777" w:rsidR="00120D15" w:rsidRPr="009346EC" w:rsidRDefault="00120D15">
      <w:pPr>
        <w:rPr>
          <w:rFonts w:ascii="Century"/>
          <w:sz w:val="21"/>
          <w:szCs w:val="21"/>
        </w:rPr>
      </w:pPr>
    </w:p>
    <w:p w14:paraId="31982969" w14:textId="77777777" w:rsidR="002F0F27" w:rsidRPr="009346EC" w:rsidRDefault="002F0F27" w:rsidP="002F0F27">
      <w:pPr>
        <w:pStyle w:val="a3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</w:rPr>
        <w:t>記</w:t>
      </w:r>
    </w:p>
    <w:p w14:paraId="35797105" w14:textId="77777777" w:rsidR="002F0F27" w:rsidRPr="009346EC" w:rsidRDefault="002F0F27" w:rsidP="002F0F27">
      <w:pPr>
        <w:pStyle w:val="a3"/>
        <w:rPr>
          <w:rFonts w:ascii="Century"/>
          <w:sz w:val="21"/>
          <w:szCs w:val="21"/>
        </w:rPr>
      </w:pPr>
      <w:bookmarkStart w:id="0" w:name="_Hlk183273181"/>
      <w:r w:rsidRPr="009346EC">
        <w:rPr>
          <w:rFonts w:ascii="Century"/>
          <w:sz w:val="21"/>
          <w:szCs w:val="21"/>
          <w:lang w:bidi="en-US"/>
        </w:rPr>
        <w:t>Details</w:t>
      </w:r>
      <w:bookmarkEnd w:id="0"/>
    </w:p>
    <w:p w14:paraId="0446D3BC" w14:textId="2C5AD91D" w:rsidR="00120D15" w:rsidRPr="009346EC" w:rsidRDefault="00120D15">
      <w:pPr>
        <w:rPr>
          <w:rFonts w:ascii="Century"/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:rsidRPr="009346EC" w14:paraId="4D142673" w14:textId="77777777" w:rsidTr="0038615A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E2DF" w14:textId="77777777" w:rsidR="002F0F27" w:rsidRPr="009346EC" w:rsidRDefault="002F0F27" w:rsidP="002F0F27">
            <w:pPr>
              <w:jc w:val="distribute"/>
              <w:rPr>
                <w:sz w:val="21"/>
                <w:szCs w:val="21"/>
              </w:rPr>
            </w:pPr>
            <w:r w:rsidRPr="009346EC">
              <w:rPr>
                <w:rFonts w:hint="eastAsia"/>
                <w:sz w:val="21"/>
                <w:szCs w:val="21"/>
              </w:rPr>
              <w:t>分割の相手方の</w:t>
            </w:r>
          </w:p>
          <w:p w14:paraId="0A2FDE65" w14:textId="77777777" w:rsidR="002F0F27" w:rsidRPr="009346EC" w:rsidRDefault="002F0F27" w:rsidP="002F0F27">
            <w:pPr>
              <w:jc w:val="distribute"/>
              <w:rPr>
                <w:sz w:val="21"/>
                <w:szCs w:val="21"/>
              </w:rPr>
            </w:pPr>
            <w:r w:rsidRPr="009346EC">
              <w:rPr>
                <w:rFonts w:hint="eastAsia"/>
                <w:sz w:val="21"/>
                <w:szCs w:val="21"/>
              </w:rPr>
              <w:t>商号又は名称</w:t>
            </w:r>
          </w:p>
          <w:p w14:paraId="07F46383" w14:textId="34480461" w:rsidR="00120D15" w:rsidRPr="009346EC" w:rsidRDefault="002F0F27" w:rsidP="002F0F27">
            <w:pPr>
              <w:jc w:val="center"/>
              <w:rPr>
                <w:rFonts w:ascii="Century"/>
                <w:sz w:val="21"/>
                <w:szCs w:val="21"/>
              </w:rPr>
            </w:pPr>
            <w:r w:rsidRPr="009346EC">
              <w:rPr>
                <w:rFonts w:ascii="Century"/>
                <w:sz w:val="21"/>
                <w:szCs w:val="21"/>
                <w:lang w:bidi="en-US"/>
              </w:rPr>
              <w:t>Trade name or name of the other party to the split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9367" w14:textId="77777777" w:rsidR="002F0F27" w:rsidRPr="0044246B" w:rsidRDefault="002F0F27" w:rsidP="00BA68CE">
            <w:pPr>
              <w:jc w:val="left"/>
              <w:rPr>
                <w:rFonts w:hAnsi="ＭＳ 明朝" w:cs="ＭＳ 明朝"/>
                <w:b/>
                <w:color w:val="FF0000"/>
                <w:sz w:val="21"/>
                <w:szCs w:val="21"/>
              </w:rPr>
            </w:pPr>
            <w:r w:rsidRPr="0044246B">
              <w:rPr>
                <w:rFonts w:hAnsi="ＭＳ 明朝" w:cs="ＭＳ 明朝"/>
                <w:b/>
                <w:color w:val="FF0000"/>
                <w:sz w:val="21"/>
                <w:szCs w:val="21"/>
              </w:rPr>
              <w:t>○○○○株式会社</w:t>
            </w:r>
          </w:p>
          <w:p w14:paraId="459A574E" w14:textId="158B8B86" w:rsidR="00120D15" w:rsidRPr="0044246B" w:rsidRDefault="009346EC" w:rsidP="002F0F27">
            <w:pPr>
              <w:jc w:val="left"/>
              <w:rPr>
                <w:rFonts w:ascii="Century"/>
                <w:b/>
                <w:sz w:val="21"/>
                <w:szCs w:val="21"/>
              </w:rPr>
            </w:pPr>
            <w:r w:rsidRPr="0044246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44246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44246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44246B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1D3B5E" w:rsidRPr="0044246B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 xml:space="preserve"> Co., Ltd.</w:t>
            </w:r>
          </w:p>
        </w:tc>
      </w:tr>
      <w:tr w:rsidR="00A84484" w:rsidRPr="009346EC" w14:paraId="0CC570EE" w14:textId="77777777" w:rsidTr="0038615A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B62D" w14:textId="77777777" w:rsidR="002F0F27" w:rsidRPr="009346EC" w:rsidRDefault="002F0F27" w:rsidP="002F0F27">
            <w:pPr>
              <w:jc w:val="center"/>
              <w:rPr>
                <w:sz w:val="21"/>
                <w:szCs w:val="21"/>
              </w:rPr>
            </w:pPr>
            <w:r w:rsidRPr="009346EC">
              <w:rPr>
                <w:rFonts w:hint="eastAsia"/>
                <w:sz w:val="21"/>
                <w:szCs w:val="21"/>
              </w:rPr>
              <w:t>分　割　年　月　日</w:t>
            </w:r>
          </w:p>
          <w:p w14:paraId="1913DED3" w14:textId="7E95DF52" w:rsidR="00120D15" w:rsidRPr="009346EC" w:rsidRDefault="00F44914" w:rsidP="002F0F27">
            <w:pPr>
              <w:jc w:val="center"/>
              <w:rPr>
                <w:rFonts w:ascii="Century"/>
                <w:sz w:val="21"/>
                <w:szCs w:val="21"/>
              </w:rPr>
            </w:pPr>
            <w:r w:rsidRPr="009346EC">
              <w:rPr>
                <w:rFonts w:ascii="Century"/>
                <w:sz w:val="21"/>
                <w:szCs w:val="21"/>
                <w:lang w:bidi="en-US"/>
              </w:rPr>
              <w:t>Date of the split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12C9" w14:textId="5A55B2BD" w:rsidR="002F0F27" w:rsidRPr="009346EC" w:rsidRDefault="002F0F27" w:rsidP="002F0F27">
            <w:pPr>
              <w:pStyle w:val="a3"/>
              <w:rPr>
                <w:rFonts w:ascii="Century"/>
                <w:sz w:val="21"/>
                <w:szCs w:val="21"/>
                <w:lang w:bidi="en-US"/>
              </w:rPr>
            </w:pPr>
            <w:r w:rsidRPr="009346EC">
              <w:rPr>
                <w:rFonts w:ascii="Century"/>
                <w:sz w:val="21"/>
                <w:szCs w:val="21"/>
              </w:rPr>
              <w:t>年　　　月　　　日</w:t>
            </w:r>
          </w:p>
          <w:p w14:paraId="2A57FE59" w14:textId="686A47CC" w:rsidR="00120D15" w:rsidRPr="009346EC" w:rsidRDefault="00B67B23" w:rsidP="002F0F27">
            <w:pPr>
              <w:pStyle w:val="a3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BA68CE" w:rsidRPr="009346EC" w14:paraId="69C0FC43" w14:textId="77777777" w:rsidTr="0038615A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EF76" w14:textId="5F6B54F6" w:rsidR="002F0F27" w:rsidRPr="009346EC" w:rsidRDefault="002F0F27" w:rsidP="002F0F27">
            <w:pPr>
              <w:jc w:val="center"/>
              <w:rPr>
                <w:rFonts w:ascii="Century"/>
                <w:sz w:val="21"/>
                <w:szCs w:val="21"/>
                <w:lang w:bidi="en-US"/>
              </w:rPr>
            </w:pPr>
            <w:r w:rsidRPr="009346EC">
              <w:rPr>
                <w:rFonts w:ascii="Century"/>
                <w:sz w:val="21"/>
                <w:szCs w:val="21"/>
              </w:rPr>
              <w:t>承継した事業の内容</w:t>
            </w:r>
          </w:p>
          <w:p w14:paraId="0D8A10B6" w14:textId="50514C74" w:rsidR="00120D15" w:rsidRPr="009346EC" w:rsidRDefault="00B67B23" w:rsidP="002F0F27">
            <w:pPr>
              <w:jc w:val="center"/>
              <w:rPr>
                <w:rFonts w:ascii="Century"/>
                <w:sz w:val="21"/>
                <w:szCs w:val="21"/>
              </w:rPr>
            </w:pPr>
            <w:proofErr w:type="gramStart"/>
            <w:r>
              <w:rPr>
                <w:rFonts w:ascii="Century" w:hint="eastAsia"/>
                <w:sz w:val="21"/>
                <w:szCs w:val="21"/>
                <w:lang w:bidi="en-US"/>
              </w:rPr>
              <w:t xml:space="preserve">Particulars </w:t>
            </w:r>
            <w:r w:rsidR="00F44914" w:rsidRPr="009346EC">
              <w:rPr>
                <w:rFonts w:ascii="Century"/>
                <w:sz w:val="21"/>
                <w:szCs w:val="21"/>
                <w:lang w:bidi="en-US"/>
              </w:rPr>
              <w:t>of</w:t>
            </w:r>
            <w:proofErr w:type="gramEnd"/>
            <w:r w:rsidR="00F44914" w:rsidRPr="009346EC">
              <w:rPr>
                <w:rFonts w:ascii="Century"/>
                <w:sz w:val="21"/>
                <w:szCs w:val="21"/>
                <w:lang w:bidi="en-US"/>
              </w:rPr>
              <w:t xml:space="preserve"> the succeeded business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FDD14" w14:textId="77777777" w:rsidR="00BA68CE" w:rsidRPr="009346EC" w:rsidRDefault="00BA68CE" w:rsidP="00BA68CE">
            <w:pPr>
              <w:pStyle w:val="a3"/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A84484" w:rsidRPr="009346EC" w14:paraId="5B7D3EF4" w14:textId="77777777" w:rsidTr="0038615A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9CE6" w14:textId="77777777" w:rsidR="0039253D" w:rsidRPr="009346EC" w:rsidRDefault="0039253D" w:rsidP="0039253D">
            <w:pPr>
              <w:jc w:val="center"/>
              <w:rPr>
                <w:sz w:val="21"/>
                <w:szCs w:val="21"/>
              </w:rPr>
            </w:pPr>
            <w:r w:rsidRPr="009346EC">
              <w:rPr>
                <w:rFonts w:hint="eastAsia"/>
                <w:sz w:val="21"/>
                <w:szCs w:val="21"/>
              </w:rPr>
              <w:lastRenderedPageBreak/>
              <w:t>分　割　の　理　由</w:t>
            </w:r>
          </w:p>
          <w:p w14:paraId="2B9A98CB" w14:textId="11DEB0D6" w:rsidR="00120D15" w:rsidRPr="009346EC" w:rsidRDefault="00F44914" w:rsidP="002F0F27">
            <w:pPr>
              <w:jc w:val="center"/>
              <w:rPr>
                <w:rFonts w:ascii="Century"/>
                <w:sz w:val="21"/>
                <w:szCs w:val="21"/>
              </w:rPr>
            </w:pPr>
            <w:r w:rsidRPr="009346EC">
              <w:rPr>
                <w:rFonts w:ascii="Century"/>
                <w:sz w:val="21"/>
                <w:szCs w:val="21"/>
                <w:lang w:bidi="en-US"/>
              </w:rPr>
              <w:t>Reason</w:t>
            </w:r>
            <w:r w:rsidR="00B67B23">
              <w:rPr>
                <w:rFonts w:ascii="Century" w:hint="eastAsia"/>
                <w:sz w:val="21"/>
                <w:szCs w:val="21"/>
                <w:lang w:bidi="en-US"/>
              </w:rPr>
              <w:t>s</w:t>
            </w:r>
            <w:r w:rsidRPr="009346EC">
              <w:rPr>
                <w:rFonts w:ascii="Century"/>
                <w:sz w:val="21"/>
                <w:szCs w:val="21"/>
                <w:lang w:bidi="en-US"/>
              </w:rPr>
              <w:t xml:space="preserve"> for the split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714A" w14:textId="77777777" w:rsidR="0039253D" w:rsidRPr="0044246B" w:rsidRDefault="0039253D" w:rsidP="0044246B">
            <w:pPr>
              <w:widowControl/>
              <w:adjustRightInd/>
              <w:spacing w:after="52" w:line="259" w:lineRule="auto"/>
              <w:jc w:val="left"/>
              <w:textAlignment w:val="auto"/>
              <w:rPr>
                <w:rFonts w:ascii="Century" w:cs="Calibri"/>
                <w:b/>
                <w:color w:val="FF0000"/>
                <w:sz w:val="21"/>
                <w:szCs w:val="21"/>
              </w:rPr>
            </w:pPr>
            <w:r w:rsidRPr="0044246B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44246B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44246B">
              <w:rPr>
                <w:rFonts w:ascii="Century"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7532D8C7" w14:textId="77777777" w:rsidR="0039253D" w:rsidRPr="0044246B" w:rsidRDefault="0039253D" w:rsidP="0039253D">
            <w:pPr>
              <w:rPr>
                <w:rFonts w:ascii="Century" w:cs="ＭＳ 明朝"/>
                <w:b/>
                <w:color w:val="FF0000"/>
                <w:sz w:val="21"/>
                <w:szCs w:val="21"/>
              </w:rPr>
            </w:pPr>
            <w:r w:rsidRPr="0044246B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3AB353A4" w14:textId="2CE94262" w:rsidR="0039253D" w:rsidRPr="0044246B" w:rsidRDefault="00B67B23" w:rsidP="0044246B">
            <w:pPr>
              <w:widowControl/>
              <w:adjustRightInd/>
              <w:spacing w:after="52" w:line="259" w:lineRule="auto"/>
              <w:jc w:val="left"/>
              <w:textAlignment w:val="auto"/>
              <w:rPr>
                <w:rFonts w:ascii="Century" w:cs="Calibri"/>
                <w:b/>
                <w:color w:val="FF0000"/>
                <w:sz w:val="21"/>
                <w:szCs w:val="21"/>
              </w:rPr>
            </w:pPr>
            <w:r w:rsidRPr="0044246B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Reason for the split is XXXXX</w:t>
            </w:r>
          </w:p>
          <w:p w14:paraId="51D4603F" w14:textId="4DDC0EFA" w:rsidR="001D3B5E" w:rsidRPr="004B5509" w:rsidRDefault="0039253D" w:rsidP="004B5509">
            <w:pPr>
              <w:widowControl/>
              <w:adjustRightInd/>
              <w:spacing w:after="52" w:line="259" w:lineRule="auto"/>
              <w:ind w:left="240"/>
              <w:jc w:val="left"/>
              <w:textAlignment w:val="auto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44246B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(</w:t>
            </w:r>
            <w:r w:rsidR="00B67B23" w:rsidRPr="0044246B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44246B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3327F687" w14:textId="50A16518" w:rsidR="0038615A" w:rsidRPr="009346EC" w:rsidRDefault="0038615A" w:rsidP="0038615A">
      <w:pPr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</w:rPr>
        <w:t>添付書類</w:t>
      </w:r>
    </w:p>
    <w:p w14:paraId="6EE51052" w14:textId="3D62651E" w:rsidR="00A84484" w:rsidRPr="009346EC" w:rsidRDefault="00A84484">
      <w:pPr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>Attach</w:t>
      </w:r>
      <w:r w:rsidR="00B67B23">
        <w:rPr>
          <w:rFonts w:ascii="Century" w:hint="eastAsia"/>
          <w:sz w:val="21"/>
          <w:szCs w:val="21"/>
          <w:lang w:bidi="en-US"/>
        </w:rPr>
        <w:t>ments</w:t>
      </w:r>
    </w:p>
    <w:p w14:paraId="2B2EA327" w14:textId="0E926331" w:rsidR="0038615A" w:rsidRPr="009346EC" w:rsidRDefault="0038615A" w:rsidP="0038615A">
      <w:pPr>
        <w:adjustRightInd/>
        <w:textAlignment w:val="auto"/>
        <w:rPr>
          <w:rFonts w:hAnsi="ＭＳ 明朝"/>
          <w:sz w:val="21"/>
          <w:szCs w:val="21"/>
        </w:rPr>
      </w:pPr>
      <w:r w:rsidRPr="009346EC">
        <w:rPr>
          <w:rFonts w:hAnsi="ＭＳ 明朝"/>
          <w:sz w:val="21"/>
          <w:szCs w:val="21"/>
        </w:rPr>
        <w:t xml:space="preserve">　</w:t>
      </w:r>
      <w:r w:rsidR="002E5F06">
        <w:rPr>
          <w:rFonts w:hAnsi="ＭＳ 明朝" w:hint="eastAsia"/>
          <w:sz w:val="21"/>
          <w:szCs w:val="21"/>
        </w:rPr>
        <w:t>１．</w:t>
      </w:r>
      <w:r w:rsidRPr="009346EC">
        <w:rPr>
          <w:rFonts w:hAnsi="ＭＳ 明朝"/>
          <w:sz w:val="21"/>
          <w:szCs w:val="21"/>
        </w:rPr>
        <w:t>吸収分割契約の内容及び分割の手続を記載した書面</w:t>
      </w:r>
    </w:p>
    <w:p w14:paraId="64B01964" w14:textId="359207A8" w:rsidR="002F034C" w:rsidRPr="009346EC" w:rsidRDefault="0038615A" w:rsidP="0038615A">
      <w:pPr>
        <w:ind w:left="424" w:hangingChars="202" w:hanging="424"/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F9CC35" wp14:editId="48995A0A">
                <wp:simplePos x="0" y="0"/>
                <wp:positionH relativeFrom="page">
                  <wp:posOffset>4326725</wp:posOffset>
                </wp:positionH>
                <wp:positionV relativeFrom="paragraph">
                  <wp:posOffset>327025</wp:posOffset>
                </wp:positionV>
                <wp:extent cx="1884460" cy="333955"/>
                <wp:effectExtent l="0" t="0" r="2095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6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566EA" w14:textId="5D42DC8D" w:rsidR="001D3B5E" w:rsidRPr="0044246B" w:rsidRDefault="00B67B23">
                            <w:pPr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Submit </w:t>
                            </w:r>
                            <w:r w:rsidR="001D3B5E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those of all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CC35" id="テキスト ボックス 5" o:spid="_x0000_s1030" type="#_x0000_t202" style="position:absolute;left:0;text-align:left;margin-left:340.7pt;margin-top:25.75pt;width:148.4pt;height:26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" fillcolor="white [3201]" strokeweight=".5pt">
                <v:textbox>
                  <w:txbxContent>
                    <w:p w14:paraId="170566EA" w14:textId="5D42DC8D" w:rsidR="001D3B5E" w:rsidRPr="0044246B" w:rsidRDefault="00B67B23">
                      <w:pPr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Submit </w:t>
                      </w:r>
                      <w:r w:rsidR="001D3B5E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those of all parties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0378" w:rsidRPr="009346EC">
        <w:rPr>
          <w:rFonts w:ascii="Century"/>
          <w:sz w:val="21"/>
          <w:szCs w:val="21"/>
          <w:lang w:bidi="en-US"/>
        </w:rPr>
        <w:t xml:space="preserve">　</w:t>
      </w:r>
      <w:r w:rsidR="000D15F6" w:rsidRPr="00A076E2">
        <w:rPr>
          <w:rFonts w:ascii="Century"/>
          <w:sz w:val="21"/>
          <w:szCs w:val="21"/>
          <w:lang w:bidi="en-US"/>
        </w:rPr>
        <w:t xml:space="preserve">1. </w:t>
      </w:r>
      <w:r w:rsidR="00560378" w:rsidRPr="009346EC">
        <w:rPr>
          <w:rFonts w:ascii="Century"/>
          <w:sz w:val="21"/>
          <w:szCs w:val="21"/>
          <w:lang w:bidi="en-US"/>
        </w:rPr>
        <w:t>Document stating the content of the absorption-type company split agreement and the procedures for the split</w:t>
      </w:r>
    </w:p>
    <w:p w14:paraId="4335DC17" w14:textId="2E30CAAD" w:rsidR="0038615A" w:rsidRPr="009346EC" w:rsidRDefault="0038615A" w:rsidP="0038615A">
      <w:pPr>
        <w:adjustRightInd/>
        <w:textAlignment w:val="auto"/>
        <w:rPr>
          <w:rFonts w:hAnsi="ＭＳ 明朝"/>
          <w:sz w:val="21"/>
          <w:szCs w:val="21"/>
        </w:rPr>
      </w:pPr>
      <w:r w:rsidRPr="009346EC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0FC34A" wp14:editId="61A323B8">
                <wp:simplePos x="0" y="0"/>
                <wp:positionH relativeFrom="column">
                  <wp:posOffset>2072639</wp:posOffset>
                </wp:positionH>
                <wp:positionV relativeFrom="paragraph">
                  <wp:posOffset>40005</wp:posOffset>
                </wp:positionV>
                <wp:extent cx="1167765" cy="45719"/>
                <wp:effectExtent l="38100" t="38100" r="13335" b="882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76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9E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163.2pt;margin-top:3.15pt;width:91.95pt;height:3.6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Pr="009346EC">
        <w:rPr>
          <w:rFonts w:hAnsi="ＭＳ 明朝"/>
          <w:sz w:val="21"/>
          <w:szCs w:val="21"/>
        </w:rPr>
        <w:t xml:space="preserve">　</w:t>
      </w:r>
      <w:r w:rsidR="002E5F06">
        <w:rPr>
          <w:rFonts w:hAnsi="ＭＳ 明朝" w:hint="eastAsia"/>
          <w:sz w:val="21"/>
          <w:szCs w:val="21"/>
        </w:rPr>
        <w:t>２．</w:t>
      </w:r>
      <w:r w:rsidRPr="009346EC">
        <w:rPr>
          <w:rFonts w:hAnsi="ＭＳ 明朝"/>
          <w:sz w:val="21"/>
          <w:szCs w:val="21"/>
        </w:rPr>
        <w:t>当事者の最近の貸借対照表</w:t>
      </w:r>
    </w:p>
    <w:p w14:paraId="52CAF80E" w14:textId="4C2908E6" w:rsidR="00BB1DAF" w:rsidRPr="009346EC" w:rsidRDefault="0038615A" w:rsidP="0038615A">
      <w:pPr>
        <w:ind w:left="424" w:hangingChars="202" w:hanging="424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  <w:lang w:bidi="en-US"/>
        </w:rPr>
        <w:t xml:space="preserve">　</w:t>
      </w:r>
      <w:r w:rsidR="000D15F6" w:rsidRPr="00A076E2">
        <w:rPr>
          <w:rFonts w:ascii="Century"/>
          <w:sz w:val="21"/>
          <w:szCs w:val="21"/>
          <w:lang w:bidi="en-US"/>
        </w:rPr>
        <w:t xml:space="preserve">2. </w:t>
      </w:r>
      <w:r w:rsidR="00BB1DAF" w:rsidRPr="009346EC">
        <w:rPr>
          <w:rFonts w:ascii="Century"/>
          <w:sz w:val="21"/>
          <w:szCs w:val="21"/>
          <w:lang w:bidi="en-US"/>
        </w:rPr>
        <w:t>Recent balance sheet of the parties</w:t>
      </w:r>
    </w:p>
    <w:p w14:paraId="6A9562DC" w14:textId="0E494D41" w:rsidR="0038615A" w:rsidRPr="009346EC" w:rsidRDefault="0038615A" w:rsidP="0038615A">
      <w:pPr>
        <w:adjustRightInd/>
        <w:textAlignment w:val="auto"/>
        <w:rPr>
          <w:rFonts w:hAnsi="ＭＳ 明朝"/>
          <w:sz w:val="21"/>
          <w:szCs w:val="21"/>
        </w:rPr>
      </w:pPr>
      <w:r w:rsidRPr="009346EC">
        <w:rPr>
          <w:rFonts w:hAnsi="ＭＳ 明朝"/>
          <w:sz w:val="21"/>
          <w:szCs w:val="21"/>
        </w:rPr>
        <w:t xml:space="preserve">　</w:t>
      </w:r>
      <w:r w:rsidR="002E5F06">
        <w:rPr>
          <w:rFonts w:hAnsi="ＭＳ 明朝" w:hint="eastAsia"/>
          <w:sz w:val="21"/>
          <w:szCs w:val="21"/>
        </w:rPr>
        <w:t>３．</w:t>
      </w:r>
      <w:r w:rsidRPr="009346EC">
        <w:rPr>
          <w:rFonts w:hAnsi="ＭＳ 明朝"/>
          <w:sz w:val="21"/>
          <w:szCs w:val="21"/>
        </w:rPr>
        <w:t>分割後の純財産額、自己資本規制比率を記載した書面</w:t>
      </w:r>
    </w:p>
    <w:p w14:paraId="4F9B0C0C" w14:textId="7D7BB5B6" w:rsidR="00BB1DAF" w:rsidRDefault="0038615A" w:rsidP="0038615A">
      <w:pPr>
        <w:ind w:left="424" w:hangingChars="202" w:hanging="424"/>
        <w:rPr>
          <w:rFonts w:ascii="Century"/>
          <w:sz w:val="21"/>
          <w:szCs w:val="21"/>
          <w:lang w:bidi="en-US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C75B75" wp14:editId="6E85A703">
                <wp:simplePos x="0" y="0"/>
                <wp:positionH relativeFrom="column">
                  <wp:posOffset>996315</wp:posOffset>
                </wp:positionH>
                <wp:positionV relativeFrom="paragraph">
                  <wp:posOffset>211455</wp:posOffset>
                </wp:positionV>
                <wp:extent cx="2705100" cy="279952"/>
                <wp:effectExtent l="0" t="57150" r="19050" b="254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27995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D27939" id="直線矢印コネクタ 8" o:spid="_x0000_s1026" type="#_x0000_t32" style="position:absolute;left:0;text-align:left;margin-left:78.45pt;margin-top:16.65pt;width:213pt;height:22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="00560378" w:rsidRPr="009346EC">
        <w:rPr>
          <w:rFonts w:ascii="Century"/>
          <w:sz w:val="21"/>
          <w:szCs w:val="21"/>
          <w:lang w:bidi="en-US"/>
        </w:rPr>
        <w:t xml:space="preserve">　</w:t>
      </w:r>
      <w:r w:rsidR="000D15F6" w:rsidRPr="00133E49">
        <w:rPr>
          <w:rFonts w:ascii="Century"/>
          <w:sz w:val="21"/>
          <w:szCs w:val="21"/>
          <w:lang w:bidi="en-US"/>
        </w:rPr>
        <w:t xml:space="preserve">3. </w:t>
      </w:r>
      <w:r w:rsidR="00560378" w:rsidRPr="009346EC">
        <w:rPr>
          <w:rFonts w:ascii="Century"/>
          <w:sz w:val="21"/>
          <w:szCs w:val="21"/>
          <w:lang w:bidi="en-US"/>
        </w:rPr>
        <w:t>Document stating the amount of net assets and the capital adequacy ratio after the split</w:t>
      </w:r>
    </w:p>
    <w:p w14:paraId="66FED512" w14:textId="365A64D5" w:rsidR="008753E4" w:rsidRPr="008753E4" w:rsidRDefault="00684C36" w:rsidP="0038615A">
      <w:pPr>
        <w:ind w:left="424" w:hangingChars="202" w:hanging="424"/>
        <w:rPr>
          <w:rFonts w:ascii="Century"/>
          <w:sz w:val="21"/>
          <w:szCs w:val="21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231D20" wp14:editId="4533D76F">
                <wp:simplePos x="0" y="0"/>
                <wp:positionH relativeFrom="margin">
                  <wp:posOffset>-38735</wp:posOffset>
                </wp:positionH>
                <wp:positionV relativeFrom="paragraph">
                  <wp:posOffset>55245</wp:posOffset>
                </wp:positionV>
                <wp:extent cx="2197100" cy="1016000"/>
                <wp:effectExtent l="0" t="0" r="127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E4B37" w14:textId="67FCD26A" w:rsidR="001D3B5E" w:rsidRPr="0044246B" w:rsidRDefault="00B67B23" w:rsidP="002B2398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Business operators </w:t>
                            </w:r>
                            <w:r w:rsidR="001D3B5E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other than </w:t>
                            </w: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</w:t>
                            </w:r>
                            <w:r w:rsidR="001D3B5E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ype</w:t>
                            </w: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-I</w:t>
                            </w:r>
                            <w:r w:rsidR="001D3B5E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business </w:t>
                            </w: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operators </w:t>
                            </w:r>
                            <w:r w:rsidR="001D3B5E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do not need to enter the capital adequacy ratio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31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-3.05pt;margin-top:4.35pt;width:173pt;height:8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" fillcolor="window" strokeweight=".5pt">
                <v:textbox>
                  <w:txbxContent>
                    <w:p w14:paraId="3F5E4B37" w14:textId="67FCD26A" w:rsidR="001D3B5E" w:rsidRPr="0044246B" w:rsidRDefault="00B67B23" w:rsidP="002B2398">
                      <w:pPr>
                        <w:jc w:val="left"/>
                        <w:rPr>
                          <w:rFonts w:ascii="Century"/>
                          <w:b/>
                          <w:color w:val="FF0000"/>
                        </w:rPr>
                      </w:pP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Business operators </w:t>
                      </w:r>
                      <w:r w:rsidR="001D3B5E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other than </w:t>
                      </w: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</w:t>
                      </w:r>
                      <w:r w:rsidR="001D3B5E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ype</w:t>
                      </w: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-I</w:t>
                      </w:r>
                      <w:r w:rsidR="001D3B5E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 business </w:t>
                      </w: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operators </w:t>
                      </w:r>
                      <w:r w:rsidR="001D3B5E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do not need to enter the capital adequacy ratio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A79A" w14:textId="154294FD" w:rsidR="00120D15" w:rsidRPr="009346EC" w:rsidRDefault="00120D15" w:rsidP="002F034C">
      <w:pPr>
        <w:adjustRightInd/>
        <w:textAlignment w:val="auto"/>
        <w:rPr>
          <w:rFonts w:ascii="Century"/>
          <w:sz w:val="21"/>
          <w:szCs w:val="21"/>
        </w:rPr>
      </w:pPr>
    </w:p>
    <w:p w14:paraId="0A2A15D5" w14:textId="0FDD594B" w:rsidR="00F44914" w:rsidRPr="009346EC" w:rsidRDefault="00F44914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</w:p>
    <w:p w14:paraId="5F5B0429" w14:textId="77777777" w:rsidR="00B07D81" w:rsidRPr="009346EC" w:rsidRDefault="00B07D81" w:rsidP="00B07D81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1" w:name="_Hlk183286380"/>
      <w:r w:rsidRPr="009346EC">
        <w:rPr>
          <w:sz w:val="21"/>
          <w:szCs w:val="21"/>
          <w:lang w:eastAsia="zh-CN"/>
        </w:rPr>
        <w:t>連絡担当者</w:t>
      </w:r>
      <w:r w:rsidRPr="009346EC">
        <w:rPr>
          <w:rFonts w:hint="eastAsia"/>
          <w:sz w:val="21"/>
          <w:szCs w:val="21"/>
          <w:lang w:eastAsia="zh-CN"/>
        </w:rPr>
        <w:t xml:space="preserve">　</w:t>
      </w:r>
      <w:r w:rsidRPr="009346EC">
        <w:rPr>
          <w:sz w:val="21"/>
          <w:szCs w:val="21"/>
          <w:lang w:eastAsia="zh-CN"/>
        </w:rPr>
        <w:t xml:space="preserve">　　　所属　　　　　　　　　　</w:t>
      </w:r>
    </w:p>
    <w:p w14:paraId="41BB8CE2" w14:textId="02CDFDFA" w:rsidR="00B07D81" w:rsidRPr="009346EC" w:rsidRDefault="00B07D81" w:rsidP="00B07D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9346EC">
        <w:rPr>
          <w:rFonts w:ascii="Century"/>
          <w:sz w:val="21"/>
          <w:szCs w:val="21"/>
          <w:lang w:bidi="en-US"/>
        </w:rPr>
        <w:t xml:space="preserve">Contact person: </w:t>
      </w:r>
      <w:r w:rsidR="00B67B23" w:rsidRPr="00A314B5">
        <w:rPr>
          <w:rFonts w:ascii="Century"/>
          <w:sz w:val="21"/>
          <w:szCs w:val="21"/>
          <w:u w:val="single"/>
          <w:lang w:bidi="en-US"/>
        </w:rPr>
        <w:t>Department</w:t>
      </w:r>
      <w:r w:rsidRPr="009346EC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p w14:paraId="53189AD5" w14:textId="77777777" w:rsidR="00B07D81" w:rsidRPr="009346EC" w:rsidRDefault="00B07D81" w:rsidP="00B07D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9346EC">
        <w:rPr>
          <w:rFonts w:ascii="Century"/>
          <w:sz w:val="21"/>
          <w:szCs w:val="21"/>
        </w:rPr>
        <w:t xml:space="preserve">役職氏名　　　　　　　　　　</w:t>
      </w:r>
    </w:p>
    <w:p w14:paraId="71F8CA52" w14:textId="77777777" w:rsidR="00B07D81" w:rsidRPr="009346EC" w:rsidRDefault="00B07D81" w:rsidP="00B07D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9346EC">
        <w:rPr>
          <w:rFonts w:ascii="Century"/>
          <w:sz w:val="21"/>
          <w:szCs w:val="21"/>
          <w:u w:val="single"/>
          <w:lang w:bidi="en-US"/>
        </w:rPr>
        <w:t>Title and name</w:t>
      </w:r>
      <w:r w:rsidRPr="009346EC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p w14:paraId="7076B009" w14:textId="77777777" w:rsidR="00B07D81" w:rsidRPr="009346EC" w:rsidRDefault="00B07D81" w:rsidP="00B07D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lang w:eastAsia="zh-CN"/>
        </w:rPr>
      </w:pPr>
      <w:r w:rsidRPr="009346EC">
        <w:rPr>
          <w:rFonts w:ascii="Century"/>
          <w:sz w:val="21"/>
          <w:szCs w:val="21"/>
          <w:lang w:eastAsia="zh-CN"/>
        </w:rPr>
        <w:t xml:space="preserve">電話番号　　　　　　　　　　</w:t>
      </w:r>
    </w:p>
    <w:p w14:paraId="144C3A0A" w14:textId="33951DA3" w:rsidR="00B07D81" w:rsidRPr="009346EC" w:rsidRDefault="00B67B23" w:rsidP="00B07D8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>
        <w:rPr>
          <w:rFonts w:ascii="Century" w:hint="eastAsia"/>
          <w:sz w:val="21"/>
          <w:szCs w:val="21"/>
          <w:u w:val="single"/>
          <w:lang w:bidi="en-US"/>
        </w:rPr>
        <w:t>Telep</w:t>
      </w:r>
      <w:r w:rsidR="00B07D81" w:rsidRPr="009346EC">
        <w:rPr>
          <w:rFonts w:ascii="Century"/>
          <w:sz w:val="21"/>
          <w:szCs w:val="21"/>
          <w:u w:val="single"/>
          <w:lang w:bidi="en-US"/>
        </w:rPr>
        <w:t>hone number</w:t>
      </w:r>
      <w:r w:rsidR="00B07D81" w:rsidRPr="009346EC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bookmarkEnd w:id="1"/>
    <w:p w14:paraId="3FE1CA32" w14:textId="390EFB76" w:rsidR="00120D15" w:rsidRPr="009346EC" w:rsidRDefault="00120D15" w:rsidP="00120D15">
      <w:pPr>
        <w:tabs>
          <w:tab w:val="left" w:pos="645"/>
        </w:tabs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</w:p>
    <w:p w14:paraId="09127135" w14:textId="09AD8FFC" w:rsidR="00120D15" w:rsidRPr="009346EC" w:rsidRDefault="0038615A" w:rsidP="00120D15">
      <w:pPr>
        <w:tabs>
          <w:tab w:val="left" w:pos="645"/>
        </w:tabs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  <w:lang w:eastAsia="zh-CN"/>
        </w:rPr>
      </w:pPr>
      <w:r w:rsidRPr="009346E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1D1B9C" wp14:editId="6F46AE6A">
                <wp:simplePos x="0" y="0"/>
                <wp:positionH relativeFrom="page">
                  <wp:posOffset>1073150</wp:posOffset>
                </wp:positionH>
                <wp:positionV relativeFrom="paragraph">
                  <wp:posOffset>119104</wp:posOffset>
                </wp:positionV>
                <wp:extent cx="5597718" cy="763325"/>
                <wp:effectExtent l="0" t="0" r="2222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718" cy="76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612D3" w14:textId="6921127C" w:rsidR="00CA18B3" w:rsidRPr="0044246B" w:rsidRDefault="00B67B23" w:rsidP="00CA18B3">
                            <w:pPr>
                              <w:widowControl/>
                              <w:adjustRightInd/>
                              <w:spacing w:line="247" w:lineRule="auto"/>
                              <w:jc w:val="left"/>
                              <w:textAlignment w:val="auto"/>
                              <w:rPr>
                                <w:rFonts w:ascii="Century" w:eastAsia="Calibri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  <w:r w:rsidR="00CA18B3"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</w:p>
                          <w:p w14:paraId="14FD02F2" w14:textId="77777777" w:rsidR="00CA18B3" w:rsidRPr="0044246B" w:rsidRDefault="00CA18B3" w:rsidP="00CA18B3">
                            <w:pPr>
                              <w:rPr>
                                <w:rFonts w:ascii="Century"/>
                                <w:b/>
                                <w:color w:val="FF0000"/>
                              </w:rPr>
                            </w:pPr>
                            <w:r w:rsidRPr="0044246B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This document must be submitted only if the succeeded business is a financial instruments business,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1B9C" id="テキスト ボックス 9" o:spid="_x0000_s1032" type="#_x0000_t202" style="position:absolute;left:0;text-align:left;margin-left:84.5pt;margin-top:9.4pt;width:440.75pt;height:60.1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" fillcolor="window" strokeweight=".5pt">
                <v:textbox>
                  <w:txbxContent>
                    <w:p w14:paraId="65B612D3" w14:textId="6921127C" w:rsidR="00CA18B3" w:rsidRPr="0044246B" w:rsidRDefault="00B67B23" w:rsidP="00CA18B3">
                      <w:pPr>
                        <w:widowControl/>
                        <w:adjustRightInd/>
                        <w:spacing w:line="247" w:lineRule="auto"/>
                        <w:jc w:val="left"/>
                        <w:textAlignment w:val="auto"/>
                        <w:rPr>
                          <w:rFonts w:ascii="Century" w:eastAsia="Calibri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  <w:r w:rsidR="00CA18B3"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</w:p>
                    <w:p w14:paraId="14FD02F2" w14:textId="77777777" w:rsidR="00CA18B3" w:rsidRPr="0044246B" w:rsidRDefault="00CA18B3" w:rsidP="00CA18B3">
                      <w:pPr>
                        <w:rPr>
                          <w:rFonts w:ascii="Century"/>
                          <w:b/>
                          <w:color w:val="FF0000"/>
                        </w:rPr>
                      </w:pPr>
                      <w:r w:rsidRPr="0044246B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This document must be submitted only if the succeeded business is a financial instruments business, 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20D15" w:rsidRPr="009346EC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B2EF" w14:textId="77777777" w:rsidR="00011D30" w:rsidRDefault="00011D30">
      <w:r>
        <w:separator/>
      </w:r>
    </w:p>
  </w:endnote>
  <w:endnote w:type="continuationSeparator" w:id="0">
    <w:p w14:paraId="158F62C3" w14:textId="77777777" w:rsidR="00011D30" w:rsidRDefault="00011D30">
      <w:r>
        <w:continuationSeparator/>
      </w:r>
    </w:p>
  </w:endnote>
  <w:endnote w:type="continuationNotice" w:id="1">
    <w:p w14:paraId="194C82F9" w14:textId="77777777" w:rsidR="00011D30" w:rsidRDefault="00011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6CE1" w14:textId="77777777" w:rsidR="00011D30" w:rsidRDefault="00011D30">
      <w:r>
        <w:separator/>
      </w:r>
    </w:p>
  </w:footnote>
  <w:footnote w:type="continuationSeparator" w:id="0">
    <w:p w14:paraId="5BB61C30" w14:textId="77777777" w:rsidR="00011D30" w:rsidRDefault="00011D30">
      <w:r>
        <w:continuationSeparator/>
      </w:r>
    </w:p>
  </w:footnote>
  <w:footnote w:type="continuationNotice" w:id="1">
    <w:p w14:paraId="4444A97B" w14:textId="77777777" w:rsidR="00011D30" w:rsidRDefault="00011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3E4B" w14:textId="77777777" w:rsidR="008A32A0" w:rsidRDefault="008A32A0">
    <w:pPr>
      <w:pStyle w:val="a7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23914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11D30"/>
    <w:rsid w:val="000509E4"/>
    <w:rsid w:val="000D0B04"/>
    <w:rsid w:val="000D15F6"/>
    <w:rsid w:val="00120D15"/>
    <w:rsid w:val="00133E49"/>
    <w:rsid w:val="00177E41"/>
    <w:rsid w:val="00186A5E"/>
    <w:rsid w:val="001A5C9A"/>
    <w:rsid w:val="001D3B5E"/>
    <w:rsid w:val="002141AB"/>
    <w:rsid w:val="00221D90"/>
    <w:rsid w:val="0024543A"/>
    <w:rsid w:val="00284B1C"/>
    <w:rsid w:val="00287A5A"/>
    <w:rsid w:val="002A2051"/>
    <w:rsid w:val="002B2398"/>
    <w:rsid w:val="002B5AC3"/>
    <w:rsid w:val="002C21E3"/>
    <w:rsid w:val="002E5F06"/>
    <w:rsid w:val="002F034C"/>
    <w:rsid w:val="002F0F27"/>
    <w:rsid w:val="00306489"/>
    <w:rsid w:val="00316BD7"/>
    <w:rsid w:val="003413F3"/>
    <w:rsid w:val="003664F3"/>
    <w:rsid w:val="0038615A"/>
    <w:rsid w:val="0039253D"/>
    <w:rsid w:val="00413842"/>
    <w:rsid w:val="0044246B"/>
    <w:rsid w:val="00451B36"/>
    <w:rsid w:val="004B5509"/>
    <w:rsid w:val="004C004C"/>
    <w:rsid w:val="004C24EF"/>
    <w:rsid w:val="004F0123"/>
    <w:rsid w:val="005120B1"/>
    <w:rsid w:val="00556C7D"/>
    <w:rsid w:val="00560378"/>
    <w:rsid w:val="005C2E9D"/>
    <w:rsid w:val="005F6163"/>
    <w:rsid w:val="00637C5E"/>
    <w:rsid w:val="006567A0"/>
    <w:rsid w:val="0067032E"/>
    <w:rsid w:val="00670FE4"/>
    <w:rsid w:val="00677C38"/>
    <w:rsid w:val="00684C36"/>
    <w:rsid w:val="006F09CE"/>
    <w:rsid w:val="006F17C1"/>
    <w:rsid w:val="007128DC"/>
    <w:rsid w:val="00712A52"/>
    <w:rsid w:val="0071495C"/>
    <w:rsid w:val="0074626F"/>
    <w:rsid w:val="007479FB"/>
    <w:rsid w:val="00764670"/>
    <w:rsid w:val="007874B9"/>
    <w:rsid w:val="007B2802"/>
    <w:rsid w:val="007B6ABA"/>
    <w:rsid w:val="008135D1"/>
    <w:rsid w:val="00865F2E"/>
    <w:rsid w:val="008753E4"/>
    <w:rsid w:val="00883239"/>
    <w:rsid w:val="00890EFA"/>
    <w:rsid w:val="008A32A0"/>
    <w:rsid w:val="00931CC3"/>
    <w:rsid w:val="009346EC"/>
    <w:rsid w:val="00943CD4"/>
    <w:rsid w:val="00957DE9"/>
    <w:rsid w:val="0097500F"/>
    <w:rsid w:val="00994BC3"/>
    <w:rsid w:val="009E18C7"/>
    <w:rsid w:val="00A076E2"/>
    <w:rsid w:val="00A214E2"/>
    <w:rsid w:val="00A314B5"/>
    <w:rsid w:val="00A533CC"/>
    <w:rsid w:val="00A84484"/>
    <w:rsid w:val="00AB318F"/>
    <w:rsid w:val="00AE3B86"/>
    <w:rsid w:val="00B00682"/>
    <w:rsid w:val="00B07D81"/>
    <w:rsid w:val="00B20DAB"/>
    <w:rsid w:val="00B654C4"/>
    <w:rsid w:val="00B67B23"/>
    <w:rsid w:val="00BA68CE"/>
    <w:rsid w:val="00BB1DAF"/>
    <w:rsid w:val="00BE4A74"/>
    <w:rsid w:val="00BF44BE"/>
    <w:rsid w:val="00C34378"/>
    <w:rsid w:val="00C42A41"/>
    <w:rsid w:val="00C5649B"/>
    <w:rsid w:val="00C848AF"/>
    <w:rsid w:val="00CA18B3"/>
    <w:rsid w:val="00CB3069"/>
    <w:rsid w:val="00CD43F0"/>
    <w:rsid w:val="00D002FD"/>
    <w:rsid w:val="00D74A82"/>
    <w:rsid w:val="00D93DC2"/>
    <w:rsid w:val="00D93DD4"/>
    <w:rsid w:val="00DA25EF"/>
    <w:rsid w:val="00DF783E"/>
    <w:rsid w:val="00E6199C"/>
    <w:rsid w:val="00E94E09"/>
    <w:rsid w:val="00EF1F15"/>
    <w:rsid w:val="00F20EE4"/>
    <w:rsid w:val="00F278DF"/>
    <w:rsid w:val="00F44914"/>
    <w:rsid w:val="00F51C88"/>
    <w:rsid w:val="00F71018"/>
    <w:rsid w:val="00F74342"/>
    <w:rsid w:val="00FA6394"/>
    <w:rsid w:val="00FB6C70"/>
    <w:rsid w:val="00FC20CC"/>
    <w:rsid w:val="00FC40AC"/>
    <w:rsid w:val="00FF425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1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4">
    <w:name w:val="記 (文字)"/>
    <w:basedOn w:val="a0"/>
    <w:link w:val="a3"/>
    <w:rsid w:val="002F0F27"/>
    <w:rPr>
      <w:rFonts w:asci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A533CC"/>
    <w:rPr>
      <w:rFonts w:ascii="ＭＳ 明朝"/>
      <w:kern w:val="2"/>
      <w:sz w:val="24"/>
      <w:szCs w:val="24"/>
    </w:rPr>
  </w:style>
  <w:style w:type="paragraph" w:styleId="a9">
    <w:name w:val="Revision"/>
    <w:hidden/>
    <w:uiPriority w:val="99"/>
    <w:semiHidden/>
    <w:rsid w:val="00677C38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FB6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B6C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E2DB6238-FA02-4122-9CCE-3A02000F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238C3-BE42-4FA5-BC97-1E5219300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2D029-04C0-4B2A-9398-0E1853D02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07DA3-02FD-4972-908F-FC9B45D62C0D}">
  <ds:schemaRefs>
    <ds:schemaRef ds:uri="http://schemas.microsoft.com/office/2006/documentManagement/types"/>
    <ds:schemaRef ds:uri="28c1ad27-29be-4766-97bd-189060d00a81"/>
    <ds:schemaRef ds:uri="http://purl.org/dc/terms/"/>
    <ds:schemaRef ds:uri="http://purl.org/dc/elements/1.1/"/>
    <ds:schemaRef ds:uri="http://schemas.microsoft.com/office/infopath/2007/PartnerControls"/>
    <ds:schemaRef ds:uri="cea78024-8a15-4ba0-8b57-a0ae935bef9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2024-11-29T04:30:00Z</dcterms:created>
  <dcterms:modified xsi:type="dcterms:W3CDTF">2025-01-30T08:47:00Z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