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A68A4" w:rsidRDefault="00FA68A4" w:rsidP="00FA68A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A68A4" w:rsidRDefault="00BB6331" w:rsidP="00BB6331">
      <w:pPr>
        <w:rPr>
          <w:rFonts w:hint="eastAsia"/>
        </w:rPr>
      </w:pPr>
    </w:p>
    <w:p w:rsidR="004D3C06" w:rsidRDefault="004D3C06" w:rsidP="004D3C06">
      <w:pPr>
        <w:rPr>
          <w:rFonts w:hint="eastAsia"/>
        </w:rPr>
      </w:pPr>
      <w:r>
        <w:rPr>
          <w:rFonts w:hint="eastAsia"/>
        </w:rPr>
        <w:t>（届出者等に対する報告の徴取及び検査）</w:t>
      </w:r>
    </w:p>
    <w:p w:rsidR="00BB6331" w:rsidRDefault="004D3C06" w:rsidP="00BF5621">
      <w:pPr>
        <w:ind w:left="178" w:hangingChars="85" w:hanging="178"/>
        <w:rPr>
          <w:rFonts w:hint="eastAsia"/>
        </w:rPr>
      </w:pPr>
      <w:r>
        <w:rPr>
          <w:rFonts w:hint="eastAsia"/>
        </w:rPr>
        <w:t>第二十六条　内閣総理大臣は、公益又は投資者保護のため必要かつ適当であると認めるときは、有価証券届出書の届出者、発行登録書の提出者、有価証券報告書の提出者、自己株券買付状況報告書の提出者、親会社等状況報告書の提出者若しくは有価証券の引受人その他の関係者若しくは参考人に対し参考となるべき報告若しくは資料の提出を命じ、又は当該職員をしてその者の帳簿書類その他の物件を検査させることができる。</w:t>
      </w:r>
    </w:p>
    <w:p w:rsidR="00BB6331" w:rsidRDefault="00BB6331" w:rsidP="00BB6331">
      <w:pPr>
        <w:rPr>
          <w:rFonts w:hint="eastAsia"/>
        </w:rPr>
      </w:pPr>
    </w:p>
    <w:p w:rsidR="00BB6331" w:rsidRDefault="00BB6331" w:rsidP="00BB6331">
      <w:pPr>
        <w:rPr>
          <w:rFonts w:hint="eastAsia"/>
        </w:rPr>
      </w:pPr>
    </w:p>
    <w:p w:rsidR="00BB6331" w:rsidRDefault="00BB6331" w:rsidP="00E868AB">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E868AB">
        <w:tab/>
      </w:r>
      <w:r w:rsidR="00E868AB">
        <w:rPr>
          <w:rFonts w:hint="eastAsia"/>
        </w:rPr>
        <w:t>（改正なし）</w:t>
      </w:r>
    </w:p>
    <w:p w:rsidR="00BB6331" w:rsidRDefault="00BB6331" w:rsidP="00E868AB">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868AB">
        <w:tab/>
      </w:r>
      <w:r w:rsidR="00E868AB">
        <w:rPr>
          <w:rFonts w:hint="eastAsia"/>
        </w:rPr>
        <w:t>（改正なし）</w:t>
      </w:r>
    </w:p>
    <w:p w:rsidR="00BB6331" w:rsidRDefault="00BB6331" w:rsidP="00E868AB">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E868AB">
        <w:tab/>
      </w:r>
      <w:r w:rsidR="00E868AB">
        <w:rPr>
          <w:rFonts w:hint="eastAsia"/>
        </w:rPr>
        <w:t>（改正なし）</w:t>
      </w:r>
    </w:p>
    <w:p w:rsidR="00BB6331" w:rsidRDefault="00BB6331" w:rsidP="00E868AB">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E868AB">
        <w:tab/>
      </w:r>
      <w:r w:rsidR="00E868AB">
        <w:rPr>
          <w:rFonts w:hint="eastAsia"/>
        </w:rPr>
        <w:t>（改正なし）</w:t>
      </w:r>
    </w:p>
    <w:p w:rsidR="00BB6331" w:rsidRDefault="00BB6331" w:rsidP="00E868AB">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E868AB">
        <w:tab/>
      </w:r>
      <w:r w:rsidR="00E868AB">
        <w:rPr>
          <w:rFonts w:hint="eastAsia"/>
        </w:rPr>
        <w:t>（改正なし）</w:t>
      </w:r>
    </w:p>
    <w:p w:rsidR="00BB6331" w:rsidRDefault="00BB6331" w:rsidP="00E868AB">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E868AB">
        <w:tab/>
      </w:r>
      <w:r w:rsidR="00E868AB">
        <w:rPr>
          <w:rFonts w:hint="eastAsia"/>
        </w:rPr>
        <w:t>（改正なし）</w:t>
      </w:r>
    </w:p>
    <w:p w:rsidR="00BB6331" w:rsidRDefault="00BB6331" w:rsidP="00E868AB">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E868AB">
        <w:tab/>
      </w:r>
      <w:r w:rsidR="00E868AB">
        <w:rPr>
          <w:rFonts w:hint="eastAsia"/>
        </w:rPr>
        <w:t>（改正なし）</w:t>
      </w:r>
    </w:p>
    <w:p w:rsidR="00BB6331" w:rsidRDefault="00BB6331" w:rsidP="00E868AB">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E868AB">
        <w:tab/>
      </w:r>
      <w:r w:rsidR="00E868AB">
        <w:rPr>
          <w:rFonts w:hint="eastAsia"/>
        </w:rPr>
        <w:t>（改正なし）</w:t>
      </w:r>
    </w:p>
    <w:p w:rsidR="00E868AB" w:rsidRDefault="00E868AB" w:rsidP="00E868A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F5621">
        <w:rPr>
          <w:rFonts w:hint="eastAsia"/>
        </w:rPr>
        <w:tab/>
      </w:r>
      <w:r w:rsidR="00BF562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F5621" w:rsidRDefault="00BF5621" w:rsidP="00BB6331">
      <w:pPr>
        <w:rPr>
          <w:rFonts w:hint="eastAsia"/>
        </w:rPr>
      </w:pPr>
    </w:p>
    <w:p w:rsidR="00C1005F" w:rsidRDefault="00C1005F" w:rsidP="00BB6331">
      <w:pPr>
        <w:rPr>
          <w:rFonts w:hint="eastAsia"/>
        </w:rPr>
      </w:pPr>
      <w:r>
        <w:rPr>
          <w:rFonts w:hint="eastAsia"/>
        </w:rPr>
        <w:t>（改正後）</w:t>
      </w:r>
    </w:p>
    <w:p w:rsidR="00BF5621" w:rsidRPr="00FA3794" w:rsidRDefault="00BF5621" w:rsidP="00BF5621">
      <w:pPr>
        <w:rPr>
          <w:rFonts w:hint="eastAsia"/>
          <w:u w:val="double" w:color="FF0000"/>
        </w:rPr>
      </w:pPr>
      <w:r w:rsidRPr="00FA3794">
        <w:rPr>
          <w:rFonts w:hint="eastAsia"/>
          <w:u w:val="double" w:color="FF0000"/>
        </w:rPr>
        <w:t>（届出者等に対する報告の徴取及び検査）</w:t>
      </w:r>
    </w:p>
    <w:p w:rsidR="00C1005F" w:rsidRDefault="00C1005F" w:rsidP="00BF5621">
      <w:pPr>
        <w:ind w:left="178" w:hangingChars="85" w:hanging="178"/>
        <w:rPr>
          <w:rFonts w:hint="eastAsia"/>
        </w:rPr>
      </w:pPr>
      <w:r>
        <w:rPr>
          <w:rFonts w:hint="eastAsia"/>
        </w:rPr>
        <w:t>第二十六条　内閣総理大臣は、公益又は投資者保護のため必要かつ適当であると認めるときは、有価証券届出書の届出者、発行登録書の提出者、有価証券報告書の提出者、自己株券買付状況報告書の提出者、親会社等状況報告書の提出者若しくは有価証券の引受人その他の</w:t>
      </w:r>
      <w:r w:rsidRPr="00FA3794">
        <w:rPr>
          <w:rFonts w:hint="eastAsia"/>
          <w:u w:val="single" w:color="FF0000"/>
        </w:rPr>
        <w:t>関係者若しくは参考人</w:t>
      </w:r>
      <w:r>
        <w:rPr>
          <w:rFonts w:hint="eastAsia"/>
        </w:rPr>
        <w:t>に対し参考となるべき報告若しくは資料の提出を命じ、又は当該職員をしてその者の帳簿書類その他の物件を検査させることができる。</w:t>
      </w:r>
    </w:p>
    <w:p w:rsidR="00C1005F" w:rsidRDefault="00C1005F" w:rsidP="00C1005F">
      <w:pPr>
        <w:rPr>
          <w:rFonts w:hint="eastAsia"/>
        </w:rPr>
      </w:pPr>
    </w:p>
    <w:p w:rsidR="00C1005F" w:rsidRDefault="00C1005F" w:rsidP="00C1005F">
      <w:pPr>
        <w:rPr>
          <w:rFonts w:hint="eastAsia"/>
        </w:rPr>
      </w:pPr>
      <w:r>
        <w:rPr>
          <w:rFonts w:hint="eastAsia"/>
        </w:rPr>
        <w:t>（改正前）</w:t>
      </w:r>
    </w:p>
    <w:p w:rsidR="00BF5621" w:rsidRPr="00FA3794" w:rsidRDefault="00BF5621" w:rsidP="00BF5621">
      <w:pPr>
        <w:rPr>
          <w:rFonts w:hint="eastAsia"/>
          <w:u w:val="double" w:color="FF0000"/>
        </w:rPr>
      </w:pPr>
      <w:r w:rsidRPr="00FA3794">
        <w:rPr>
          <w:rFonts w:hint="eastAsia"/>
          <w:u w:val="double" w:color="FF0000"/>
        </w:rPr>
        <w:t>（新設）</w:t>
      </w:r>
    </w:p>
    <w:p w:rsidR="00C1005F" w:rsidRDefault="00C1005F" w:rsidP="00BF5621">
      <w:pPr>
        <w:ind w:left="178" w:hangingChars="85" w:hanging="178"/>
        <w:rPr>
          <w:rFonts w:hint="eastAsia"/>
        </w:rPr>
      </w:pPr>
      <w:r>
        <w:rPr>
          <w:rFonts w:hint="eastAsia"/>
        </w:rPr>
        <w:t>第二十六条　内閣総理大臣は、公益又は投資者保護のため必要かつ適当であると認めるときは、有価証券届出書の届出者、発行登録書の提出者、有価証券報告書の提出者、自己株</w:t>
      </w:r>
      <w:r>
        <w:rPr>
          <w:rFonts w:hint="eastAsia"/>
        </w:rPr>
        <w:lastRenderedPageBreak/>
        <w:t>券買付状況報告書の提出者、親会社等状況報告書の提出者若しくは有価証券の引受人その他の</w:t>
      </w:r>
      <w:r w:rsidRPr="00FA3794">
        <w:rPr>
          <w:rFonts w:hint="eastAsia"/>
          <w:u w:val="single" w:color="FF0000"/>
        </w:rPr>
        <w:t>関係者</w:t>
      </w:r>
      <w:r>
        <w:rPr>
          <w:rFonts w:hint="eastAsia"/>
        </w:rPr>
        <w:t>に対し参考となるべき報告若しくは資料の提出を命じ、又は当該職員をしてその者の帳簿書類その他の物件を検査させることができる。</w:t>
      </w:r>
    </w:p>
    <w:p w:rsidR="00C1005F" w:rsidRDefault="00C1005F" w:rsidP="00BB6331">
      <w:pPr>
        <w:rPr>
          <w:rFonts w:hint="eastAsia"/>
        </w:rPr>
      </w:pPr>
    </w:p>
    <w:p w:rsidR="00C1005F" w:rsidRDefault="00C1005F"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FA3794">
        <w:tab/>
      </w:r>
      <w:r w:rsidR="00FA3794">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FA3794">
        <w:tab/>
      </w:r>
      <w:r w:rsidR="00FA3794">
        <w:rPr>
          <w:rFonts w:hint="eastAsia"/>
        </w:rPr>
        <w:t>（改正なし）</w:t>
      </w:r>
    </w:p>
    <w:p w:rsidR="003462D0" w:rsidRDefault="00BB6331" w:rsidP="003462D0">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p>
    <w:p w:rsidR="003462D0" w:rsidRDefault="003462D0" w:rsidP="003462D0"/>
    <w:p w:rsidR="003462D0" w:rsidRDefault="003462D0" w:rsidP="003462D0">
      <w:r>
        <w:rPr>
          <w:rFonts w:hint="eastAsia"/>
        </w:rPr>
        <w:t>（改正後）</w:t>
      </w:r>
    </w:p>
    <w:p w:rsidR="003462D0" w:rsidRPr="003462D0" w:rsidRDefault="003462D0" w:rsidP="003462D0">
      <w:pPr>
        <w:ind w:left="178" w:hangingChars="85" w:hanging="178"/>
        <w:rPr>
          <w:rFonts w:hint="eastAsia"/>
        </w:rPr>
      </w:pPr>
      <w:r>
        <w:rPr>
          <w:rFonts w:hint="eastAsia"/>
        </w:rPr>
        <w:t xml:space="preserve">第二十六条　</w:t>
      </w:r>
      <w:r w:rsidRPr="003462D0">
        <w:rPr>
          <w:rFonts w:hint="eastAsia"/>
        </w:rPr>
        <w:t>内閣総理大臣は、公益又は投資者保護のため必要かつ適当であると認めるときは、有価証券届出書の届出者、発行登録書の提出者、有価証券報告書の提出者、</w:t>
      </w:r>
      <w:r w:rsidRPr="003462D0">
        <w:rPr>
          <w:rFonts w:hint="eastAsia"/>
          <w:u w:val="single" w:color="FF0000"/>
        </w:rPr>
        <w:t>自己株券買付状況報告書の提出者</w:t>
      </w:r>
      <w:r w:rsidRPr="00311958">
        <w:rPr>
          <w:rFonts w:hint="eastAsia"/>
          <w:u w:val="single" w:color="FF0000"/>
        </w:rPr>
        <w:t>、親会社等状況報告書の提出者</w:t>
      </w:r>
      <w:r w:rsidRPr="003462D0">
        <w:rPr>
          <w:rFonts w:hint="eastAsia"/>
        </w:rPr>
        <w:t>若しくは有価証券の引受人その他の関係者に対し参考となるべき報告若しくは資料の提出を命じ、又は当該職員をしてその者の帳簿書類その他の物件を検査させることができる。</w:t>
      </w:r>
    </w:p>
    <w:p w:rsidR="003462D0" w:rsidRPr="003462D0" w:rsidRDefault="003462D0" w:rsidP="003462D0">
      <w:pPr>
        <w:ind w:left="178" w:hangingChars="85" w:hanging="178"/>
      </w:pPr>
    </w:p>
    <w:p w:rsidR="003462D0" w:rsidRPr="003462D0" w:rsidRDefault="003462D0" w:rsidP="003462D0">
      <w:pPr>
        <w:ind w:left="178" w:hangingChars="85" w:hanging="178"/>
      </w:pPr>
      <w:r w:rsidRPr="003462D0">
        <w:rPr>
          <w:rFonts w:hint="eastAsia"/>
        </w:rPr>
        <w:t>（改正前）</w:t>
      </w:r>
    </w:p>
    <w:p w:rsidR="003462D0" w:rsidRPr="00526B55" w:rsidRDefault="003462D0" w:rsidP="003462D0">
      <w:pPr>
        <w:ind w:left="178" w:hangingChars="85" w:hanging="178"/>
        <w:rPr>
          <w:rFonts w:hint="eastAsia"/>
        </w:rPr>
      </w:pPr>
      <w:r w:rsidRPr="003462D0">
        <w:rPr>
          <w:rFonts w:hint="eastAsia"/>
        </w:rPr>
        <w:t>第二十六条　内閣総理大臣</w:t>
      </w:r>
      <w:r w:rsidRPr="00E06755">
        <w:rPr>
          <w:rFonts w:hint="eastAsia"/>
        </w:rPr>
        <w:t>は、公益又は投資者保護のため必要</w:t>
      </w:r>
      <w:r w:rsidRPr="005A5C28">
        <w:rPr>
          <w:rFonts w:hint="eastAsia"/>
        </w:rPr>
        <w:t>かつ適当であると認めるときは、有価証券届出書の</w:t>
      </w:r>
      <w:r w:rsidRPr="00092C3D">
        <w:rPr>
          <w:rFonts w:hint="eastAsia"/>
        </w:rPr>
        <w:t>届出者、発行登録書の提出者、</w:t>
      </w:r>
      <w:r w:rsidRPr="00526B55">
        <w:rPr>
          <w:rFonts w:hint="eastAsia"/>
        </w:rPr>
        <w:t>有価証券報告書の提出者、</w:t>
      </w:r>
      <w:r w:rsidRPr="003462D0">
        <w:rPr>
          <w:rFonts w:hint="eastAsia"/>
          <w:u w:val="single" w:color="FF0000"/>
        </w:rPr>
        <w:t>自己株券買付状況報告書の提出者</w:t>
      </w:r>
      <w:r w:rsidRPr="00526B55">
        <w:rPr>
          <w:rFonts w:hint="eastAsia"/>
        </w:rPr>
        <w:t>若しくは有価証券の引受人その他の関係者に対し参考となるべき報告若しくは資料の提出を命じ、又は当該職員をしてその者の帳簿書類その他の物件を検査させることができる。</w:t>
      </w:r>
    </w:p>
    <w:p w:rsidR="003462D0" w:rsidRPr="003462D0" w:rsidRDefault="003462D0" w:rsidP="003462D0"/>
    <w:p w:rsidR="00BB6331" w:rsidRPr="003462D0"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lastRenderedPageBreak/>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3462D0">
        <w:tab/>
      </w:r>
      <w:r w:rsidR="003462D0">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3462D0">
        <w:tab/>
      </w:r>
      <w:r w:rsidR="003462D0">
        <w:rPr>
          <w:rFonts w:hint="eastAsia"/>
        </w:rPr>
        <w:t>（改正なし）</w:t>
      </w:r>
    </w:p>
    <w:p w:rsidR="00526B55" w:rsidRDefault="00BB6331" w:rsidP="00526B55">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526B55" w:rsidRDefault="00526B55" w:rsidP="00526B55"/>
    <w:p w:rsidR="00526B55" w:rsidRDefault="00526B55" w:rsidP="00526B55">
      <w:r>
        <w:rPr>
          <w:rFonts w:hint="eastAsia"/>
        </w:rPr>
        <w:t>（改正後）</w:t>
      </w:r>
    </w:p>
    <w:p w:rsidR="00526B55" w:rsidRPr="00526B55" w:rsidRDefault="00526B55" w:rsidP="00526B55">
      <w:pPr>
        <w:ind w:left="178" w:hangingChars="85" w:hanging="178"/>
        <w:rPr>
          <w:rFonts w:hint="eastAsia"/>
        </w:rPr>
      </w:pPr>
      <w:r>
        <w:rPr>
          <w:rFonts w:hint="eastAsia"/>
        </w:rPr>
        <w:t xml:space="preserve">第二十六条　</w:t>
      </w:r>
      <w:r w:rsidR="003462D0">
        <w:rPr>
          <w:rFonts w:hint="eastAsia"/>
          <w:u w:val="double" w:color="FF0000"/>
        </w:rPr>
        <w:t>内閣総理大臣</w:t>
      </w:r>
      <w:r w:rsidRPr="00E06755">
        <w:rPr>
          <w:rFonts w:hint="eastAsia"/>
        </w:rPr>
        <w:t>は、公益又は投資者保護のため必要</w:t>
      </w:r>
      <w:r w:rsidRPr="005A5C28">
        <w:rPr>
          <w:rFonts w:hint="eastAsia"/>
        </w:rPr>
        <w:t>かつ適当であると認めるときは、有価証券届出書の</w:t>
      </w:r>
      <w:r w:rsidRPr="00092C3D">
        <w:rPr>
          <w:rFonts w:hint="eastAsia"/>
        </w:rPr>
        <w:t>届出者、発行登録書の提出者、</w:t>
      </w:r>
      <w:r w:rsidRPr="00526B55">
        <w:rPr>
          <w:rFonts w:hint="eastAsia"/>
        </w:rPr>
        <w:t>有価証券報告書の提出者、自己株券買付状況報告書の提出者若しくは有価証券の引受人その他の関係者に対し参考となるべき報告若しくは資料の提出を命じ、又は当該職員をしてその者の帳簿書類その他の物件を検査させることができる。</w:t>
      </w:r>
    </w:p>
    <w:p w:rsidR="00526B55" w:rsidRPr="00526B55" w:rsidRDefault="00526B55" w:rsidP="00526B55">
      <w:pPr>
        <w:ind w:left="178" w:hangingChars="85" w:hanging="178"/>
      </w:pPr>
    </w:p>
    <w:p w:rsidR="00526B55" w:rsidRPr="00526B55" w:rsidRDefault="00526B55" w:rsidP="00526B55">
      <w:pPr>
        <w:ind w:left="178" w:hangingChars="85" w:hanging="178"/>
      </w:pPr>
      <w:r w:rsidRPr="00526B55">
        <w:rPr>
          <w:rFonts w:hint="eastAsia"/>
        </w:rPr>
        <w:t>（改正前）</w:t>
      </w:r>
    </w:p>
    <w:p w:rsidR="00526B55" w:rsidRPr="00526B55" w:rsidRDefault="00526B55" w:rsidP="00526B55">
      <w:pPr>
        <w:ind w:left="178" w:hangingChars="85" w:hanging="178"/>
        <w:rPr>
          <w:rFonts w:hint="eastAsia"/>
        </w:rPr>
      </w:pPr>
      <w:r w:rsidRPr="00526B55">
        <w:rPr>
          <w:rFonts w:hint="eastAsia"/>
        </w:rPr>
        <w:t xml:space="preserve">第二十六条　</w:t>
      </w:r>
      <w:r w:rsidRPr="003462D0">
        <w:rPr>
          <w:rFonts w:hint="eastAsia"/>
          <w:u w:val="single" w:color="FF0000"/>
        </w:rPr>
        <w:t>大蔵大臣</w:t>
      </w:r>
      <w:r w:rsidRPr="00526B55">
        <w:rPr>
          <w:rFonts w:hint="eastAsia"/>
        </w:rPr>
        <w:t>は、公益又は投資者保護のため必要かつ適当であると認めるときは、有価証券届出書の届出者、発行登録書の提出者、有価証券報告書の提出者、自己株券買付状況報告書の提出者若しくは有価証券の引受人その他の関係者に対し参考となるべき報告若しくは資料の提出を命じ、又は当該職員をしてその者の帳簿書類その他の物件を検査させることができる。</w:t>
      </w:r>
    </w:p>
    <w:p w:rsidR="00526B55" w:rsidRDefault="00526B55" w:rsidP="00526B55"/>
    <w:p w:rsidR="00526B55" w:rsidRDefault="00526B55" w:rsidP="00526B55">
      <w:pPr>
        <w:ind w:left="178" w:hangingChars="85" w:hanging="178"/>
      </w:pP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526B55">
        <w:tab/>
      </w:r>
      <w:r w:rsidR="00526B55">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526B55">
        <w:tab/>
      </w:r>
      <w:r w:rsidR="00526B55">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526B55">
        <w:tab/>
      </w:r>
      <w:r w:rsidR="00526B55">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526B55">
        <w:tab/>
      </w:r>
      <w:r w:rsidR="00526B55">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526B55">
        <w:tab/>
      </w:r>
      <w:r w:rsidR="00526B55">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sidR="00526B55">
        <w:tab/>
      </w:r>
      <w:r w:rsidR="00526B55">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526B55">
        <w:tab/>
      </w:r>
      <w:r w:rsidR="00526B55">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526B55">
        <w:tab/>
      </w:r>
      <w:r w:rsidR="00526B55">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526B55">
        <w:tab/>
      </w:r>
      <w:r w:rsidR="00526B55">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rsidR="00526B55">
        <w:tab/>
      </w:r>
      <w:r w:rsidR="00526B55">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rsidR="00526B55">
        <w:tab/>
      </w:r>
      <w:r w:rsidR="00526B55">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rsidR="00526B55">
        <w:tab/>
      </w:r>
      <w:r w:rsidR="00526B55">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rsidR="00526B55">
        <w:tab/>
      </w:r>
      <w:r w:rsidR="00526B55">
        <w:rPr>
          <w:rFonts w:hint="eastAsia"/>
        </w:rPr>
        <w:t>（改正なし）</w:t>
      </w:r>
    </w:p>
    <w:p w:rsidR="00BB6331" w:rsidRDefault="00BB6331" w:rsidP="00BB6331">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rsidR="00526B55">
        <w:tab/>
      </w:r>
      <w:r w:rsidR="00526B55">
        <w:rPr>
          <w:rFonts w:hint="eastAsia"/>
        </w:rPr>
        <w:t>（改正なし）</w:t>
      </w:r>
    </w:p>
    <w:p w:rsidR="00BB6331" w:rsidRDefault="00BB6331" w:rsidP="00BB6331">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rsidR="00526B55">
        <w:tab/>
      </w:r>
      <w:r w:rsidR="00526B55">
        <w:rPr>
          <w:rFonts w:hint="eastAsia"/>
        </w:rPr>
        <w:t>（改正なし）</w:t>
      </w:r>
    </w:p>
    <w:p w:rsidR="00092C3D" w:rsidRDefault="00BB6331" w:rsidP="00092C3D">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p>
    <w:p w:rsidR="00092C3D" w:rsidRDefault="00092C3D" w:rsidP="00092C3D"/>
    <w:p w:rsidR="00092C3D" w:rsidRPr="00E868AB" w:rsidRDefault="00092C3D" w:rsidP="00092C3D">
      <w:pPr>
        <w:rPr>
          <w:u w:color="FF0000"/>
        </w:rPr>
      </w:pPr>
      <w:r w:rsidRPr="00E868AB">
        <w:rPr>
          <w:rFonts w:hint="eastAsia"/>
          <w:u w:color="FF0000"/>
        </w:rPr>
        <w:t>（改正後）</w:t>
      </w:r>
    </w:p>
    <w:p w:rsidR="00092C3D" w:rsidRPr="00E868AB" w:rsidRDefault="00092C3D" w:rsidP="00092C3D">
      <w:pPr>
        <w:ind w:left="178" w:hangingChars="85" w:hanging="178"/>
        <w:rPr>
          <w:rFonts w:hint="eastAsia"/>
          <w:u w:color="FF0000"/>
        </w:rPr>
      </w:pPr>
      <w:r w:rsidRPr="00E868AB">
        <w:rPr>
          <w:rFonts w:hint="eastAsia"/>
          <w:u w:color="FF0000"/>
        </w:rPr>
        <w:t>第二十六条　大蔵大臣は、公益又は投資者保護のため必要かつ適当であると認めるときは、有価証券届出書の届出者、発行登録書の提出者、</w:t>
      </w:r>
      <w:r w:rsidRPr="00E868AB">
        <w:rPr>
          <w:rFonts w:hint="eastAsia"/>
          <w:u w:val="single" w:color="FF0000"/>
        </w:rPr>
        <w:t>有価証券報告書の提出者、自己株券買付状況報告書の提出者</w:t>
      </w:r>
      <w:r w:rsidRPr="00E868AB">
        <w:rPr>
          <w:rFonts w:hint="eastAsia"/>
          <w:u w:color="FF0000"/>
        </w:rPr>
        <w:t>若しくは有価証券の引受人その他の関係者に対し参考となるべき報告若しくは資料の提出を命じ、又は当該職員をしてその者の帳簿書類その他の物件を検査させることができる。</w:t>
      </w:r>
    </w:p>
    <w:p w:rsidR="00092C3D" w:rsidRPr="00E868AB" w:rsidRDefault="00092C3D" w:rsidP="00092C3D">
      <w:pPr>
        <w:ind w:left="178" w:hangingChars="85" w:hanging="178"/>
        <w:rPr>
          <w:u w:color="FF0000"/>
        </w:rPr>
      </w:pPr>
    </w:p>
    <w:p w:rsidR="00092C3D" w:rsidRPr="00E868AB" w:rsidRDefault="00092C3D" w:rsidP="00092C3D">
      <w:pPr>
        <w:ind w:left="178" w:hangingChars="85" w:hanging="178"/>
        <w:rPr>
          <w:u w:color="FF0000"/>
        </w:rPr>
      </w:pPr>
      <w:r w:rsidRPr="00E868AB">
        <w:rPr>
          <w:rFonts w:hint="eastAsia"/>
          <w:u w:color="FF0000"/>
        </w:rPr>
        <w:t>（改正前）</w:t>
      </w:r>
    </w:p>
    <w:p w:rsidR="00092C3D" w:rsidRPr="00E868AB" w:rsidRDefault="00092C3D" w:rsidP="00092C3D">
      <w:pPr>
        <w:ind w:left="178" w:hangingChars="85" w:hanging="178"/>
        <w:rPr>
          <w:rFonts w:hint="eastAsia"/>
          <w:u w:color="FF0000"/>
        </w:rPr>
      </w:pPr>
      <w:r w:rsidRPr="00E868AB">
        <w:rPr>
          <w:rFonts w:hint="eastAsia"/>
          <w:u w:color="FF0000"/>
        </w:rPr>
        <w:t>第二十六条　大蔵大臣は、公益又は投資者保護のため必要かつ適当であると認めるときは、有価証券届出書の届出者、発行登録書の提出者、</w:t>
      </w:r>
      <w:r w:rsidRPr="00E868AB">
        <w:rPr>
          <w:rFonts w:hint="eastAsia"/>
          <w:u w:val="single" w:color="FF0000"/>
        </w:rPr>
        <w:t>有価証券報告書の提出者</w:t>
      </w:r>
      <w:r w:rsidRPr="00E868AB">
        <w:rPr>
          <w:rFonts w:hint="eastAsia"/>
          <w:u w:color="FF0000"/>
        </w:rPr>
        <w:t>若しくは有価証券の引受人その他の関係者に対し参考となるべき報告若しくは資料の提出を命じ、又は当該職員をしてその者の帳簿書類その他の物件を検査させることができる。</w:t>
      </w:r>
    </w:p>
    <w:p w:rsidR="00092C3D" w:rsidRPr="00E868AB" w:rsidRDefault="00092C3D" w:rsidP="00092C3D">
      <w:pPr>
        <w:rPr>
          <w:u w:color="FF0000"/>
        </w:rPr>
      </w:pPr>
    </w:p>
    <w:p w:rsidR="00092C3D" w:rsidRPr="00E868AB" w:rsidRDefault="00092C3D" w:rsidP="00092C3D">
      <w:pPr>
        <w:ind w:left="178" w:hangingChars="85" w:hanging="178"/>
        <w:rPr>
          <w:u w:color="FF0000"/>
        </w:rPr>
      </w:pPr>
    </w:p>
    <w:p w:rsidR="00BB6331" w:rsidRPr="00E868AB" w:rsidRDefault="00BB6331" w:rsidP="00BB6331">
      <w:pPr>
        <w:rPr>
          <w:rFonts w:hint="eastAsia"/>
          <w:u w:color="FF0000"/>
        </w:rPr>
      </w:pPr>
      <w:r w:rsidRPr="00E868AB">
        <w:rPr>
          <w:rFonts w:hint="eastAsia"/>
          <w:u w:color="FF0000"/>
        </w:rPr>
        <w:t>【平成</w:t>
      </w:r>
      <w:r w:rsidRPr="00E868AB">
        <w:rPr>
          <w:rFonts w:hint="eastAsia"/>
          <w:u w:color="FF0000"/>
        </w:rPr>
        <w:t>5</w:t>
      </w:r>
      <w:r w:rsidRPr="00E868AB">
        <w:rPr>
          <w:rFonts w:hint="eastAsia"/>
          <w:u w:color="FF0000"/>
        </w:rPr>
        <w:t>年</w:t>
      </w:r>
      <w:r w:rsidRPr="00E868AB">
        <w:rPr>
          <w:rFonts w:hint="eastAsia"/>
          <w:u w:color="FF0000"/>
        </w:rPr>
        <w:t>11</w:t>
      </w:r>
      <w:r w:rsidRPr="00E868AB">
        <w:rPr>
          <w:rFonts w:hint="eastAsia"/>
          <w:u w:color="FF0000"/>
        </w:rPr>
        <w:t>月</w:t>
      </w:r>
      <w:r w:rsidRPr="00E868AB">
        <w:rPr>
          <w:rFonts w:hint="eastAsia"/>
          <w:u w:color="FF0000"/>
        </w:rPr>
        <w:t>12</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89</w:t>
      </w:r>
      <w:r w:rsidRPr="00E868AB">
        <w:rPr>
          <w:rFonts w:hint="eastAsia"/>
          <w:u w:color="FF0000"/>
        </w:rPr>
        <w:t>号】</w:t>
      </w:r>
      <w:r w:rsidR="00092C3D" w:rsidRPr="00E868AB">
        <w:rPr>
          <w:u w:color="FF0000"/>
        </w:rPr>
        <w:tab/>
      </w:r>
      <w:r w:rsidR="00092C3D"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【平成</w:t>
      </w:r>
      <w:r w:rsidRPr="00E868AB">
        <w:rPr>
          <w:rFonts w:hint="eastAsia"/>
          <w:u w:color="FF0000"/>
        </w:rPr>
        <w:t>5</w:t>
      </w:r>
      <w:r w:rsidRPr="00E868AB">
        <w:rPr>
          <w:rFonts w:hint="eastAsia"/>
          <w:u w:color="FF0000"/>
        </w:rPr>
        <w:t>年</w:t>
      </w:r>
      <w:r w:rsidRPr="00E868AB">
        <w:rPr>
          <w:rFonts w:hint="eastAsia"/>
          <w:u w:color="FF0000"/>
        </w:rPr>
        <w:t>6</w:t>
      </w:r>
      <w:r w:rsidRPr="00E868AB">
        <w:rPr>
          <w:rFonts w:hint="eastAsia"/>
          <w:u w:color="FF0000"/>
        </w:rPr>
        <w:t>月</w:t>
      </w:r>
      <w:r w:rsidRPr="00E868AB">
        <w:rPr>
          <w:rFonts w:hint="eastAsia"/>
          <w:u w:color="FF0000"/>
        </w:rPr>
        <w:t>14</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63</w:t>
      </w:r>
      <w:r w:rsidRPr="00E868AB">
        <w:rPr>
          <w:rFonts w:hint="eastAsia"/>
          <w:u w:color="FF0000"/>
        </w:rPr>
        <w:t>号】</w:t>
      </w:r>
      <w:r w:rsidR="00092C3D" w:rsidRPr="00E868AB">
        <w:rPr>
          <w:u w:color="FF0000"/>
        </w:rPr>
        <w:tab/>
      </w:r>
      <w:r w:rsidR="00092C3D"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【平成</w:t>
      </w:r>
      <w:r w:rsidRPr="00E868AB">
        <w:rPr>
          <w:rFonts w:hint="eastAsia"/>
          <w:u w:color="FF0000"/>
        </w:rPr>
        <w:t>5</w:t>
      </w:r>
      <w:r w:rsidRPr="00E868AB">
        <w:rPr>
          <w:rFonts w:hint="eastAsia"/>
          <w:u w:color="FF0000"/>
        </w:rPr>
        <w:t>年</w:t>
      </w:r>
      <w:r w:rsidRPr="00E868AB">
        <w:rPr>
          <w:rFonts w:hint="eastAsia"/>
          <w:u w:color="FF0000"/>
        </w:rPr>
        <w:t>5</w:t>
      </w:r>
      <w:r w:rsidRPr="00E868AB">
        <w:rPr>
          <w:rFonts w:hint="eastAsia"/>
          <w:u w:color="FF0000"/>
        </w:rPr>
        <w:t>月</w:t>
      </w:r>
      <w:r w:rsidRPr="00E868AB">
        <w:rPr>
          <w:rFonts w:hint="eastAsia"/>
          <w:u w:color="FF0000"/>
        </w:rPr>
        <w:t>12</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44</w:t>
      </w:r>
      <w:r w:rsidRPr="00E868AB">
        <w:rPr>
          <w:rFonts w:hint="eastAsia"/>
          <w:u w:color="FF0000"/>
        </w:rPr>
        <w:t>号】</w:t>
      </w:r>
      <w:r w:rsidR="00092C3D" w:rsidRPr="00E868AB">
        <w:rPr>
          <w:u w:color="FF0000"/>
        </w:rPr>
        <w:tab/>
      </w:r>
      <w:r w:rsidR="00092C3D"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【平成</w:t>
      </w:r>
      <w:r w:rsidRPr="00E868AB">
        <w:rPr>
          <w:rFonts w:hint="eastAsia"/>
          <w:u w:color="FF0000"/>
        </w:rPr>
        <w:t>4</w:t>
      </w:r>
      <w:r w:rsidRPr="00E868AB">
        <w:rPr>
          <w:rFonts w:hint="eastAsia"/>
          <w:u w:color="FF0000"/>
        </w:rPr>
        <w:t>年</w:t>
      </w:r>
      <w:r w:rsidRPr="00E868AB">
        <w:rPr>
          <w:rFonts w:hint="eastAsia"/>
          <w:u w:color="FF0000"/>
        </w:rPr>
        <w:t>6</w:t>
      </w:r>
      <w:r w:rsidRPr="00E868AB">
        <w:rPr>
          <w:rFonts w:hint="eastAsia"/>
          <w:u w:color="FF0000"/>
        </w:rPr>
        <w:t>月</w:t>
      </w:r>
      <w:r w:rsidRPr="00E868AB">
        <w:rPr>
          <w:rFonts w:hint="eastAsia"/>
          <w:u w:color="FF0000"/>
        </w:rPr>
        <w:t>26</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87</w:t>
      </w:r>
      <w:r w:rsidRPr="00E868AB">
        <w:rPr>
          <w:rFonts w:hint="eastAsia"/>
          <w:u w:color="FF0000"/>
        </w:rPr>
        <w:t>号】</w:t>
      </w:r>
      <w:r w:rsidR="00092C3D" w:rsidRPr="00E868AB">
        <w:rPr>
          <w:u w:color="FF0000"/>
        </w:rPr>
        <w:tab/>
      </w:r>
      <w:r w:rsidR="00092C3D"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lastRenderedPageBreak/>
        <w:t>【平成</w:t>
      </w:r>
      <w:r w:rsidRPr="00E868AB">
        <w:rPr>
          <w:rFonts w:hint="eastAsia"/>
          <w:u w:color="FF0000"/>
        </w:rPr>
        <w:t>4</w:t>
      </w:r>
      <w:r w:rsidRPr="00E868AB">
        <w:rPr>
          <w:rFonts w:hint="eastAsia"/>
          <w:u w:color="FF0000"/>
        </w:rPr>
        <w:t>年</w:t>
      </w:r>
      <w:r w:rsidRPr="00E868AB">
        <w:rPr>
          <w:rFonts w:hint="eastAsia"/>
          <w:u w:color="FF0000"/>
        </w:rPr>
        <w:t>6</w:t>
      </w:r>
      <w:r w:rsidRPr="00E868AB">
        <w:rPr>
          <w:rFonts w:hint="eastAsia"/>
          <w:u w:color="FF0000"/>
        </w:rPr>
        <w:t>月</w:t>
      </w:r>
      <w:r w:rsidRPr="00E868AB">
        <w:rPr>
          <w:rFonts w:hint="eastAsia"/>
          <w:u w:color="FF0000"/>
        </w:rPr>
        <w:t>5</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73</w:t>
      </w:r>
      <w:r w:rsidRPr="00E868AB">
        <w:rPr>
          <w:rFonts w:hint="eastAsia"/>
          <w:u w:color="FF0000"/>
        </w:rPr>
        <w:t>号】</w:t>
      </w:r>
      <w:r w:rsidR="00092C3D" w:rsidRPr="00E868AB">
        <w:rPr>
          <w:u w:color="FF0000"/>
        </w:rPr>
        <w:tab/>
      </w:r>
      <w:r w:rsidR="00092C3D"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【平成</w:t>
      </w:r>
      <w:r w:rsidRPr="00E868AB">
        <w:rPr>
          <w:rFonts w:hint="eastAsia"/>
          <w:u w:color="FF0000"/>
        </w:rPr>
        <w:t>3</w:t>
      </w:r>
      <w:r w:rsidRPr="00E868AB">
        <w:rPr>
          <w:rFonts w:hint="eastAsia"/>
          <w:u w:color="FF0000"/>
        </w:rPr>
        <w:t>年</w:t>
      </w:r>
      <w:r w:rsidRPr="00E868AB">
        <w:rPr>
          <w:rFonts w:hint="eastAsia"/>
          <w:u w:color="FF0000"/>
        </w:rPr>
        <w:t>10</w:t>
      </w:r>
      <w:r w:rsidRPr="00E868AB">
        <w:rPr>
          <w:rFonts w:hint="eastAsia"/>
          <w:u w:color="FF0000"/>
        </w:rPr>
        <w:t>月</w:t>
      </w:r>
      <w:r w:rsidRPr="00E868AB">
        <w:rPr>
          <w:rFonts w:hint="eastAsia"/>
          <w:u w:color="FF0000"/>
        </w:rPr>
        <w:t>5</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96</w:t>
      </w:r>
      <w:r w:rsidRPr="00E868AB">
        <w:rPr>
          <w:rFonts w:hint="eastAsia"/>
          <w:u w:color="FF0000"/>
        </w:rPr>
        <w:t>号】</w:t>
      </w:r>
      <w:r w:rsidR="00092C3D" w:rsidRPr="00E868AB">
        <w:rPr>
          <w:u w:color="FF0000"/>
        </w:rPr>
        <w:tab/>
      </w:r>
      <w:r w:rsidR="00092C3D"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【平成</w:t>
      </w:r>
      <w:r w:rsidRPr="00E868AB">
        <w:rPr>
          <w:rFonts w:hint="eastAsia"/>
          <w:u w:color="FF0000"/>
        </w:rPr>
        <w:t>2</w:t>
      </w:r>
      <w:r w:rsidRPr="00E868AB">
        <w:rPr>
          <w:rFonts w:hint="eastAsia"/>
          <w:u w:color="FF0000"/>
        </w:rPr>
        <w:t>年</w:t>
      </w:r>
      <w:r w:rsidRPr="00E868AB">
        <w:rPr>
          <w:rFonts w:hint="eastAsia"/>
          <w:u w:color="FF0000"/>
        </w:rPr>
        <w:t>6</w:t>
      </w:r>
      <w:r w:rsidRPr="00E868AB">
        <w:rPr>
          <w:rFonts w:hint="eastAsia"/>
          <w:u w:color="FF0000"/>
        </w:rPr>
        <w:t>月</w:t>
      </w:r>
      <w:r w:rsidRPr="00E868AB">
        <w:rPr>
          <w:rFonts w:hint="eastAsia"/>
          <w:u w:color="FF0000"/>
        </w:rPr>
        <w:t>29</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65</w:t>
      </w:r>
      <w:r w:rsidRPr="00E868AB">
        <w:rPr>
          <w:rFonts w:hint="eastAsia"/>
          <w:u w:color="FF0000"/>
        </w:rPr>
        <w:t>号】</w:t>
      </w:r>
      <w:r w:rsidR="00092C3D" w:rsidRPr="00E868AB">
        <w:rPr>
          <w:u w:color="FF0000"/>
        </w:rPr>
        <w:tab/>
      </w:r>
      <w:r w:rsidR="00092C3D"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【平成</w:t>
      </w:r>
      <w:r w:rsidRPr="00E868AB">
        <w:rPr>
          <w:rFonts w:hint="eastAsia"/>
          <w:u w:color="FF0000"/>
        </w:rPr>
        <w:t>2</w:t>
      </w:r>
      <w:r w:rsidRPr="00E868AB">
        <w:rPr>
          <w:rFonts w:hint="eastAsia"/>
          <w:u w:color="FF0000"/>
        </w:rPr>
        <w:t>年</w:t>
      </w:r>
      <w:r w:rsidRPr="00E868AB">
        <w:rPr>
          <w:rFonts w:hint="eastAsia"/>
          <w:u w:color="FF0000"/>
        </w:rPr>
        <w:t>6</w:t>
      </w:r>
      <w:r w:rsidRPr="00E868AB">
        <w:rPr>
          <w:rFonts w:hint="eastAsia"/>
          <w:u w:color="FF0000"/>
        </w:rPr>
        <w:t>月</w:t>
      </w:r>
      <w:r w:rsidRPr="00E868AB">
        <w:rPr>
          <w:rFonts w:hint="eastAsia"/>
          <w:u w:color="FF0000"/>
        </w:rPr>
        <w:t>22</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43</w:t>
      </w:r>
      <w:r w:rsidRPr="00E868AB">
        <w:rPr>
          <w:rFonts w:hint="eastAsia"/>
          <w:u w:color="FF0000"/>
        </w:rPr>
        <w:t>号】</w:t>
      </w:r>
      <w:r w:rsidR="00092C3D" w:rsidRPr="00E868AB">
        <w:rPr>
          <w:u w:color="FF0000"/>
        </w:rPr>
        <w:tab/>
      </w:r>
      <w:r w:rsidR="00092C3D"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【平成元年</w:t>
      </w:r>
      <w:r w:rsidRPr="00E868AB">
        <w:rPr>
          <w:rFonts w:hint="eastAsia"/>
          <w:u w:color="FF0000"/>
        </w:rPr>
        <w:t>12</w:t>
      </w:r>
      <w:r w:rsidRPr="00E868AB">
        <w:rPr>
          <w:rFonts w:hint="eastAsia"/>
          <w:u w:color="FF0000"/>
        </w:rPr>
        <w:t>月</w:t>
      </w:r>
      <w:r w:rsidRPr="00E868AB">
        <w:rPr>
          <w:rFonts w:hint="eastAsia"/>
          <w:u w:color="FF0000"/>
        </w:rPr>
        <w:t>22</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91</w:t>
      </w:r>
      <w:r w:rsidRPr="00E868AB">
        <w:rPr>
          <w:rFonts w:hint="eastAsia"/>
          <w:u w:color="FF0000"/>
        </w:rPr>
        <w:t>号】</w:t>
      </w:r>
      <w:r w:rsidR="00092C3D" w:rsidRPr="00E868AB">
        <w:rPr>
          <w:u w:color="FF0000"/>
        </w:rPr>
        <w:tab/>
      </w:r>
      <w:r w:rsidR="00092C3D"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63</w:t>
      </w:r>
      <w:r w:rsidRPr="00E868AB">
        <w:rPr>
          <w:rFonts w:hint="eastAsia"/>
          <w:u w:color="FF0000"/>
        </w:rPr>
        <w:t>年</w:t>
      </w:r>
      <w:r w:rsidRPr="00E868AB">
        <w:rPr>
          <w:rFonts w:hint="eastAsia"/>
          <w:u w:color="FF0000"/>
        </w:rPr>
        <w:t>5</w:t>
      </w:r>
      <w:r w:rsidRPr="00E868AB">
        <w:rPr>
          <w:rFonts w:hint="eastAsia"/>
          <w:u w:color="FF0000"/>
        </w:rPr>
        <w:t>月</w:t>
      </w:r>
      <w:r w:rsidRPr="00E868AB">
        <w:rPr>
          <w:rFonts w:hint="eastAsia"/>
          <w:u w:color="FF0000"/>
        </w:rPr>
        <w:t>31</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75</w:t>
      </w:r>
      <w:r w:rsidRPr="00E868AB">
        <w:rPr>
          <w:rFonts w:hint="eastAsia"/>
          <w:u w:color="FF0000"/>
        </w:rPr>
        <w:t>号】</w:t>
      </w:r>
    </w:p>
    <w:p w:rsidR="005A5C28" w:rsidRPr="00E868AB" w:rsidRDefault="005A5C28" w:rsidP="005A5C28">
      <w:pPr>
        <w:rPr>
          <w:u w:color="FF0000"/>
        </w:rPr>
      </w:pPr>
    </w:p>
    <w:p w:rsidR="005A5C28" w:rsidRPr="00E868AB" w:rsidRDefault="005A5C28" w:rsidP="005A5C28">
      <w:pPr>
        <w:rPr>
          <w:u w:color="FF0000"/>
        </w:rPr>
      </w:pPr>
      <w:r w:rsidRPr="00E868AB">
        <w:rPr>
          <w:rFonts w:hint="eastAsia"/>
          <w:u w:color="FF0000"/>
        </w:rPr>
        <w:t>（改正後）</w:t>
      </w:r>
    </w:p>
    <w:p w:rsidR="005A5C28" w:rsidRPr="00E868AB" w:rsidRDefault="005A5C28" w:rsidP="005A5C28">
      <w:pPr>
        <w:ind w:left="178" w:hangingChars="85" w:hanging="178"/>
        <w:rPr>
          <w:rFonts w:hint="eastAsia"/>
          <w:u w:color="FF0000"/>
        </w:rPr>
      </w:pPr>
      <w:r w:rsidRPr="00E868AB">
        <w:rPr>
          <w:rFonts w:hint="eastAsia"/>
          <w:u w:color="FF0000"/>
        </w:rPr>
        <w:t>第二十六条　大蔵大臣は、公益又は投資者保護のため必要かつ適当であると認めるときは、有価証券届出書の</w:t>
      </w:r>
      <w:r w:rsidRPr="00E868AB">
        <w:rPr>
          <w:rFonts w:hint="eastAsia"/>
          <w:u w:val="single" w:color="FF0000"/>
        </w:rPr>
        <w:t>届出者、発行登録書の提出者</w:t>
      </w:r>
      <w:r w:rsidRPr="00E868AB">
        <w:rPr>
          <w:rFonts w:hint="eastAsia"/>
          <w:u w:color="FF0000"/>
        </w:rPr>
        <w:t>、有価証券報告書の提出者若しくは有価証券の引受人その他の関係者に対し参考となるべき報告若しくは資料の提出を命じ、又は当該職員をしてその者の帳簿書類その他の物件を検査させることができる。</w:t>
      </w:r>
    </w:p>
    <w:p w:rsidR="005A5C28" w:rsidRPr="00E868AB" w:rsidRDefault="005A5C28" w:rsidP="005A5C28">
      <w:pPr>
        <w:ind w:left="178" w:hangingChars="85" w:hanging="178"/>
        <w:rPr>
          <w:u w:color="FF0000"/>
        </w:rPr>
      </w:pPr>
    </w:p>
    <w:p w:rsidR="005A5C28" w:rsidRPr="00E868AB" w:rsidRDefault="005A5C28" w:rsidP="005A5C28">
      <w:pPr>
        <w:ind w:left="178" w:hangingChars="85" w:hanging="178"/>
        <w:rPr>
          <w:u w:color="FF0000"/>
        </w:rPr>
      </w:pPr>
      <w:r w:rsidRPr="00E868AB">
        <w:rPr>
          <w:rFonts w:hint="eastAsia"/>
          <w:u w:color="FF0000"/>
        </w:rPr>
        <w:t>（改正前）</w:t>
      </w:r>
    </w:p>
    <w:p w:rsidR="005A5C28" w:rsidRPr="00E868AB" w:rsidRDefault="005A5C28" w:rsidP="005A5C28">
      <w:pPr>
        <w:ind w:left="178" w:hangingChars="85" w:hanging="178"/>
        <w:rPr>
          <w:rFonts w:hint="eastAsia"/>
          <w:u w:color="FF0000"/>
        </w:rPr>
      </w:pPr>
      <w:r w:rsidRPr="00E868AB">
        <w:rPr>
          <w:rFonts w:hint="eastAsia"/>
          <w:u w:color="FF0000"/>
        </w:rPr>
        <w:t>第二十六条　大蔵大臣は、公益又は投資者保護のため必要かつ適当であると認めるときは、有価証券届出書の</w:t>
      </w:r>
      <w:r w:rsidRPr="00E868AB">
        <w:rPr>
          <w:rFonts w:hint="eastAsia"/>
          <w:u w:val="single" w:color="FF0000"/>
        </w:rPr>
        <w:t>届出者</w:t>
      </w:r>
      <w:r w:rsidRPr="00E868AB">
        <w:rPr>
          <w:rFonts w:hint="eastAsia"/>
          <w:u w:color="FF0000"/>
        </w:rPr>
        <w:t>、有価証券報告書の提出者若しくは有価証券の引受人その他の関係者に対し参考となるべき報告若しくは資料の提出を命じ、又は当該職員をしてその者の帳簿書類その他の物件を検査させることができる。</w:t>
      </w:r>
    </w:p>
    <w:p w:rsidR="005A5C28" w:rsidRPr="00E868AB" w:rsidRDefault="005A5C28" w:rsidP="005A5C28">
      <w:pPr>
        <w:rPr>
          <w:u w:color="FF0000"/>
        </w:rPr>
      </w:pPr>
    </w:p>
    <w:p w:rsidR="005A5C28" w:rsidRPr="00E868AB" w:rsidRDefault="005A5C28" w:rsidP="005A5C28">
      <w:pPr>
        <w:ind w:left="178" w:hangingChars="85" w:hanging="178"/>
        <w:rPr>
          <w:u w:color="FF0000"/>
        </w:rPr>
      </w:pP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60</w:t>
      </w:r>
      <w:r w:rsidRPr="00E868AB">
        <w:rPr>
          <w:rFonts w:hint="eastAsia"/>
          <w:u w:color="FF0000"/>
        </w:rPr>
        <w:t>年</w:t>
      </w:r>
      <w:r w:rsidRPr="00E868AB">
        <w:rPr>
          <w:rFonts w:hint="eastAsia"/>
          <w:u w:color="FF0000"/>
        </w:rPr>
        <w:t>6</w:t>
      </w:r>
      <w:r w:rsidRPr="00E868AB">
        <w:rPr>
          <w:rFonts w:hint="eastAsia"/>
          <w:u w:color="FF0000"/>
        </w:rPr>
        <w:t>月</w:t>
      </w:r>
      <w:r w:rsidRPr="00E868AB">
        <w:rPr>
          <w:rFonts w:hint="eastAsia"/>
          <w:u w:color="FF0000"/>
        </w:rPr>
        <w:t>21</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71</w:t>
      </w:r>
      <w:r w:rsidRPr="00E868AB">
        <w:rPr>
          <w:rFonts w:hint="eastAsia"/>
          <w:u w:color="FF0000"/>
        </w:rPr>
        <w:t>号】</w:t>
      </w:r>
      <w:r w:rsidR="005A5C28" w:rsidRPr="00E868AB">
        <w:rPr>
          <w:u w:color="FF0000"/>
        </w:rPr>
        <w:tab/>
      </w:r>
      <w:r w:rsidR="005A5C28"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59</w:t>
      </w:r>
      <w:r w:rsidRPr="00E868AB">
        <w:rPr>
          <w:rFonts w:hint="eastAsia"/>
          <w:u w:color="FF0000"/>
        </w:rPr>
        <w:t>年</w:t>
      </w:r>
      <w:r w:rsidRPr="00E868AB">
        <w:rPr>
          <w:rFonts w:hint="eastAsia"/>
          <w:u w:color="FF0000"/>
        </w:rPr>
        <w:t>5</w:t>
      </w:r>
      <w:r w:rsidRPr="00E868AB">
        <w:rPr>
          <w:rFonts w:hint="eastAsia"/>
          <w:u w:color="FF0000"/>
        </w:rPr>
        <w:t>月</w:t>
      </w:r>
      <w:r w:rsidRPr="00E868AB">
        <w:rPr>
          <w:rFonts w:hint="eastAsia"/>
          <w:u w:color="FF0000"/>
        </w:rPr>
        <w:t>25</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44</w:t>
      </w:r>
      <w:r w:rsidRPr="00E868AB">
        <w:rPr>
          <w:rFonts w:hint="eastAsia"/>
          <w:u w:color="FF0000"/>
        </w:rPr>
        <w:t>号】</w:t>
      </w:r>
      <w:r w:rsidR="005A5C28" w:rsidRPr="00E868AB">
        <w:rPr>
          <w:u w:color="FF0000"/>
        </w:rPr>
        <w:tab/>
      </w:r>
      <w:r w:rsidR="005A5C28"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58</w:t>
      </w:r>
      <w:r w:rsidRPr="00E868AB">
        <w:rPr>
          <w:rFonts w:hint="eastAsia"/>
          <w:u w:color="FF0000"/>
        </w:rPr>
        <w:t>年</w:t>
      </w:r>
      <w:r w:rsidRPr="00E868AB">
        <w:rPr>
          <w:rFonts w:hint="eastAsia"/>
          <w:u w:color="FF0000"/>
        </w:rPr>
        <w:t>12</w:t>
      </w:r>
      <w:r w:rsidRPr="00E868AB">
        <w:rPr>
          <w:rFonts w:hint="eastAsia"/>
          <w:u w:color="FF0000"/>
        </w:rPr>
        <w:t>月</w:t>
      </w:r>
      <w:r w:rsidRPr="00E868AB">
        <w:rPr>
          <w:rFonts w:hint="eastAsia"/>
          <w:u w:color="FF0000"/>
        </w:rPr>
        <w:t>2</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78</w:t>
      </w:r>
      <w:r w:rsidRPr="00E868AB">
        <w:rPr>
          <w:rFonts w:hint="eastAsia"/>
          <w:u w:color="FF0000"/>
        </w:rPr>
        <w:t>号】</w:t>
      </w:r>
      <w:r w:rsidR="005A5C28" w:rsidRPr="00E868AB">
        <w:rPr>
          <w:u w:color="FF0000"/>
        </w:rPr>
        <w:tab/>
      </w:r>
      <w:r w:rsidR="005A5C28"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56</w:t>
      </w:r>
      <w:r w:rsidRPr="00E868AB">
        <w:rPr>
          <w:rFonts w:hint="eastAsia"/>
          <w:u w:color="FF0000"/>
        </w:rPr>
        <w:t>年</w:t>
      </w:r>
      <w:r w:rsidRPr="00E868AB">
        <w:rPr>
          <w:rFonts w:hint="eastAsia"/>
          <w:u w:color="FF0000"/>
        </w:rPr>
        <w:t>6</w:t>
      </w:r>
      <w:r w:rsidRPr="00E868AB">
        <w:rPr>
          <w:rFonts w:hint="eastAsia"/>
          <w:u w:color="FF0000"/>
        </w:rPr>
        <w:t>月</w:t>
      </w:r>
      <w:r w:rsidRPr="00E868AB">
        <w:rPr>
          <w:rFonts w:hint="eastAsia"/>
          <w:u w:color="FF0000"/>
        </w:rPr>
        <w:t>9</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75</w:t>
      </w:r>
      <w:r w:rsidRPr="00E868AB">
        <w:rPr>
          <w:rFonts w:hint="eastAsia"/>
          <w:u w:color="FF0000"/>
        </w:rPr>
        <w:t>号】</w:t>
      </w:r>
      <w:r w:rsidR="005A5C28" w:rsidRPr="00E868AB">
        <w:rPr>
          <w:u w:color="FF0000"/>
        </w:rPr>
        <w:tab/>
      </w:r>
      <w:r w:rsidR="005A5C28"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56</w:t>
      </w:r>
      <w:r w:rsidRPr="00E868AB">
        <w:rPr>
          <w:rFonts w:hint="eastAsia"/>
          <w:u w:color="FF0000"/>
        </w:rPr>
        <w:t>年</w:t>
      </w:r>
      <w:r w:rsidRPr="00E868AB">
        <w:rPr>
          <w:rFonts w:hint="eastAsia"/>
          <w:u w:color="FF0000"/>
        </w:rPr>
        <w:t>6</w:t>
      </w:r>
      <w:r w:rsidRPr="00E868AB">
        <w:rPr>
          <w:rFonts w:hint="eastAsia"/>
          <w:u w:color="FF0000"/>
        </w:rPr>
        <w:t>月</w:t>
      </w:r>
      <w:r w:rsidRPr="00E868AB">
        <w:rPr>
          <w:rFonts w:hint="eastAsia"/>
          <w:u w:color="FF0000"/>
        </w:rPr>
        <w:t>1</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62</w:t>
      </w:r>
      <w:r w:rsidRPr="00E868AB">
        <w:rPr>
          <w:rFonts w:hint="eastAsia"/>
          <w:u w:color="FF0000"/>
        </w:rPr>
        <w:t>号】</w:t>
      </w:r>
      <w:r w:rsidR="005A5C28" w:rsidRPr="00E868AB">
        <w:rPr>
          <w:u w:color="FF0000"/>
        </w:rPr>
        <w:tab/>
      </w:r>
      <w:r w:rsidR="005A5C28"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55</w:t>
      </w:r>
      <w:r w:rsidRPr="00E868AB">
        <w:rPr>
          <w:rFonts w:hint="eastAsia"/>
          <w:u w:color="FF0000"/>
        </w:rPr>
        <w:t>年</w:t>
      </w:r>
      <w:r w:rsidRPr="00E868AB">
        <w:rPr>
          <w:rFonts w:hint="eastAsia"/>
          <w:u w:color="FF0000"/>
        </w:rPr>
        <w:t>11</w:t>
      </w:r>
      <w:r w:rsidRPr="00E868AB">
        <w:rPr>
          <w:rFonts w:hint="eastAsia"/>
          <w:u w:color="FF0000"/>
        </w:rPr>
        <w:t>月</w:t>
      </w:r>
      <w:r w:rsidRPr="00E868AB">
        <w:rPr>
          <w:rFonts w:hint="eastAsia"/>
          <w:u w:color="FF0000"/>
        </w:rPr>
        <w:t>19</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85</w:t>
      </w:r>
      <w:r w:rsidRPr="00E868AB">
        <w:rPr>
          <w:rFonts w:hint="eastAsia"/>
          <w:u w:color="FF0000"/>
        </w:rPr>
        <w:t>号】</w:t>
      </w:r>
      <w:r w:rsidR="005A5C28" w:rsidRPr="00E868AB">
        <w:rPr>
          <w:u w:color="FF0000"/>
        </w:rPr>
        <w:tab/>
      </w:r>
      <w:r w:rsidR="005A5C28"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46</w:t>
      </w:r>
      <w:r w:rsidRPr="00E868AB">
        <w:rPr>
          <w:rFonts w:hint="eastAsia"/>
          <w:u w:color="FF0000"/>
        </w:rPr>
        <w:t>年</w:t>
      </w:r>
      <w:r w:rsidRPr="00E868AB">
        <w:rPr>
          <w:rFonts w:hint="eastAsia"/>
          <w:u w:color="FF0000"/>
        </w:rPr>
        <w:t>3</w:t>
      </w:r>
      <w:r w:rsidRPr="00E868AB">
        <w:rPr>
          <w:rFonts w:hint="eastAsia"/>
          <w:u w:color="FF0000"/>
        </w:rPr>
        <w:t>月</w:t>
      </w:r>
      <w:r w:rsidRPr="00E868AB">
        <w:rPr>
          <w:rFonts w:hint="eastAsia"/>
          <w:u w:color="FF0000"/>
        </w:rPr>
        <w:t>3</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5</w:t>
      </w:r>
      <w:r w:rsidRPr="00E868AB">
        <w:rPr>
          <w:rFonts w:hint="eastAsia"/>
          <w:u w:color="FF0000"/>
        </w:rPr>
        <w:t>号】</w:t>
      </w:r>
      <w:r w:rsidR="005A5C28" w:rsidRPr="00E868AB">
        <w:rPr>
          <w:u w:color="FF0000"/>
        </w:rPr>
        <w:tab/>
      </w:r>
      <w:r w:rsidR="005A5C28"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46</w:t>
      </w:r>
      <w:r w:rsidRPr="00E868AB">
        <w:rPr>
          <w:rFonts w:hint="eastAsia"/>
          <w:u w:color="FF0000"/>
        </w:rPr>
        <w:t>年</w:t>
      </w:r>
      <w:r w:rsidRPr="00E868AB">
        <w:rPr>
          <w:rFonts w:hint="eastAsia"/>
          <w:u w:color="FF0000"/>
        </w:rPr>
        <w:t>3</w:t>
      </w:r>
      <w:r w:rsidRPr="00E868AB">
        <w:rPr>
          <w:rFonts w:hint="eastAsia"/>
          <w:u w:color="FF0000"/>
        </w:rPr>
        <w:t>月</w:t>
      </w:r>
      <w:r w:rsidRPr="00E868AB">
        <w:rPr>
          <w:rFonts w:hint="eastAsia"/>
          <w:u w:color="FF0000"/>
        </w:rPr>
        <w:t>3</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4</w:t>
      </w:r>
      <w:r w:rsidRPr="00E868AB">
        <w:rPr>
          <w:rFonts w:hint="eastAsia"/>
          <w:u w:color="FF0000"/>
        </w:rPr>
        <w:t>号】</w:t>
      </w:r>
    </w:p>
    <w:p w:rsidR="00E06755" w:rsidRPr="00E868AB" w:rsidRDefault="00E06755" w:rsidP="00E06755">
      <w:pPr>
        <w:rPr>
          <w:u w:color="FF0000"/>
        </w:rPr>
      </w:pPr>
    </w:p>
    <w:p w:rsidR="00E06755" w:rsidRPr="00E868AB" w:rsidRDefault="00E06755" w:rsidP="00E06755">
      <w:pPr>
        <w:rPr>
          <w:u w:color="FF0000"/>
        </w:rPr>
      </w:pPr>
      <w:r w:rsidRPr="00E868AB">
        <w:rPr>
          <w:rFonts w:hint="eastAsia"/>
          <w:u w:color="FF0000"/>
        </w:rPr>
        <w:t>（改正後）</w:t>
      </w:r>
    </w:p>
    <w:p w:rsidR="00E06755" w:rsidRPr="00E868AB" w:rsidRDefault="00E06755" w:rsidP="00E06755">
      <w:pPr>
        <w:ind w:left="178" w:hangingChars="85" w:hanging="178"/>
        <w:rPr>
          <w:rFonts w:hint="eastAsia"/>
          <w:u w:color="FF0000"/>
        </w:rPr>
      </w:pPr>
      <w:r w:rsidRPr="00E868AB">
        <w:rPr>
          <w:rFonts w:hint="eastAsia"/>
          <w:u w:color="FF0000"/>
        </w:rPr>
        <w:t>第二十六条　大蔵大臣は、公益又は投資者保護のため必要</w:t>
      </w:r>
      <w:r w:rsidRPr="00E868AB">
        <w:rPr>
          <w:rFonts w:hint="eastAsia"/>
          <w:u w:val="single" w:color="FF0000"/>
        </w:rPr>
        <w:t>かつ</w:t>
      </w:r>
      <w:r w:rsidRPr="00E868AB">
        <w:rPr>
          <w:rFonts w:hint="eastAsia"/>
          <w:u w:color="FF0000"/>
        </w:rPr>
        <w:t>適当であると認めるときは、有価証券届出書の</w:t>
      </w:r>
      <w:r w:rsidRPr="00E868AB">
        <w:rPr>
          <w:rFonts w:hint="eastAsia"/>
          <w:u w:val="single" w:color="FF0000"/>
        </w:rPr>
        <w:t>届出者、有価証券報告書の提出者</w:t>
      </w:r>
      <w:r w:rsidRPr="00E868AB">
        <w:rPr>
          <w:rFonts w:hint="eastAsia"/>
          <w:u w:color="FF0000"/>
        </w:rPr>
        <w:t>若しくは有価証券の引受人その他の関係者に対し参考となるべき報告若しくは資料の提出を命じ、又は当該職員をしてその者の帳簿書類その他の物件を検査させることができる。</w:t>
      </w:r>
    </w:p>
    <w:p w:rsidR="00E06755" w:rsidRPr="00E868AB" w:rsidRDefault="00E06755" w:rsidP="00E06755">
      <w:pPr>
        <w:ind w:left="178" w:hangingChars="85" w:hanging="178"/>
        <w:rPr>
          <w:u w:color="FF0000"/>
        </w:rPr>
      </w:pPr>
    </w:p>
    <w:p w:rsidR="00E06755" w:rsidRPr="00E868AB" w:rsidRDefault="00E06755" w:rsidP="00E06755">
      <w:pPr>
        <w:ind w:left="178" w:hangingChars="85" w:hanging="178"/>
        <w:rPr>
          <w:u w:color="FF0000"/>
        </w:rPr>
      </w:pPr>
      <w:r w:rsidRPr="00E868AB">
        <w:rPr>
          <w:rFonts w:hint="eastAsia"/>
          <w:u w:color="FF0000"/>
        </w:rPr>
        <w:t>（改正前）</w:t>
      </w:r>
    </w:p>
    <w:p w:rsidR="00E06755" w:rsidRPr="00E868AB" w:rsidRDefault="00E06755" w:rsidP="00E06755">
      <w:pPr>
        <w:ind w:left="178" w:hangingChars="85" w:hanging="178"/>
        <w:rPr>
          <w:rFonts w:hint="eastAsia"/>
          <w:u w:color="FF0000"/>
        </w:rPr>
      </w:pPr>
      <w:r w:rsidRPr="00E868AB">
        <w:rPr>
          <w:rFonts w:hint="eastAsia"/>
          <w:u w:color="FF0000"/>
        </w:rPr>
        <w:lastRenderedPageBreak/>
        <w:t>第二十六条　大蔵大臣は、公益又は投資者保護のため必要</w:t>
      </w:r>
      <w:r w:rsidRPr="00E868AB">
        <w:rPr>
          <w:rFonts w:hint="eastAsia"/>
          <w:u w:val="single" w:color="FF0000"/>
        </w:rPr>
        <w:t>且つ</w:t>
      </w:r>
      <w:r w:rsidRPr="00E868AB">
        <w:rPr>
          <w:rFonts w:hint="eastAsia"/>
          <w:u w:color="FF0000"/>
        </w:rPr>
        <w:t>適当であると認めるときは、有価証券届出書の</w:t>
      </w:r>
      <w:r w:rsidRPr="00E868AB">
        <w:rPr>
          <w:rFonts w:hint="eastAsia"/>
          <w:u w:val="single" w:color="FF0000"/>
        </w:rPr>
        <w:t>届出者</w:t>
      </w:r>
      <w:r w:rsidRPr="00E868AB">
        <w:rPr>
          <w:rFonts w:hint="eastAsia"/>
          <w:u w:color="FF0000"/>
        </w:rPr>
        <w:t>若しくは有価証券の引受人その他の関係者に対し参考となるべき報告若しくは資料の提出を命じ、又は当該職員をしてその者の帳簿書類その他の物件を検査させることができる。</w:t>
      </w:r>
    </w:p>
    <w:p w:rsidR="00E06755" w:rsidRPr="00E868AB" w:rsidRDefault="00E06755" w:rsidP="00E06755">
      <w:pPr>
        <w:rPr>
          <w:u w:color="FF0000"/>
        </w:rPr>
      </w:pPr>
    </w:p>
    <w:p w:rsidR="00E06755" w:rsidRPr="00E868AB" w:rsidRDefault="00E06755" w:rsidP="00E06755">
      <w:pPr>
        <w:ind w:left="178" w:hangingChars="85" w:hanging="178"/>
        <w:rPr>
          <w:u w:color="FF0000"/>
        </w:rPr>
      </w:pP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41</w:t>
      </w:r>
      <w:r w:rsidRPr="00E868AB">
        <w:rPr>
          <w:rFonts w:hint="eastAsia"/>
          <w:u w:color="FF0000"/>
        </w:rPr>
        <w:t>年</w:t>
      </w:r>
      <w:r w:rsidRPr="00E868AB">
        <w:rPr>
          <w:rFonts w:hint="eastAsia"/>
          <w:u w:color="FF0000"/>
        </w:rPr>
        <w:t>6</w:t>
      </w:r>
      <w:r w:rsidRPr="00E868AB">
        <w:rPr>
          <w:rFonts w:hint="eastAsia"/>
          <w:u w:color="FF0000"/>
        </w:rPr>
        <w:t>月</w:t>
      </w:r>
      <w:r w:rsidRPr="00E868AB">
        <w:rPr>
          <w:rFonts w:hint="eastAsia"/>
          <w:u w:color="FF0000"/>
        </w:rPr>
        <w:t>23</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85</w:t>
      </w:r>
      <w:r w:rsidRPr="00E868AB">
        <w:rPr>
          <w:rFonts w:hint="eastAsia"/>
          <w:u w:color="FF0000"/>
        </w:rPr>
        <w:t>号】</w:t>
      </w:r>
      <w:r w:rsidR="00E06755" w:rsidRPr="00E868AB">
        <w:rPr>
          <w:u w:color="FF0000"/>
        </w:rPr>
        <w:tab/>
      </w:r>
      <w:r w:rsidR="00E06755"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40</w:t>
      </w:r>
      <w:r w:rsidRPr="00E868AB">
        <w:rPr>
          <w:rFonts w:hint="eastAsia"/>
          <w:u w:color="FF0000"/>
        </w:rPr>
        <w:t>年</w:t>
      </w:r>
      <w:r w:rsidRPr="00E868AB">
        <w:rPr>
          <w:rFonts w:hint="eastAsia"/>
          <w:u w:color="FF0000"/>
        </w:rPr>
        <w:t>5</w:t>
      </w:r>
      <w:r w:rsidRPr="00E868AB">
        <w:rPr>
          <w:rFonts w:hint="eastAsia"/>
          <w:u w:color="FF0000"/>
        </w:rPr>
        <w:t>月</w:t>
      </w:r>
      <w:r w:rsidRPr="00E868AB">
        <w:rPr>
          <w:rFonts w:hint="eastAsia"/>
          <w:u w:color="FF0000"/>
        </w:rPr>
        <w:t>28</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90</w:t>
      </w:r>
      <w:r w:rsidRPr="00E868AB">
        <w:rPr>
          <w:rFonts w:hint="eastAsia"/>
          <w:u w:color="FF0000"/>
        </w:rPr>
        <w:t>号】</w:t>
      </w:r>
      <w:r w:rsidR="00E06755" w:rsidRPr="00E868AB">
        <w:rPr>
          <w:u w:color="FF0000"/>
        </w:rPr>
        <w:tab/>
      </w:r>
      <w:r w:rsidR="00E06755"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38</w:t>
      </w:r>
      <w:r w:rsidRPr="00E868AB">
        <w:rPr>
          <w:rFonts w:hint="eastAsia"/>
          <w:u w:color="FF0000"/>
        </w:rPr>
        <w:t>年</w:t>
      </w:r>
      <w:r w:rsidRPr="00E868AB">
        <w:rPr>
          <w:rFonts w:hint="eastAsia"/>
          <w:u w:color="FF0000"/>
        </w:rPr>
        <w:t>7</w:t>
      </w:r>
      <w:r w:rsidRPr="00E868AB">
        <w:rPr>
          <w:rFonts w:hint="eastAsia"/>
          <w:u w:color="FF0000"/>
        </w:rPr>
        <w:t>月</w:t>
      </w:r>
      <w:r w:rsidRPr="00E868AB">
        <w:rPr>
          <w:rFonts w:hint="eastAsia"/>
          <w:u w:color="FF0000"/>
        </w:rPr>
        <w:t>9</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126</w:t>
      </w:r>
      <w:r w:rsidRPr="00E868AB">
        <w:rPr>
          <w:rFonts w:hint="eastAsia"/>
          <w:u w:color="FF0000"/>
        </w:rPr>
        <w:t>号】</w:t>
      </w:r>
      <w:r w:rsidR="00E06755" w:rsidRPr="00E868AB">
        <w:rPr>
          <w:u w:color="FF0000"/>
        </w:rPr>
        <w:tab/>
      </w:r>
      <w:r w:rsidR="00E06755"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37</w:t>
      </w:r>
      <w:r w:rsidRPr="00E868AB">
        <w:rPr>
          <w:rFonts w:hint="eastAsia"/>
          <w:u w:color="FF0000"/>
        </w:rPr>
        <w:t>年</w:t>
      </w:r>
      <w:r w:rsidRPr="00E868AB">
        <w:rPr>
          <w:rFonts w:hint="eastAsia"/>
          <w:u w:color="FF0000"/>
        </w:rPr>
        <w:t>9</w:t>
      </w:r>
      <w:r w:rsidRPr="00E868AB">
        <w:rPr>
          <w:rFonts w:hint="eastAsia"/>
          <w:u w:color="FF0000"/>
        </w:rPr>
        <w:t>月</w:t>
      </w:r>
      <w:r w:rsidRPr="00E868AB">
        <w:rPr>
          <w:rFonts w:hint="eastAsia"/>
          <w:u w:color="FF0000"/>
        </w:rPr>
        <w:t>15</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161</w:t>
      </w:r>
      <w:r w:rsidRPr="00E868AB">
        <w:rPr>
          <w:rFonts w:hint="eastAsia"/>
          <w:u w:color="FF0000"/>
        </w:rPr>
        <w:t>号】</w:t>
      </w:r>
      <w:r w:rsidR="00E06755" w:rsidRPr="00E868AB">
        <w:rPr>
          <w:u w:color="FF0000"/>
        </w:rPr>
        <w:tab/>
      </w:r>
      <w:r w:rsidR="00E06755"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37</w:t>
      </w:r>
      <w:r w:rsidRPr="00E868AB">
        <w:rPr>
          <w:rFonts w:hint="eastAsia"/>
          <w:u w:color="FF0000"/>
        </w:rPr>
        <w:t>年</w:t>
      </w:r>
      <w:r w:rsidRPr="00E868AB">
        <w:rPr>
          <w:rFonts w:hint="eastAsia"/>
          <w:u w:color="FF0000"/>
        </w:rPr>
        <w:t>5</w:t>
      </w:r>
      <w:r w:rsidRPr="00E868AB">
        <w:rPr>
          <w:rFonts w:hint="eastAsia"/>
          <w:u w:color="FF0000"/>
        </w:rPr>
        <w:t>月</w:t>
      </w:r>
      <w:r w:rsidRPr="00E868AB">
        <w:rPr>
          <w:rFonts w:hint="eastAsia"/>
          <w:u w:color="FF0000"/>
        </w:rPr>
        <w:t>16</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140</w:t>
      </w:r>
      <w:r w:rsidRPr="00E868AB">
        <w:rPr>
          <w:rFonts w:hint="eastAsia"/>
          <w:u w:color="FF0000"/>
        </w:rPr>
        <w:t>号】</w:t>
      </w:r>
      <w:r w:rsidR="00E06755" w:rsidRPr="00E868AB">
        <w:rPr>
          <w:u w:color="FF0000"/>
        </w:rPr>
        <w:tab/>
      </w:r>
      <w:r w:rsidR="00E06755"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30</w:t>
      </w:r>
      <w:r w:rsidRPr="00E868AB">
        <w:rPr>
          <w:rFonts w:hint="eastAsia"/>
          <w:u w:color="FF0000"/>
        </w:rPr>
        <w:t>年</w:t>
      </w:r>
      <w:r w:rsidRPr="00E868AB">
        <w:rPr>
          <w:rFonts w:hint="eastAsia"/>
          <w:u w:color="FF0000"/>
        </w:rPr>
        <w:t>8</w:t>
      </w:r>
      <w:r w:rsidRPr="00E868AB">
        <w:rPr>
          <w:rFonts w:hint="eastAsia"/>
          <w:u w:color="FF0000"/>
        </w:rPr>
        <w:t>月</w:t>
      </w:r>
      <w:r w:rsidRPr="00E868AB">
        <w:rPr>
          <w:rFonts w:hint="eastAsia"/>
          <w:u w:color="FF0000"/>
        </w:rPr>
        <w:t>1</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120</w:t>
      </w:r>
      <w:r w:rsidRPr="00E868AB">
        <w:rPr>
          <w:rFonts w:hint="eastAsia"/>
          <w:u w:color="FF0000"/>
        </w:rPr>
        <w:t>号】</w:t>
      </w:r>
      <w:r w:rsidR="00E06755" w:rsidRPr="00E868AB">
        <w:rPr>
          <w:u w:color="FF0000"/>
        </w:rPr>
        <w:tab/>
      </w:r>
      <w:r w:rsidR="00E06755"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29</w:t>
      </w:r>
      <w:r w:rsidRPr="00E868AB">
        <w:rPr>
          <w:rFonts w:hint="eastAsia"/>
          <w:u w:color="FF0000"/>
        </w:rPr>
        <w:t>年</w:t>
      </w:r>
      <w:r w:rsidRPr="00E868AB">
        <w:rPr>
          <w:rFonts w:hint="eastAsia"/>
          <w:u w:color="FF0000"/>
        </w:rPr>
        <w:t>6</w:t>
      </w:r>
      <w:r w:rsidRPr="00E868AB">
        <w:rPr>
          <w:rFonts w:hint="eastAsia"/>
          <w:u w:color="FF0000"/>
        </w:rPr>
        <w:t>月</w:t>
      </w:r>
      <w:r w:rsidRPr="00E868AB">
        <w:rPr>
          <w:rFonts w:hint="eastAsia"/>
          <w:u w:color="FF0000"/>
        </w:rPr>
        <w:t>26</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198</w:t>
      </w:r>
      <w:r w:rsidRPr="00E868AB">
        <w:rPr>
          <w:rFonts w:hint="eastAsia"/>
          <w:u w:color="FF0000"/>
        </w:rPr>
        <w:t>号】</w:t>
      </w:r>
      <w:r w:rsidR="00E06755" w:rsidRPr="00E868AB">
        <w:rPr>
          <w:u w:color="FF0000"/>
        </w:rPr>
        <w:tab/>
      </w:r>
      <w:r w:rsidR="00E06755"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28</w:t>
      </w:r>
      <w:r w:rsidRPr="00E868AB">
        <w:rPr>
          <w:rFonts w:hint="eastAsia"/>
          <w:u w:color="FF0000"/>
        </w:rPr>
        <w:t>年</w:t>
      </w:r>
      <w:r w:rsidRPr="00E868AB">
        <w:rPr>
          <w:rFonts w:hint="eastAsia"/>
          <w:u w:color="FF0000"/>
        </w:rPr>
        <w:t>8</w:t>
      </w:r>
      <w:r w:rsidRPr="00E868AB">
        <w:rPr>
          <w:rFonts w:hint="eastAsia"/>
          <w:u w:color="FF0000"/>
        </w:rPr>
        <w:t>月</w:t>
      </w:r>
      <w:r w:rsidRPr="00E868AB">
        <w:rPr>
          <w:rFonts w:hint="eastAsia"/>
          <w:u w:color="FF0000"/>
        </w:rPr>
        <w:t>1</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142</w:t>
      </w:r>
      <w:r w:rsidRPr="00E868AB">
        <w:rPr>
          <w:rFonts w:hint="eastAsia"/>
          <w:u w:color="FF0000"/>
        </w:rPr>
        <w:t>号】</w:t>
      </w:r>
      <w:r w:rsidR="00E06755" w:rsidRPr="00E868AB">
        <w:rPr>
          <w:u w:color="FF0000"/>
        </w:rPr>
        <w:tab/>
      </w:r>
      <w:r w:rsidR="00E06755"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27</w:t>
      </w:r>
      <w:r w:rsidRPr="00E868AB">
        <w:rPr>
          <w:rFonts w:hint="eastAsia"/>
          <w:u w:color="FF0000"/>
        </w:rPr>
        <w:t>年</w:t>
      </w:r>
      <w:r w:rsidRPr="00E868AB">
        <w:rPr>
          <w:rFonts w:hint="eastAsia"/>
          <w:u w:color="FF0000"/>
        </w:rPr>
        <w:t>7</w:t>
      </w:r>
      <w:r w:rsidRPr="00E868AB">
        <w:rPr>
          <w:rFonts w:hint="eastAsia"/>
          <w:u w:color="FF0000"/>
        </w:rPr>
        <w:t>月</w:t>
      </w:r>
      <w:r w:rsidRPr="00E868AB">
        <w:rPr>
          <w:rFonts w:hint="eastAsia"/>
          <w:u w:color="FF0000"/>
        </w:rPr>
        <w:t>31</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270</w:t>
      </w:r>
      <w:r w:rsidRPr="00E868AB">
        <w:rPr>
          <w:rFonts w:hint="eastAsia"/>
          <w:u w:color="FF0000"/>
        </w:rPr>
        <w:t>号】</w:t>
      </w:r>
    </w:p>
    <w:p w:rsidR="00761397" w:rsidRPr="00E868AB" w:rsidRDefault="00761397" w:rsidP="00761397">
      <w:pPr>
        <w:rPr>
          <w:rFonts w:hint="eastAsia"/>
          <w:u w:color="FF0000"/>
        </w:rPr>
      </w:pPr>
    </w:p>
    <w:p w:rsidR="00761397" w:rsidRPr="00E868AB" w:rsidRDefault="00761397" w:rsidP="00761397">
      <w:pPr>
        <w:rPr>
          <w:rFonts w:hint="eastAsia"/>
          <w:u w:color="FF0000"/>
        </w:rPr>
      </w:pPr>
      <w:r w:rsidRPr="00E868AB">
        <w:rPr>
          <w:rFonts w:hint="eastAsia"/>
          <w:u w:color="FF0000"/>
        </w:rPr>
        <w:t>（改正後）</w:t>
      </w:r>
    </w:p>
    <w:p w:rsidR="00761397" w:rsidRPr="00E868AB" w:rsidRDefault="00761397" w:rsidP="00761397">
      <w:pPr>
        <w:ind w:left="178" w:hangingChars="85" w:hanging="178"/>
        <w:rPr>
          <w:rFonts w:hint="eastAsia"/>
          <w:u w:color="FF0000"/>
        </w:rPr>
      </w:pPr>
      <w:r w:rsidRPr="00E868AB">
        <w:rPr>
          <w:rFonts w:hint="eastAsia"/>
          <w:u w:color="FF0000"/>
        </w:rPr>
        <w:t xml:space="preserve">第二十六条　</w:t>
      </w:r>
      <w:r w:rsidRPr="00E868AB">
        <w:rPr>
          <w:rFonts w:hint="eastAsia"/>
          <w:u w:val="single" w:color="FF0000"/>
        </w:rPr>
        <w:t>大蔵大臣</w:t>
      </w:r>
      <w:r w:rsidRPr="00E868AB">
        <w:rPr>
          <w:rFonts w:hint="eastAsia"/>
          <w:u w:color="FF0000"/>
        </w:rPr>
        <w:t>は、公益又は投資者保護のため必要且つ適当であると認めるときは、有価証券届出書の届出者若しくは有価証券の引受人その他の関係者に対し参考となるべき報告若しくは資料の提出を命じ、又は</w:t>
      </w:r>
      <w:r w:rsidRPr="00E868AB">
        <w:rPr>
          <w:rFonts w:hint="eastAsia"/>
          <w:u w:val="single" w:color="FF0000"/>
        </w:rPr>
        <w:t>当該職員</w:t>
      </w:r>
      <w:r w:rsidRPr="00E868AB">
        <w:rPr>
          <w:rFonts w:hint="eastAsia"/>
          <w:u w:color="FF0000"/>
        </w:rPr>
        <w:t>をしてその者の帳簿書類その他の物件を検査させることができる。</w:t>
      </w:r>
    </w:p>
    <w:p w:rsidR="00761397" w:rsidRPr="00E868AB" w:rsidRDefault="00761397" w:rsidP="00761397">
      <w:pPr>
        <w:ind w:left="178" w:hangingChars="85" w:hanging="178"/>
        <w:rPr>
          <w:rFonts w:hint="eastAsia"/>
          <w:u w:color="FF0000"/>
        </w:rPr>
      </w:pPr>
    </w:p>
    <w:p w:rsidR="00761397" w:rsidRPr="00E868AB" w:rsidRDefault="00761397" w:rsidP="00761397">
      <w:pPr>
        <w:ind w:left="178" w:hangingChars="85" w:hanging="178"/>
        <w:rPr>
          <w:rFonts w:hint="eastAsia"/>
          <w:u w:color="FF0000"/>
        </w:rPr>
      </w:pPr>
      <w:r w:rsidRPr="00E868AB">
        <w:rPr>
          <w:rFonts w:hint="eastAsia"/>
          <w:u w:color="FF0000"/>
        </w:rPr>
        <w:t>（改正前）</w:t>
      </w:r>
    </w:p>
    <w:p w:rsidR="00761397" w:rsidRPr="00E868AB" w:rsidRDefault="00761397" w:rsidP="00761397">
      <w:pPr>
        <w:ind w:left="178" w:hangingChars="85" w:hanging="178"/>
        <w:rPr>
          <w:rFonts w:hint="eastAsia"/>
          <w:u w:color="FF0000"/>
        </w:rPr>
      </w:pPr>
      <w:r w:rsidRPr="00E868AB">
        <w:rPr>
          <w:rFonts w:hint="eastAsia"/>
          <w:u w:color="FF0000"/>
        </w:rPr>
        <w:t xml:space="preserve">第二十六条　</w:t>
      </w:r>
      <w:r w:rsidRPr="00E868AB">
        <w:rPr>
          <w:rFonts w:hint="eastAsia"/>
          <w:u w:val="single" w:color="FF0000"/>
        </w:rPr>
        <w:t>証券取引委員会</w:t>
      </w:r>
      <w:r w:rsidRPr="00E868AB">
        <w:rPr>
          <w:rFonts w:hint="eastAsia"/>
          <w:u w:color="FF0000"/>
        </w:rPr>
        <w:t>は、公益又は投資者保護のため必要且つ適当であると認めるときは、有価証券届出書の届出者若しくは有価証券の引受人その他の関係者に対し参考となるべき報告若しくは資料の提出を命じ、又は</w:t>
      </w:r>
      <w:r w:rsidRPr="00E868AB">
        <w:rPr>
          <w:rFonts w:hint="eastAsia"/>
          <w:u w:val="single" w:color="FF0000"/>
        </w:rPr>
        <w:t>当該官吏</w:t>
      </w:r>
      <w:r w:rsidRPr="00E868AB">
        <w:rPr>
          <w:rFonts w:hint="eastAsia"/>
          <w:u w:color="FF0000"/>
        </w:rPr>
        <w:t>をしてその者の帳簿書類その他の物件を検査させることができる。</w:t>
      </w:r>
    </w:p>
    <w:p w:rsidR="00761397" w:rsidRPr="00E868AB" w:rsidRDefault="00761397" w:rsidP="00761397">
      <w:pPr>
        <w:rPr>
          <w:rFonts w:hint="eastAsia"/>
          <w:u w:color="FF0000"/>
        </w:rPr>
      </w:pPr>
    </w:p>
    <w:p w:rsidR="00761397" w:rsidRPr="00E868AB" w:rsidRDefault="00761397" w:rsidP="00761397">
      <w:pPr>
        <w:ind w:left="178" w:hangingChars="85" w:hanging="178"/>
        <w:rPr>
          <w:rFonts w:hint="eastAsia"/>
          <w:u w:color="FF0000"/>
        </w:rPr>
      </w:pP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26</w:t>
      </w:r>
      <w:r w:rsidRPr="00E868AB">
        <w:rPr>
          <w:rFonts w:hint="eastAsia"/>
          <w:u w:color="FF0000"/>
        </w:rPr>
        <w:t>年</w:t>
      </w:r>
      <w:r w:rsidRPr="00E868AB">
        <w:rPr>
          <w:rFonts w:hint="eastAsia"/>
          <w:u w:color="FF0000"/>
        </w:rPr>
        <w:t>6</w:t>
      </w:r>
      <w:r w:rsidRPr="00E868AB">
        <w:rPr>
          <w:rFonts w:hint="eastAsia"/>
          <w:u w:color="FF0000"/>
        </w:rPr>
        <w:t>月</w:t>
      </w:r>
      <w:r w:rsidRPr="00E868AB">
        <w:rPr>
          <w:rFonts w:hint="eastAsia"/>
          <w:u w:color="FF0000"/>
        </w:rPr>
        <w:t>15</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240</w:t>
      </w:r>
      <w:r w:rsidRPr="00E868AB">
        <w:rPr>
          <w:rFonts w:hint="eastAsia"/>
          <w:u w:color="FF0000"/>
        </w:rPr>
        <w:t>号】</w:t>
      </w:r>
      <w:r w:rsidR="00761397" w:rsidRPr="00E868AB">
        <w:rPr>
          <w:rFonts w:hint="eastAsia"/>
          <w:u w:color="FF0000"/>
        </w:rPr>
        <w:tab/>
      </w:r>
      <w:r w:rsidR="00761397"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26</w:t>
      </w:r>
      <w:r w:rsidRPr="00E868AB">
        <w:rPr>
          <w:rFonts w:hint="eastAsia"/>
          <w:u w:color="FF0000"/>
        </w:rPr>
        <w:t>年</w:t>
      </w:r>
      <w:r w:rsidRPr="00E868AB">
        <w:rPr>
          <w:rFonts w:hint="eastAsia"/>
          <w:u w:color="FF0000"/>
        </w:rPr>
        <w:t>6</w:t>
      </w:r>
      <w:r w:rsidRPr="00E868AB">
        <w:rPr>
          <w:rFonts w:hint="eastAsia"/>
          <w:u w:color="FF0000"/>
        </w:rPr>
        <w:t>月</w:t>
      </w:r>
      <w:r w:rsidRPr="00E868AB">
        <w:rPr>
          <w:rFonts w:hint="eastAsia"/>
          <w:u w:color="FF0000"/>
        </w:rPr>
        <w:t>4</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198</w:t>
      </w:r>
      <w:r w:rsidRPr="00E868AB">
        <w:rPr>
          <w:rFonts w:hint="eastAsia"/>
          <w:u w:color="FF0000"/>
        </w:rPr>
        <w:t>号】</w:t>
      </w:r>
      <w:r w:rsidR="00761397" w:rsidRPr="00E868AB">
        <w:rPr>
          <w:rFonts w:hint="eastAsia"/>
          <w:u w:color="FF0000"/>
        </w:rPr>
        <w:tab/>
      </w:r>
      <w:r w:rsidR="00761397"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25</w:t>
      </w:r>
      <w:r w:rsidRPr="00E868AB">
        <w:rPr>
          <w:rFonts w:hint="eastAsia"/>
          <w:u w:color="FF0000"/>
        </w:rPr>
        <w:t>年</w:t>
      </w:r>
      <w:r w:rsidRPr="00E868AB">
        <w:rPr>
          <w:rFonts w:hint="eastAsia"/>
          <w:u w:color="FF0000"/>
        </w:rPr>
        <w:t>8</w:t>
      </w:r>
      <w:r w:rsidRPr="00E868AB">
        <w:rPr>
          <w:rFonts w:hint="eastAsia"/>
          <w:u w:color="FF0000"/>
        </w:rPr>
        <w:t>月</w:t>
      </w:r>
      <w:r w:rsidRPr="00E868AB">
        <w:rPr>
          <w:rFonts w:hint="eastAsia"/>
          <w:u w:color="FF0000"/>
        </w:rPr>
        <w:t>4</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236</w:t>
      </w:r>
      <w:r w:rsidRPr="00E868AB">
        <w:rPr>
          <w:rFonts w:hint="eastAsia"/>
          <w:u w:color="FF0000"/>
        </w:rPr>
        <w:t>号】</w:t>
      </w:r>
      <w:r w:rsidR="00761397" w:rsidRPr="00E868AB">
        <w:rPr>
          <w:rFonts w:hint="eastAsia"/>
          <w:u w:color="FF0000"/>
        </w:rPr>
        <w:tab/>
      </w:r>
      <w:r w:rsidR="00761397"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25</w:t>
      </w:r>
      <w:r w:rsidRPr="00E868AB">
        <w:rPr>
          <w:rFonts w:hint="eastAsia"/>
          <w:u w:color="FF0000"/>
        </w:rPr>
        <w:t>年</w:t>
      </w:r>
      <w:r w:rsidRPr="00E868AB">
        <w:rPr>
          <w:rFonts w:hint="eastAsia"/>
          <w:u w:color="FF0000"/>
        </w:rPr>
        <w:t>5</w:t>
      </w:r>
      <w:r w:rsidRPr="00E868AB">
        <w:rPr>
          <w:rFonts w:hint="eastAsia"/>
          <w:u w:color="FF0000"/>
        </w:rPr>
        <w:t>月</w:t>
      </w:r>
      <w:r w:rsidRPr="00E868AB">
        <w:rPr>
          <w:rFonts w:hint="eastAsia"/>
          <w:u w:color="FF0000"/>
        </w:rPr>
        <w:t>4</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141</w:t>
      </w:r>
      <w:r w:rsidRPr="00E868AB">
        <w:rPr>
          <w:rFonts w:hint="eastAsia"/>
          <w:u w:color="FF0000"/>
        </w:rPr>
        <w:t>号】</w:t>
      </w:r>
      <w:r w:rsidR="00761397" w:rsidRPr="00E868AB">
        <w:rPr>
          <w:rFonts w:hint="eastAsia"/>
          <w:u w:color="FF0000"/>
        </w:rPr>
        <w:tab/>
      </w:r>
      <w:r w:rsidR="00761397"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25</w:t>
      </w:r>
      <w:r w:rsidRPr="00E868AB">
        <w:rPr>
          <w:rFonts w:hint="eastAsia"/>
          <w:u w:color="FF0000"/>
        </w:rPr>
        <w:t>年</w:t>
      </w:r>
      <w:r w:rsidRPr="00E868AB">
        <w:rPr>
          <w:rFonts w:hint="eastAsia"/>
          <w:u w:color="FF0000"/>
        </w:rPr>
        <w:t>3</w:t>
      </w:r>
      <w:r w:rsidRPr="00E868AB">
        <w:rPr>
          <w:rFonts w:hint="eastAsia"/>
          <w:u w:color="FF0000"/>
        </w:rPr>
        <w:t>月</w:t>
      </w:r>
      <w:r w:rsidRPr="00E868AB">
        <w:rPr>
          <w:rFonts w:hint="eastAsia"/>
          <w:u w:color="FF0000"/>
        </w:rPr>
        <w:t>29</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31</w:t>
      </w:r>
      <w:r w:rsidRPr="00E868AB">
        <w:rPr>
          <w:rFonts w:hint="eastAsia"/>
          <w:u w:color="FF0000"/>
        </w:rPr>
        <w:t>号】</w:t>
      </w:r>
      <w:r w:rsidR="00761397" w:rsidRPr="00E868AB">
        <w:rPr>
          <w:rFonts w:hint="eastAsia"/>
          <w:u w:color="FF0000"/>
        </w:rPr>
        <w:tab/>
      </w:r>
      <w:r w:rsidR="00761397"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24</w:t>
      </w:r>
      <w:r w:rsidRPr="00E868AB">
        <w:rPr>
          <w:rFonts w:hint="eastAsia"/>
          <w:u w:color="FF0000"/>
        </w:rPr>
        <w:t>年</w:t>
      </w:r>
      <w:r w:rsidRPr="00E868AB">
        <w:rPr>
          <w:rFonts w:hint="eastAsia"/>
          <w:u w:color="FF0000"/>
        </w:rPr>
        <w:t>5</w:t>
      </w:r>
      <w:r w:rsidRPr="00E868AB">
        <w:rPr>
          <w:rFonts w:hint="eastAsia"/>
          <w:u w:color="FF0000"/>
        </w:rPr>
        <w:t>月</w:t>
      </w:r>
      <w:r w:rsidRPr="00E868AB">
        <w:rPr>
          <w:rFonts w:hint="eastAsia"/>
          <w:u w:color="FF0000"/>
        </w:rPr>
        <w:t>31</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145</w:t>
      </w:r>
      <w:r w:rsidRPr="00E868AB">
        <w:rPr>
          <w:rFonts w:hint="eastAsia"/>
          <w:u w:color="FF0000"/>
        </w:rPr>
        <w:t>号】</w:t>
      </w:r>
      <w:r w:rsidR="00761397" w:rsidRPr="00E868AB">
        <w:rPr>
          <w:rFonts w:hint="eastAsia"/>
          <w:u w:color="FF0000"/>
        </w:rPr>
        <w:tab/>
      </w:r>
      <w:r w:rsidR="00761397"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24</w:t>
      </w:r>
      <w:r w:rsidRPr="00E868AB">
        <w:rPr>
          <w:rFonts w:hint="eastAsia"/>
          <w:u w:color="FF0000"/>
        </w:rPr>
        <w:t>年</w:t>
      </w:r>
      <w:r w:rsidRPr="00E868AB">
        <w:rPr>
          <w:rFonts w:hint="eastAsia"/>
          <w:u w:color="FF0000"/>
        </w:rPr>
        <w:t>5</w:t>
      </w:r>
      <w:r w:rsidRPr="00E868AB">
        <w:rPr>
          <w:rFonts w:hint="eastAsia"/>
          <w:u w:color="FF0000"/>
        </w:rPr>
        <w:t>月</w:t>
      </w:r>
      <w:r w:rsidRPr="00E868AB">
        <w:rPr>
          <w:rFonts w:hint="eastAsia"/>
          <w:u w:color="FF0000"/>
        </w:rPr>
        <w:t>31</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137</w:t>
      </w:r>
      <w:r w:rsidRPr="00E868AB">
        <w:rPr>
          <w:rFonts w:hint="eastAsia"/>
          <w:u w:color="FF0000"/>
        </w:rPr>
        <w:t>号】</w:t>
      </w:r>
      <w:r w:rsidR="00761397" w:rsidRPr="00E868AB">
        <w:rPr>
          <w:rFonts w:hint="eastAsia"/>
          <w:u w:color="FF0000"/>
        </w:rPr>
        <w:tab/>
      </w:r>
      <w:r w:rsidR="00761397"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lastRenderedPageBreak/>
        <w:t>【昭和</w:t>
      </w:r>
      <w:r w:rsidRPr="00E868AB">
        <w:rPr>
          <w:rFonts w:hint="eastAsia"/>
          <w:u w:color="FF0000"/>
        </w:rPr>
        <w:t>24</w:t>
      </w:r>
      <w:r w:rsidRPr="00E868AB">
        <w:rPr>
          <w:rFonts w:hint="eastAsia"/>
          <w:u w:color="FF0000"/>
        </w:rPr>
        <w:t>年</w:t>
      </w:r>
      <w:r w:rsidRPr="00E868AB">
        <w:rPr>
          <w:rFonts w:hint="eastAsia"/>
          <w:u w:color="FF0000"/>
        </w:rPr>
        <w:t>5</w:t>
      </w:r>
      <w:r w:rsidRPr="00E868AB">
        <w:rPr>
          <w:rFonts w:hint="eastAsia"/>
          <w:u w:color="FF0000"/>
        </w:rPr>
        <w:t>月</w:t>
      </w:r>
      <w:r w:rsidRPr="00E868AB">
        <w:rPr>
          <w:rFonts w:hint="eastAsia"/>
          <w:u w:color="FF0000"/>
        </w:rPr>
        <w:t>31</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133</w:t>
      </w:r>
      <w:r w:rsidRPr="00E868AB">
        <w:rPr>
          <w:rFonts w:hint="eastAsia"/>
          <w:u w:color="FF0000"/>
        </w:rPr>
        <w:t>号】</w:t>
      </w:r>
      <w:r w:rsidR="00761397" w:rsidRPr="00E868AB">
        <w:rPr>
          <w:rFonts w:hint="eastAsia"/>
          <w:u w:color="FF0000"/>
        </w:rPr>
        <w:tab/>
      </w:r>
      <w:r w:rsidR="00761397"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23</w:t>
      </w:r>
      <w:r w:rsidRPr="00E868AB">
        <w:rPr>
          <w:rFonts w:hint="eastAsia"/>
          <w:u w:color="FF0000"/>
        </w:rPr>
        <w:t>年</w:t>
      </w:r>
      <w:r w:rsidRPr="00E868AB">
        <w:rPr>
          <w:rFonts w:hint="eastAsia"/>
          <w:u w:color="FF0000"/>
        </w:rPr>
        <w:t>7</w:t>
      </w:r>
      <w:r w:rsidRPr="00E868AB">
        <w:rPr>
          <w:rFonts w:hint="eastAsia"/>
          <w:u w:color="FF0000"/>
        </w:rPr>
        <w:t>月</w:t>
      </w:r>
      <w:r w:rsidRPr="00E868AB">
        <w:rPr>
          <w:rFonts w:hint="eastAsia"/>
          <w:u w:color="FF0000"/>
        </w:rPr>
        <w:t>6</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103</w:t>
      </w:r>
      <w:r w:rsidRPr="00E868AB">
        <w:rPr>
          <w:rFonts w:hint="eastAsia"/>
          <w:u w:color="FF0000"/>
        </w:rPr>
        <w:t>号】</w:t>
      </w:r>
      <w:r w:rsidR="00761397" w:rsidRPr="00E868AB">
        <w:rPr>
          <w:rFonts w:hint="eastAsia"/>
          <w:u w:color="FF0000"/>
        </w:rPr>
        <w:tab/>
      </w:r>
      <w:r w:rsidR="00761397" w:rsidRPr="00E868AB">
        <w:rPr>
          <w:rFonts w:hint="eastAsia"/>
          <w:u w:color="FF0000"/>
        </w:rPr>
        <w:t>（改正なし）</w:t>
      </w:r>
    </w:p>
    <w:p w:rsidR="00BB6331" w:rsidRPr="00E868AB" w:rsidRDefault="00BB6331" w:rsidP="00BB6331">
      <w:pPr>
        <w:rPr>
          <w:rFonts w:hint="eastAsia"/>
          <w:u w:color="FF0000"/>
        </w:rPr>
      </w:pPr>
      <w:r w:rsidRPr="00E868AB">
        <w:rPr>
          <w:rFonts w:hint="eastAsia"/>
          <w:u w:color="FF0000"/>
        </w:rPr>
        <w:t>【昭和</w:t>
      </w:r>
      <w:r w:rsidRPr="00E868AB">
        <w:rPr>
          <w:rFonts w:hint="eastAsia"/>
          <w:u w:color="FF0000"/>
        </w:rPr>
        <w:t>23</w:t>
      </w:r>
      <w:r w:rsidRPr="00E868AB">
        <w:rPr>
          <w:rFonts w:hint="eastAsia"/>
          <w:u w:color="FF0000"/>
        </w:rPr>
        <w:t>年</w:t>
      </w:r>
      <w:r w:rsidRPr="00E868AB">
        <w:rPr>
          <w:rFonts w:hint="eastAsia"/>
          <w:u w:color="FF0000"/>
        </w:rPr>
        <w:t>4</w:t>
      </w:r>
      <w:r w:rsidRPr="00E868AB">
        <w:rPr>
          <w:rFonts w:hint="eastAsia"/>
          <w:u w:color="FF0000"/>
        </w:rPr>
        <w:t>月</w:t>
      </w:r>
      <w:r w:rsidRPr="00E868AB">
        <w:rPr>
          <w:rFonts w:hint="eastAsia"/>
          <w:u w:color="FF0000"/>
        </w:rPr>
        <w:t>13</w:t>
      </w:r>
      <w:r w:rsidRPr="00E868AB">
        <w:rPr>
          <w:rFonts w:hint="eastAsia"/>
          <w:u w:color="FF0000"/>
        </w:rPr>
        <w:t>日</w:t>
      </w:r>
      <w:r w:rsidRPr="00E868AB">
        <w:rPr>
          <w:rFonts w:hint="eastAsia"/>
          <w:u w:color="FF0000"/>
        </w:rPr>
        <w:tab/>
      </w:r>
      <w:r w:rsidRPr="00E868AB">
        <w:rPr>
          <w:rFonts w:hint="eastAsia"/>
          <w:u w:color="FF0000"/>
        </w:rPr>
        <w:t>法律第</w:t>
      </w:r>
      <w:r w:rsidRPr="00E868AB">
        <w:rPr>
          <w:rFonts w:hint="eastAsia"/>
          <w:u w:color="FF0000"/>
        </w:rPr>
        <w:t>25</w:t>
      </w:r>
      <w:r w:rsidRPr="00E868AB">
        <w:rPr>
          <w:rFonts w:hint="eastAsia"/>
          <w:u w:color="FF0000"/>
        </w:rPr>
        <w:t>号】</w:t>
      </w:r>
    </w:p>
    <w:p w:rsidR="00BB6331" w:rsidRPr="00E868AB" w:rsidRDefault="00BB6331" w:rsidP="00BB6331">
      <w:pPr>
        <w:rPr>
          <w:rFonts w:hint="eastAsia"/>
          <w:u w:color="FF0000"/>
        </w:rPr>
      </w:pPr>
    </w:p>
    <w:p w:rsidR="00570933" w:rsidRPr="00E868AB" w:rsidRDefault="00570933" w:rsidP="00570933">
      <w:pPr>
        <w:ind w:left="178" w:hangingChars="85" w:hanging="178"/>
        <w:rPr>
          <w:rFonts w:hint="eastAsia"/>
          <w:u w:color="FF0000"/>
        </w:rPr>
      </w:pPr>
      <w:r w:rsidRPr="00E868AB">
        <w:rPr>
          <w:rFonts w:hint="eastAsia"/>
          <w:u w:color="FF0000"/>
        </w:rPr>
        <w:t>第二十六条　証券取引委員会は、公益又は投資者保護のため必要且つ適当であると認めるときは、有価証券届出書の届出者若しくは有価証券の引受人その他の関係者に対し参考となるべき報告若しくは資料の提出を命じ、又は当該官吏をしてその者の帳簿書類その他の物件を検査させることができる。</w:t>
      </w:r>
    </w:p>
    <w:p w:rsidR="00BB6331" w:rsidRPr="00E868AB" w:rsidRDefault="00BB6331">
      <w:pPr>
        <w:rPr>
          <w:u w:color="FF0000"/>
        </w:rPr>
      </w:pPr>
    </w:p>
    <w:sectPr w:rsidR="00BB6331" w:rsidRPr="00E868A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5827" w:rsidRDefault="008F5827">
      <w:r>
        <w:separator/>
      </w:r>
    </w:p>
  </w:endnote>
  <w:endnote w:type="continuationSeparator" w:id="0">
    <w:p w:rsidR="008F5827" w:rsidRDefault="008F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D6FE7">
      <w:rPr>
        <w:rStyle w:val="a4"/>
        <w:noProof/>
      </w:rPr>
      <w:t>1</w:t>
    </w:r>
    <w:r>
      <w:rPr>
        <w:rStyle w:val="a4"/>
      </w:rPr>
      <w:fldChar w:fldCharType="end"/>
    </w:r>
  </w:p>
  <w:p w:rsidR="00BB6331" w:rsidRDefault="00BF562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26</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5827" w:rsidRDefault="008F5827">
      <w:r>
        <w:separator/>
      </w:r>
    </w:p>
  </w:footnote>
  <w:footnote w:type="continuationSeparator" w:id="0">
    <w:p w:rsidR="008F5827" w:rsidRDefault="008F58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92C3D"/>
    <w:rsid w:val="00191B99"/>
    <w:rsid w:val="003462D0"/>
    <w:rsid w:val="003F2A10"/>
    <w:rsid w:val="004D3C06"/>
    <w:rsid w:val="00526B55"/>
    <w:rsid w:val="00570933"/>
    <w:rsid w:val="005A5C28"/>
    <w:rsid w:val="00761397"/>
    <w:rsid w:val="008F5827"/>
    <w:rsid w:val="009D6FE7"/>
    <w:rsid w:val="00BB6331"/>
    <w:rsid w:val="00BF5621"/>
    <w:rsid w:val="00C1005F"/>
    <w:rsid w:val="00C1038D"/>
    <w:rsid w:val="00CF4BE3"/>
    <w:rsid w:val="00D21944"/>
    <w:rsid w:val="00E06755"/>
    <w:rsid w:val="00E868AB"/>
    <w:rsid w:val="00EE1830"/>
    <w:rsid w:val="00F60D9A"/>
    <w:rsid w:val="00F94794"/>
    <w:rsid w:val="00FA3794"/>
    <w:rsid w:val="00FA68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62D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F562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6568">
      <w:bodyDiv w:val="1"/>
      <w:marLeft w:val="0"/>
      <w:marRight w:val="0"/>
      <w:marTop w:val="0"/>
      <w:marBottom w:val="0"/>
      <w:divBdr>
        <w:top w:val="none" w:sz="0" w:space="0" w:color="auto"/>
        <w:left w:val="none" w:sz="0" w:space="0" w:color="auto"/>
        <w:bottom w:val="none" w:sz="0" w:space="0" w:color="auto"/>
        <w:right w:val="none" w:sz="0" w:space="0" w:color="auto"/>
      </w:divBdr>
    </w:div>
    <w:div w:id="442266881">
      <w:bodyDiv w:val="1"/>
      <w:marLeft w:val="0"/>
      <w:marRight w:val="0"/>
      <w:marTop w:val="0"/>
      <w:marBottom w:val="0"/>
      <w:divBdr>
        <w:top w:val="none" w:sz="0" w:space="0" w:color="auto"/>
        <w:left w:val="none" w:sz="0" w:space="0" w:color="auto"/>
        <w:bottom w:val="none" w:sz="0" w:space="0" w:color="auto"/>
        <w:right w:val="none" w:sz="0" w:space="0" w:color="auto"/>
      </w:divBdr>
    </w:div>
    <w:div w:id="506597763">
      <w:bodyDiv w:val="1"/>
      <w:marLeft w:val="0"/>
      <w:marRight w:val="0"/>
      <w:marTop w:val="0"/>
      <w:marBottom w:val="0"/>
      <w:divBdr>
        <w:top w:val="none" w:sz="0" w:space="0" w:color="auto"/>
        <w:left w:val="none" w:sz="0" w:space="0" w:color="auto"/>
        <w:bottom w:val="none" w:sz="0" w:space="0" w:color="auto"/>
        <w:right w:val="none" w:sz="0" w:space="0" w:color="auto"/>
      </w:divBdr>
    </w:div>
    <w:div w:id="883368871">
      <w:bodyDiv w:val="1"/>
      <w:marLeft w:val="0"/>
      <w:marRight w:val="0"/>
      <w:marTop w:val="0"/>
      <w:marBottom w:val="0"/>
      <w:divBdr>
        <w:top w:val="none" w:sz="0" w:space="0" w:color="auto"/>
        <w:left w:val="none" w:sz="0" w:space="0" w:color="auto"/>
        <w:bottom w:val="none" w:sz="0" w:space="0" w:color="auto"/>
        <w:right w:val="none" w:sz="0" w:space="0" w:color="auto"/>
      </w:divBdr>
    </w:div>
    <w:div w:id="1169175857">
      <w:bodyDiv w:val="1"/>
      <w:marLeft w:val="0"/>
      <w:marRight w:val="0"/>
      <w:marTop w:val="0"/>
      <w:marBottom w:val="0"/>
      <w:divBdr>
        <w:top w:val="none" w:sz="0" w:space="0" w:color="auto"/>
        <w:left w:val="none" w:sz="0" w:space="0" w:color="auto"/>
        <w:bottom w:val="none" w:sz="0" w:space="0" w:color="auto"/>
        <w:right w:val="none" w:sz="0" w:space="0" w:color="auto"/>
      </w:divBdr>
    </w:div>
    <w:div w:id="1628773126">
      <w:bodyDiv w:val="1"/>
      <w:marLeft w:val="0"/>
      <w:marRight w:val="0"/>
      <w:marTop w:val="0"/>
      <w:marBottom w:val="0"/>
      <w:divBdr>
        <w:top w:val="none" w:sz="0" w:space="0" w:color="auto"/>
        <w:left w:val="none" w:sz="0" w:space="0" w:color="auto"/>
        <w:bottom w:val="none" w:sz="0" w:space="0" w:color="auto"/>
        <w:right w:val="none" w:sz="0" w:space="0" w:color="auto"/>
      </w:divBdr>
    </w:div>
    <w:div w:id="1922596499">
      <w:bodyDiv w:val="1"/>
      <w:marLeft w:val="0"/>
      <w:marRight w:val="0"/>
      <w:marTop w:val="0"/>
      <w:marBottom w:val="0"/>
      <w:divBdr>
        <w:top w:val="none" w:sz="0" w:space="0" w:color="auto"/>
        <w:left w:val="none" w:sz="0" w:space="0" w:color="auto"/>
        <w:bottom w:val="none" w:sz="0" w:space="0" w:color="auto"/>
        <w:right w:val="none" w:sz="0" w:space="0" w:color="auto"/>
      </w:divBdr>
    </w:div>
    <w:div w:id="2102023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812</Words>
  <Characters>4630</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金融商品取引法第26条</vt:lpstr>
      <vt:lpstr>金融商品取引法第26条</vt:lpstr>
    </vt:vector>
  </TitlesOfParts>
  <Manager/>
  <Company/>
  <LinksUpToDate>false</LinksUpToDate>
  <CharactersWithSpaces>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金融商品取引法第26条</dc:title>
  <dc:subject/>
  <dc:creator/>
  <cp:keywords/>
  <dc:description/>
  <cp:lastModifiedBy/>
  <cp:revision>1</cp:revision>
  <dcterms:created xsi:type="dcterms:W3CDTF">2024-09-02T01:44:00Z</dcterms:created>
  <dcterms:modified xsi:type="dcterms:W3CDTF">2024-09-02T01:44:00Z</dcterms:modified>
</cp:coreProperties>
</file>