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D2336" w:rsidRDefault="009D2336" w:rsidP="009D23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D2336" w:rsidRDefault="00BB6331" w:rsidP="00BB6331">
      <w:pPr>
        <w:rPr>
          <w:rFonts w:hint="eastAsia"/>
        </w:rPr>
      </w:pPr>
    </w:p>
    <w:p w:rsidR="00314861" w:rsidRDefault="00314861" w:rsidP="00314861">
      <w:pPr>
        <w:rPr>
          <w:rFonts w:hint="eastAsia"/>
        </w:rPr>
      </w:pPr>
      <w:r>
        <w:rPr>
          <w:rFonts w:hint="eastAsia"/>
        </w:rPr>
        <w:t>（組織変更の効力の発生）</w:t>
      </w:r>
    </w:p>
    <w:p w:rsidR="00314861" w:rsidRDefault="00314861" w:rsidP="00524415">
      <w:pPr>
        <w:ind w:left="178" w:hangingChars="85" w:hanging="178"/>
        <w:rPr>
          <w:rFonts w:hint="eastAsia"/>
        </w:rPr>
      </w:pPr>
      <w:r>
        <w:rPr>
          <w:rFonts w:hint="eastAsia"/>
        </w:rPr>
        <w:t>第百一条の十九　組織変更をする会員金融商品取引所は、効力発生日に、株式会社金融商品取引所となる。</w:t>
      </w:r>
    </w:p>
    <w:p w:rsidR="00314861" w:rsidRDefault="00314861" w:rsidP="00524415">
      <w:pPr>
        <w:ind w:left="178" w:hangingChars="85" w:hanging="178"/>
        <w:rPr>
          <w:rFonts w:hint="eastAsia"/>
        </w:rPr>
      </w:pPr>
      <w:r>
        <w:rPr>
          <w:rFonts w:hint="eastAsia"/>
        </w:rPr>
        <w:t>２　組織変更をする会員金融商品取引所の会員は、効力発生日に、第百一条の二第四項第六号に掲げる事項についての定めに従い、同項第五号の株式の株主となる。</w:t>
      </w:r>
    </w:p>
    <w:p w:rsidR="00BB6331" w:rsidRDefault="00314861" w:rsidP="00524415">
      <w:pPr>
        <w:ind w:left="178" w:hangingChars="85" w:hanging="178"/>
        <w:rPr>
          <w:rFonts w:hint="eastAsia"/>
        </w:rPr>
      </w:pPr>
      <w:r>
        <w:rPr>
          <w:rFonts w:hint="eastAsia"/>
        </w:rPr>
        <w:t>３　前二項の規定は、第百一条の四の規定による手続が終了していない場合又は組織変更を中止した場合には、適用しない。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03C5">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03C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03C5">
        <w:rPr>
          <w:rFonts w:hint="eastAsia"/>
        </w:rPr>
        <w:t>（改正なし）</w:t>
      </w:r>
    </w:p>
    <w:p w:rsidR="007F7308" w:rsidRDefault="007F7308" w:rsidP="007F73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24415">
        <w:tab/>
      </w:r>
      <w:r w:rsidR="00524415">
        <w:rPr>
          <w:rFonts w:hint="eastAsia"/>
        </w:rPr>
        <w:t>（改正なし）</w:t>
      </w:r>
    </w:p>
    <w:p w:rsidR="007F7308" w:rsidRDefault="00BB6331" w:rsidP="007F730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7308" w:rsidRDefault="007F7308" w:rsidP="007F7308"/>
    <w:p w:rsidR="007F7308" w:rsidRDefault="007F7308" w:rsidP="007F7308">
      <w:r>
        <w:rPr>
          <w:rFonts w:hint="eastAsia"/>
        </w:rPr>
        <w:t>（改正後）</w:t>
      </w:r>
    </w:p>
    <w:p w:rsidR="007F7308" w:rsidRPr="005403C5" w:rsidRDefault="007F7308" w:rsidP="007F7308">
      <w:pPr>
        <w:rPr>
          <w:rFonts w:hint="eastAsia"/>
          <w:u w:val="single" w:color="FF0000"/>
        </w:rPr>
      </w:pPr>
      <w:r w:rsidRPr="005403C5">
        <w:rPr>
          <w:rFonts w:hint="eastAsia"/>
          <w:u w:val="single" w:color="FF0000"/>
        </w:rPr>
        <w:t>（組織変更の効力の発生）</w:t>
      </w:r>
    </w:p>
    <w:p w:rsidR="007F7308" w:rsidRDefault="007F7308" w:rsidP="007F7308">
      <w:pPr>
        <w:ind w:left="178" w:hangingChars="85" w:hanging="178"/>
        <w:rPr>
          <w:rFonts w:hint="eastAsia"/>
        </w:rPr>
      </w:pPr>
      <w:r w:rsidRPr="005403C5">
        <w:rPr>
          <w:rFonts w:hint="eastAsia"/>
          <w:u w:val="single" w:color="FF0000"/>
        </w:rPr>
        <w:t>第百一条の十九</w:t>
      </w:r>
      <w:r>
        <w:rPr>
          <w:rFonts w:hint="eastAsia"/>
        </w:rPr>
        <w:t xml:space="preserve">　組織変更をする</w:t>
      </w:r>
      <w:r w:rsidRPr="005403C5">
        <w:rPr>
          <w:rFonts w:hint="eastAsia"/>
          <w:u w:val="single" w:color="FF0000"/>
        </w:rPr>
        <w:t>会員金融商品取引所</w:t>
      </w:r>
      <w:r>
        <w:rPr>
          <w:rFonts w:hint="eastAsia"/>
        </w:rPr>
        <w:t>は、効力発生日に、</w:t>
      </w:r>
      <w:r w:rsidRPr="005403C5">
        <w:rPr>
          <w:rFonts w:hint="eastAsia"/>
          <w:u w:val="single" w:color="FF0000"/>
        </w:rPr>
        <w:t>株式会社金融商品取引所</w:t>
      </w:r>
      <w:r>
        <w:rPr>
          <w:rFonts w:hint="eastAsia"/>
        </w:rPr>
        <w:t>となる。</w:t>
      </w:r>
    </w:p>
    <w:p w:rsidR="007F7308" w:rsidRDefault="007F7308" w:rsidP="007F7308">
      <w:pPr>
        <w:ind w:left="178" w:hangingChars="85" w:hanging="178"/>
        <w:rPr>
          <w:rFonts w:hint="eastAsia"/>
        </w:rPr>
      </w:pPr>
      <w:r w:rsidRPr="005403C5">
        <w:rPr>
          <w:rFonts w:hint="eastAsia"/>
          <w:u w:val="single" w:color="FF0000"/>
        </w:rPr>
        <w:t>２</w:t>
      </w:r>
      <w:r>
        <w:rPr>
          <w:rFonts w:hint="eastAsia"/>
        </w:rPr>
        <w:t xml:space="preserve">　組織変更をする</w:t>
      </w:r>
      <w:r w:rsidRPr="005403C5">
        <w:rPr>
          <w:rFonts w:hint="eastAsia"/>
          <w:u w:val="single" w:color="FF0000"/>
        </w:rPr>
        <w:t>会員金融商品取引所</w:t>
      </w:r>
      <w:r>
        <w:rPr>
          <w:rFonts w:hint="eastAsia"/>
        </w:rPr>
        <w:t>の会員は、効力発生日に、第百一条の二第四項第六号に掲げる事項についての定めに従い、同項第五号の株式の株主となる。</w:t>
      </w:r>
    </w:p>
    <w:p w:rsidR="007F7308" w:rsidRDefault="007F7308" w:rsidP="007F7308">
      <w:pPr>
        <w:ind w:left="178" w:hangingChars="85" w:hanging="178"/>
        <w:rPr>
          <w:rFonts w:hint="eastAsia"/>
        </w:rPr>
      </w:pPr>
      <w:r w:rsidRPr="005403C5">
        <w:rPr>
          <w:rFonts w:hint="eastAsia"/>
          <w:u w:val="single" w:color="FF0000"/>
        </w:rPr>
        <w:t>３</w:t>
      </w:r>
      <w:r>
        <w:rPr>
          <w:rFonts w:hint="eastAsia"/>
        </w:rPr>
        <w:t xml:space="preserve">　前二項の規定は、第百一条の四の規定による手続が終了していない場合又は組織変更を中止した場合には、適用しない。</w:t>
      </w:r>
    </w:p>
    <w:p w:rsidR="007F7308" w:rsidRPr="007F7308" w:rsidRDefault="007F7308" w:rsidP="007F7308">
      <w:pPr>
        <w:ind w:left="178" w:hangingChars="85" w:hanging="178"/>
      </w:pPr>
    </w:p>
    <w:p w:rsidR="007F7308" w:rsidRDefault="007F7308" w:rsidP="007F7308">
      <w:pPr>
        <w:ind w:left="178" w:hangingChars="85" w:hanging="178"/>
      </w:pPr>
      <w:r>
        <w:rPr>
          <w:rFonts w:hint="eastAsia"/>
        </w:rPr>
        <w:t>（改正前）</w:t>
      </w:r>
    </w:p>
    <w:p w:rsidR="007F7308" w:rsidRDefault="007F7308" w:rsidP="007F7308">
      <w:pPr>
        <w:rPr>
          <w:u w:val="single" w:color="FF0000"/>
        </w:rPr>
      </w:pPr>
      <w:r>
        <w:rPr>
          <w:rFonts w:hint="eastAsia"/>
          <w:u w:val="single" w:color="FF0000"/>
        </w:rPr>
        <w:t>（新設）</w:t>
      </w:r>
    </w:p>
    <w:p w:rsidR="005403C5" w:rsidRPr="005403C5" w:rsidRDefault="005403C5" w:rsidP="005403C5">
      <w:pPr>
        <w:ind w:left="178" w:hangingChars="85" w:hanging="178"/>
        <w:rPr>
          <w:rFonts w:hint="eastAsia"/>
        </w:rPr>
      </w:pPr>
      <w:r w:rsidRPr="005403C5">
        <w:rPr>
          <w:rFonts w:hint="eastAsia"/>
          <w:u w:val="single" w:color="FF0000"/>
        </w:rPr>
        <w:lastRenderedPageBreak/>
        <w:t>第百一条の十三</w:t>
      </w:r>
      <w:r w:rsidRPr="00CB04E3">
        <w:rPr>
          <w:rFonts w:hint="eastAsia"/>
          <w:u w:color="FF0000"/>
        </w:rPr>
        <w:t xml:space="preserve">　</w:t>
      </w:r>
      <w:r w:rsidRPr="005403C5">
        <w:rPr>
          <w:rFonts w:hint="eastAsia"/>
        </w:rPr>
        <w:t>組織変更をする</w:t>
      </w:r>
      <w:r w:rsidRPr="00783D47">
        <w:rPr>
          <w:rFonts w:hint="eastAsia"/>
          <w:u w:val="single" w:color="FF0000"/>
        </w:rPr>
        <w:t>会員証券取引所</w:t>
      </w:r>
      <w:r w:rsidRPr="005403C5">
        <w:rPr>
          <w:rFonts w:hint="eastAsia"/>
        </w:rPr>
        <w:t>は、効力発生日に、</w:t>
      </w:r>
      <w:r w:rsidRPr="00783D47">
        <w:rPr>
          <w:rFonts w:hint="eastAsia"/>
          <w:u w:val="single" w:color="FF0000"/>
        </w:rPr>
        <w:t>株式会社証券取引所</w:t>
      </w:r>
      <w:r w:rsidRPr="005403C5">
        <w:rPr>
          <w:rFonts w:hint="eastAsia"/>
        </w:rPr>
        <w:t>となる。</w:t>
      </w:r>
    </w:p>
    <w:p w:rsidR="005403C5" w:rsidRPr="005403C5" w:rsidRDefault="005403C5" w:rsidP="005403C5">
      <w:pPr>
        <w:ind w:left="178" w:hangingChars="85" w:hanging="178"/>
        <w:rPr>
          <w:rFonts w:hint="eastAsia"/>
        </w:rPr>
      </w:pPr>
      <w:r w:rsidRPr="00783D47">
        <w:rPr>
          <w:rFonts w:hint="eastAsia"/>
          <w:u w:val="single" w:color="FF0000"/>
        </w:rPr>
        <w:t>②</w:t>
      </w:r>
      <w:r w:rsidRPr="005403C5">
        <w:rPr>
          <w:rFonts w:hint="eastAsia"/>
        </w:rPr>
        <w:t xml:space="preserve">　組織変更をする</w:t>
      </w:r>
      <w:r w:rsidRPr="00783D47">
        <w:rPr>
          <w:rFonts w:hint="eastAsia"/>
          <w:u w:val="single" w:color="FF0000"/>
        </w:rPr>
        <w:t>会員証券取引所</w:t>
      </w:r>
      <w:r w:rsidRPr="005403C5">
        <w:rPr>
          <w:rFonts w:hint="eastAsia"/>
        </w:rPr>
        <w:t>の会員は、効力発生日に、第百一条の二第四項第六号に掲げる事項についての定めに従い、同項第五号の株式の株主となる。</w:t>
      </w:r>
    </w:p>
    <w:p w:rsidR="005403C5" w:rsidRPr="005403C5" w:rsidRDefault="005403C5" w:rsidP="005403C5">
      <w:pPr>
        <w:ind w:left="178" w:hangingChars="85" w:hanging="178"/>
        <w:rPr>
          <w:rFonts w:hint="eastAsia"/>
        </w:rPr>
      </w:pPr>
      <w:r w:rsidRPr="00783D47">
        <w:rPr>
          <w:rFonts w:hint="eastAsia"/>
          <w:u w:val="single" w:color="FF0000"/>
        </w:rPr>
        <w:t>③</w:t>
      </w:r>
      <w:r w:rsidRPr="005403C5">
        <w:rPr>
          <w:rFonts w:hint="eastAsia"/>
        </w:rPr>
        <w:t xml:space="preserve">　前二項の規定は、第百一条の四の規定による手続が終了していない場合又は組織変更を中止した場合には、適用しない。</w:t>
      </w:r>
    </w:p>
    <w:p w:rsidR="005403C5" w:rsidRPr="00783D47" w:rsidRDefault="005403C5" w:rsidP="005403C5"/>
    <w:p w:rsidR="005403C5" w:rsidRPr="00CB04E3" w:rsidRDefault="005403C5" w:rsidP="005403C5">
      <w:pPr>
        <w:rPr>
          <w:u w:color="FF0000"/>
        </w:rPr>
      </w:pPr>
    </w:p>
    <w:p w:rsidR="005403C5" w:rsidRPr="00CB04E3" w:rsidRDefault="005403C5" w:rsidP="005403C5">
      <w:pPr>
        <w:rPr>
          <w:rFonts w:hint="eastAsia"/>
          <w:u w:color="FF0000"/>
        </w:rPr>
      </w:pPr>
      <w:r w:rsidRPr="00CB04E3">
        <w:rPr>
          <w:rFonts w:hint="eastAsia"/>
          <w:u w:color="FF0000"/>
        </w:rPr>
        <w:t>【平成</w:t>
      </w:r>
      <w:r w:rsidRPr="00CB04E3">
        <w:rPr>
          <w:rFonts w:hint="eastAsia"/>
          <w:u w:color="FF0000"/>
        </w:rPr>
        <w:t>17</w:t>
      </w:r>
      <w:r w:rsidRPr="00CB04E3">
        <w:rPr>
          <w:rFonts w:hint="eastAsia"/>
          <w:u w:color="FF0000"/>
        </w:rPr>
        <w:t>年</w:t>
      </w:r>
      <w:r w:rsidRPr="00CB04E3">
        <w:rPr>
          <w:rFonts w:hint="eastAsia"/>
          <w:u w:color="FF0000"/>
        </w:rPr>
        <w:t>10</w:t>
      </w:r>
      <w:r w:rsidRPr="00CB04E3">
        <w:rPr>
          <w:rFonts w:hint="eastAsia"/>
          <w:u w:color="FF0000"/>
        </w:rPr>
        <w:t>月</w:t>
      </w:r>
      <w:r w:rsidRPr="00CB04E3">
        <w:rPr>
          <w:rFonts w:hint="eastAsia"/>
          <w:u w:color="FF0000"/>
        </w:rPr>
        <w:t>21</w:t>
      </w:r>
      <w:r w:rsidRPr="00CB04E3">
        <w:rPr>
          <w:rFonts w:hint="eastAsia"/>
          <w:u w:color="FF0000"/>
        </w:rPr>
        <w:t>日</w:t>
      </w:r>
      <w:r w:rsidRPr="00CB04E3">
        <w:rPr>
          <w:rFonts w:hint="eastAsia"/>
          <w:u w:color="FF0000"/>
        </w:rPr>
        <w:tab/>
      </w:r>
      <w:r w:rsidRPr="00CB04E3">
        <w:rPr>
          <w:rFonts w:hint="eastAsia"/>
          <w:u w:color="FF0000"/>
        </w:rPr>
        <w:t>法律第</w:t>
      </w:r>
      <w:r w:rsidRPr="00CB04E3">
        <w:rPr>
          <w:rFonts w:hint="eastAsia"/>
          <w:u w:color="FF0000"/>
        </w:rPr>
        <w:t>102</w:t>
      </w:r>
      <w:r w:rsidRPr="00CB04E3">
        <w:rPr>
          <w:rFonts w:hint="eastAsia"/>
          <w:u w:color="FF0000"/>
        </w:rPr>
        <w:t>号】</w:t>
      </w:r>
      <w:r w:rsidRPr="00CB04E3">
        <w:rPr>
          <w:u w:color="FF0000"/>
        </w:rPr>
        <w:tab/>
      </w:r>
      <w:r w:rsidRPr="00CB04E3">
        <w:rPr>
          <w:rFonts w:hint="eastAsia"/>
          <w:u w:color="FF0000"/>
        </w:rPr>
        <w:t>（改正なし）</w:t>
      </w:r>
    </w:p>
    <w:p w:rsidR="005403C5" w:rsidRPr="00CB04E3" w:rsidRDefault="005403C5" w:rsidP="005403C5">
      <w:pPr>
        <w:rPr>
          <w:u w:color="FF0000"/>
        </w:rPr>
      </w:pPr>
      <w:r w:rsidRPr="00CB04E3">
        <w:rPr>
          <w:rFonts w:hint="eastAsia"/>
          <w:u w:color="FF0000"/>
        </w:rPr>
        <w:t>【平成</w:t>
      </w:r>
      <w:r w:rsidRPr="00CB04E3">
        <w:rPr>
          <w:rFonts w:hint="eastAsia"/>
          <w:u w:color="FF0000"/>
        </w:rPr>
        <w:t>17</w:t>
      </w:r>
      <w:r w:rsidRPr="00CB04E3">
        <w:rPr>
          <w:rFonts w:hint="eastAsia"/>
          <w:u w:color="FF0000"/>
        </w:rPr>
        <w:t>年</w:t>
      </w:r>
      <w:r w:rsidRPr="00CB04E3">
        <w:rPr>
          <w:rFonts w:hint="eastAsia"/>
          <w:u w:color="FF0000"/>
        </w:rPr>
        <w:t>7</w:t>
      </w:r>
      <w:r w:rsidRPr="00CB04E3">
        <w:rPr>
          <w:rFonts w:hint="eastAsia"/>
          <w:u w:color="FF0000"/>
        </w:rPr>
        <w:t>月</w:t>
      </w:r>
      <w:r w:rsidRPr="00CB04E3">
        <w:rPr>
          <w:rFonts w:hint="eastAsia"/>
          <w:u w:color="FF0000"/>
        </w:rPr>
        <w:t>26</w:t>
      </w:r>
      <w:r w:rsidRPr="00CB04E3">
        <w:rPr>
          <w:rFonts w:hint="eastAsia"/>
          <w:u w:color="FF0000"/>
        </w:rPr>
        <w:t>日</w:t>
      </w:r>
      <w:r w:rsidRPr="00CB04E3">
        <w:rPr>
          <w:rFonts w:hint="eastAsia"/>
          <w:u w:color="FF0000"/>
        </w:rPr>
        <w:tab/>
      </w:r>
      <w:r w:rsidRPr="00CB04E3">
        <w:rPr>
          <w:rFonts w:hint="eastAsia"/>
          <w:u w:color="FF0000"/>
        </w:rPr>
        <w:t>法律第</w:t>
      </w:r>
      <w:r w:rsidRPr="00CB04E3">
        <w:rPr>
          <w:rFonts w:hint="eastAsia"/>
          <w:u w:color="FF0000"/>
        </w:rPr>
        <w:t>87</w:t>
      </w:r>
      <w:r w:rsidRPr="00CB04E3">
        <w:rPr>
          <w:rFonts w:hint="eastAsia"/>
          <w:u w:color="FF0000"/>
        </w:rPr>
        <w:t>号】</w:t>
      </w:r>
    </w:p>
    <w:p w:rsidR="005403C5" w:rsidRPr="00CB04E3" w:rsidRDefault="005403C5" w:rsidP="005403C5">
      <w:pPr>
        <w:rPr>
          <w:u w:color="FF0000"/>
        </w:rPr>
      </w:pPr>
    </w:p>
    <w:p w:rsidR="005403C5" w:rsidRPr="00CB04E3" w:rsidRDefault="005403C5" w:rsidP="005403C5">
      <w:pPr>
        <w:rPr>
          <w:u w:color="FF0000"/>
        </w:rPr>
      </w:pPr>
      <w:r w:rsidRPr="00CB04E3">
        <w:rPr>
          <w:rFonts w:hint="eastAsia"/>
          <w:u w:color="FF0000"/>
        </w:rPr>
        <w:t>（改正後）</w:t>
      </w:r>
    </w:p>
    <w:p w:rsidR="005403C5" w:rsidRPr="00CB04E3" w:rsidRDefault="005403C5" w:rsidP="005403C5">
      <w:pPr>
        <w:ind w:left="178" w:hangingChars="85" w:hanging="178"/>
        <w:rPr>
          <w:rFonts w:hint="eastAsia"/>
          <w:u w:color="FF0000"/>
        </w:rPr>
      </w:pPr>
      <w:r w:rsidRPr="00CB04E3">
        <w:rPr>
          <w:rFonts w:hint="eastAsia"/>
          <w:u w:color="FF0000"/>
        </w:rPr>
        <w:t>第百一条の十三　組織変更をする会員証券取引所は、効力発生日に、株式会社証券取引所となる。</w:t>
      </w:r>
    </w:p>
    <w:p w:rsidR="005403C5" w:rsidRPr="00CB04E3" w:rsidRDefault="005403C5" w:rsidP="005403C5">
      <w:pPr>
        <w:ind w:left="178" w:hangingChars="85" w:hanging="178"/>
        <w:rPr>
          <w:rFonts w:hint="eastAsia"/>
          <w:u w:color="FF0000"/>
        </w:rPr>
      </w:pPr>
      <w:r w:rsidRPr="00CB04E3">
        <w:rPr>
          <w:rFonts w:hint="eastAsia"/>
          <w:u w:color="FF0000"/>
        </w:rPr>
        <w:t>②　組織変更をする会員証券取引所の会員は、効力発生日に、第百一条の二第四項第六号に掲げる事項についての定めに従い、同項第五号の株式の株主となる。</w:t>
      </w:r>
    </w:p>
    <w:p w:rsidR="005403C5" w:rsidRPr="00CB04E3" w:rsidRDefault="005403C5" w:rsidP="005403C5">
      <w:pPr>
        <w:ind w:left="178" w:hangingChars="85" w:hanging="178"/>
        <w:rPr>
          <w:rFonts w:hint="eastAsia"/>
          <w:u w:color="FF0000"/>
        </w:rPr>
      </w:pPr>
      <w:r w:rsidRPr="00CB04E3">
        <w:rPr>
          <w:rFonts w:hint="eastAsia"/>
          <w:u w:color="FF0000"/>
        </w:rPr>
        <w:t>③　前二項の規定は、第百一条の四の規定による手続が終了していない場合又は組織変更を中止した場合には、適用しない。</w:t>
      </w:r>
    </w:p>
    <w:p w:rsidR="005403C5" w:rsidRPr="00CB04E3" w:rsidRDefault="005403C5" w:rsidP="005403C5">
      <w:pPr>
        <w:ind w:left="178" w:hangingChars="85" w:hanging="178"/>
        <w:rPr>
          <w:u w:color="FF0000"/>
        </w:rPr>
      </w:pPr>
    </w:p>
    <w:p w:rsidR="005403C5" w:rsidRPr="00CB04E3" w:rsidRDefault="005403C5" w:rsidP="005403C5">
      <w:pPr>
        <w:ind w:left="178" w:hangingChars="85" w:hanging="178"/>
        <w:rPr>
          <w:u w:color="FF0000"/>
        </w:rPr>
      </w:pPr>
      <w:r w:rsidRPr="00CB04E3">
        <w:rPr>
          <w:rFonts w:hint="eastAsia"/>
          <w:u w:color="FF0000"/>
        </w:rPr>
        <w:t>（改正前）</w:t>
      </w:r>
    </w:p>
    <w:p w:rsidR="005403C5" w:rsidRDefault="005403C5" w:rsidP="005403C5">
      <w:pPr>
        <w:rPr>
          <w:rFonts w:hint="eastAsia"/>
          <w:u w:val="single" w:color="FF0000"/>
        </w:rPr>
      </w:pPr>
      <w:r w:rsidRPr="00CB04E3">
        <w:rPr>
          <w:rFonts w:hint="eastAsia"/>
          <w:u w:val="single" w:color="FF0000"/>
        </w:rPr>
        <w:t>（新設）</w:t>
      </w:r>
    </w:p>
    <w:p w:rsidR="005403C5" w:rsidRPr="00CB04E3" w:rsidRDefault="005403C5" w:rsidP="005403C5">
      <w:pPr>
        <w:rPr>
          <w:u w:val="single" w:color="FF0000"/>
        </w:rPr>
      </w:pPr>
    </w:p>
    <w:sectPr w:rsidR="005403C5" w:rsidRPr="00CB04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99F" w:rsidRDefault="0099499F">
      <w:r>
        <w:separator/>
      </w:r>
    </w:p>
  </w:endnote>
  <w:endnote w:type="continuationSeparator" w:id="0">
    <w:p w:rsidR="0099499F" w:rsidRDefault="0099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2DE2">
      <w:rPr>
        <w:rStyle w:val="a4"/>
        <w:noProof/>
      </w:rPr>
      <w:t>2</w:t>
    </w:r>
    <w:r>
      <w:rPr>
        <w:rStyle w:val="a4"/>
      </w:rPr>
      <w:fldChar w:fldCharType="end"/>
    </w:r>
  </w:p>
  <w:p w:rsidR="00BB6331" w:rsidRDefault="0052441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99F" w:rsidRDefault="0099499F">
      <w:r>
        <w:separator/>
      </w:r>
    </w:p>
  </w:footnote>
  <w:footnote w:type="continuationSeparator" w:id="0">
    <w:p w:rsidR="0099499F" w:rsidRDefault="009949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40F4E"/>
    <w:rsid w:val="00314861"/>
    <w:rsid w:val="00377A26"/>
    <w:rsid w:val="00417F5C"/>
    <w:rsid w:val="00524415"/>
    <w:rsid w:val="005403C5"/>
    <w:rsid w:val="00641E16"/>
    <w:rsid w:val="006D2DE2"/>
    <w:rsid w:val="007D76EA"/>
    <w:rsid w:val="007F7308"/>
    <w:rsid w:val="00826411"/>
    <w:rsid w:val="0099499F"/>
    <w:rsid w:val="009D2336"/>
    <w:rsid w:val="00BB0E4A"/>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2441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909722">
      <w:bodyDiv w:val="1"/>
      <w:marLeft w:val="0"/>
      <w:marRight w:val="0"/>
      <w:marTop w:val="0"/>
      <w:marBottom w:val="0"/>
      <w:divBdr>
        <w:top w:val="none" w:sz="0" w:space="0" w:color="auto"/>
        <w:left w:val="none" w:sz="0" w:space="0" w:color="auto"/>
        <w:bottom w:val="none" w:sz="0" w:space="0" w:color="auto"/>
        <w:right w:val="none" w:sz="0" w:space="0" w:color="auto"/>
      </w:divBdr>
    </w:div>
    <w:div w:id="1574972786">
      <w:bodyDiv w:val="1"/>
      <w:marLeft w:val="0"/>
      <w:marRight w:val="0"/>
      <w:marTop w:val="0"/>
      <w:marBottom w:val="0"/>
      <w:divBdr>
        <w:top w:val="none" w:sz="0" w:space="0" w:color="auto"/>
        <w:left w:val="none" w:sz="0" w:space="0" w:color="auto"/>
        <w:bottom w:val="none" w:sz="0" w:space="0" w:color="auto"/>
        <w:right w:val="none" w:sz="0" w:space="0" w:color="auto"/>
      </w:divBdr>
    </w:div>
    <w:div w:id="179794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金融商品取引法第101条の19</vt:lpstr>
      <vt:lpstr>金融商品取引法第101条の19</vt:lpstr>
    </vt:vector>
  </TitlesOfParts>
  <Manager/>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金融商品取引法第101条の19</dc:title>
  <dc:subject/>
  <dc:creator/>
  <cp:keywords/>
  <dc:description/>
  <cp:lastModifiedBy/>
  <cp:revision>1</cp:revision>
  <dcterms:created xsi:type="dcterms:W3CDTF">2024-09-06T08:25:00Z</dcterms:created>
  <dcterms:modified xsi:type="dcterms:W3CDTF">2024-09-06T08:25:00Z</dcterms:modified>
</cp:coreProperties>
</file>