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71D" w:rsidRDefault="00F2771D" w:rsidP="00F2771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2771D" w:rsidRDefault="00BB6331" w:rsidP="00BB6331">
      <w:pPr>
        <w:rPr>
          <w:rFonts w:hint="eastAsia"/>
        </w:rPr>
      </w:pPr>
    </w:p>
    <w:p w:rsidR="003B4C95" w:rsidRDefault="003B4C95" w:rsidP="00F2771D">
      <w:pPr>
        <w:ind w:leftChars="85" w:left="178"/>
        <w:rPr>
          <w:rFonts w:hint="eastAsia"/>
        </w:rPr>
      </w:pPr>
      <w:r>
        <w:rPr>
          <w:rFonts w:hint="eastAsia"/>
        </w:rPr>
        <w:t>（公開買付対象者による意見表明報告書等及び公開買付者による対質問回答報告書等の提出）</w:t>
      </w:r>
    </w:p>
    <w:p w:rsidR="003B4C95" w:rsidRDefault="003B4C95" w:rsidP="00F2771D">
      <w:pPr>
        <w:ind w:left="179" w:hangingChars="85" w:hanging="179"/>
        <w:rPr>
          <w:rFonts w:hint="eastAsia"/>
        </w:rPr>
      </w:pPr>
      <w:r w:rsidRPr="00F2771D">
        <w:rPr>
          <w:rFonts w:hint="eastAsia"/>
          <w:b/>
        </w:rPr>
        <w:t>第二十七条の十</w:t>
      </w:r>
      <w:r>
        <w:rPr>
          <w:rFonts w:hint="eastAsia"/>
        </w:rPr>
        <w:t xml:space="preserve">　公開買付けに係る株券等の発行者（以下この節及び第二十七条の三十の十一第三項において「対象者」という。）は、内閣府令で定めるところにより、公開買付開始公告が行われた日から政令で定める期間内に、当該公開買付けに関する意見その他の内閣府令で定める事項を記載した書類（以下「意見表明報告書」という。）を内閣総理大臣に提出しなければならない。</w:t>
      </w:r>
    </w:p>
    <w:p w:rsidR="003B4C95" w:rsidRDefault="003B4C95" w:rsidP="005B138F">
      <w:pPr>
        <w:ind w:left="178" w:hangingChars="85" w:hanging="178"/>
        <w:rPr>
          <w:rFonts w:hint="eastAsia"/>
        </w:rPr>
      </w:pPr>
      <w:r>
        <w:rPr>
          <w:rFonts w:hint="eastAsia"/>
        </w:rPr>
        <w:t>２　意見表明報告書には、当該公開買付けに関する意見のほか、次に掲げる事項を記載することができる。</w:t>
      </w:r>
    </w:p>
    <w:p w:rsidR="003B4C95" w:rsidRDefault="003B4C95" w:rsidP="005B138F">
      <w:pPr>
        <w:ind w:leftChars="86" w:left="359" w:hangingChars="85" w:hanging="178"/>
        <w:rPr>
          <w:rFonts w:hint="eastAsia"/>
        </w:rPr>
      </w:pPr>
      <w:r>
        <w:rPr>
          <w:rFonts w:hint="eastAsia"/>
        </w:rPr>
        <w:t>一　公開買付者に対する質問</w:t>
      </w:r>
    </w:p>
    <w:p w:rsidR="003B4C95" w:rsidRDefault="003B4C95" w:rsidP="005B138F">
      <w:pPr>
        <w:ind w:leftChars="86" w:left="359" w:hangingChars="85" w:hanging="178"/>
        <w:rPr>
          <w:rFonts w:hint="eastAsia"/>
        </w:rPr>
      </w:pPr>
      <w:r>
        <w:rPr>
          <w:rFonts w:hint="eastAsia"/>
        </w:rPr>
        <w:t>二　公開買付開始公告に記載された買付け等の期間を政令で定める期間に延長することを請求する旨及びその理由（当該買付け等の期間が政令で定める期間より短い場合に限る。）</w:t>
      </w:r>
    </w:p>
    <w:p w:rsidR="003B4C95" w:rsidRDefault="003B4C95" w:rsidP="005B138F">
      <w:pPr>
        <w:ind w:left="178" w:hangingChars="85" w:hanging="178"/>
        <w:rPr>
          <w:rFonts w:hint="eastAsia"/>
        </w:rPr>
      </w:pPr>
      <w:r>
        <w:rPr>
          <w:rFonts w:hint="eastAsia"/>
        </w:rPr>
        <w:t>３　前項の規定により意見表明報告書に同項第二号に掲げる請求をする旨の記載があり、かつ、第二十七条の十四第一項の規定により内閣総理大臣が当該意見表明報告書を公衆の縦覧に供したときは、公開買付者は、買付け等の期間を政令で定める期間に延長しなければならない。</w:t>
      </w:r>
    </w:p>
    <w:p w:rsidR="003B4C95" w:rsidRDefault="003B4C95" w:rsidP="005B138F">
      <w:pPr>
        <w:ind w:left="178" w:hangingChars="85" w:hanging="178"/>
        <w:rPr>
          <w:rFonts w:hint="eastAsia"/>
        </w:rPr>
      </w:pPr>
      <w:r>
        <w:rPr>
          <w:rFonts w:hint="eastAsia"/>
        </w:rPr>
        <w:t>４　対象者は、第二項の規定により意見表明報告書に同項第二号に掲げる請求をする旨の記載をした場合には、第一項に規定する期間の末日の翌日までに、政令で定めるところにより、前項の規定による延長後の買付け等の期間その他の内閣府令で定める事項を公告しなければならない。</w:t>
      </w:r>
    </w:p>
    <w:p w:rsidR="003B4C95" w:rsidRDefault="003B4C95" w:rsidP="005B138F">
      <w:pPr>
        <w:ind w:left="178" w:hangingChars="85" w:hanging="178"/>
        <w:rPr>
          <w:rFonts w:hint="eastAsia"/>
        </w:rPr>
      </w:pPr>
      <w:r>
        <w:rPr>
          <w:rFonts w:hint="eastAsia"/>
        </w:rPr>
        <w:t>５　前項の規定による公告（次項において「期間延長請求公告」という。）を行つた対象者は、その内容に形式上の不備があり、又は記載された内容が事実と相違していると認めたときは、その内容を訂正して、内閣府令で定めるところにより、公告し、又は公表しなければならない。</w:t>
      </w:r>
    </w:p>
    <w:p w:rsidR="003B4C95" w:rsidRDefault="003B4C95" w:rsidP="005B138F">
      <w:pPr>
        <w:ind w:left="178" w:hangingChars="85" w:hanging="178"/>
        <w:rPr>
          <w:rFonts w:hint="eastAsia"/>
        </w:rPr>
      </w:pPr>
      <w:r>
        <w:rPr>
          <w:rFonts w:hint="eastAsia"/>
        </w:rPr>
        <w:t>６　内閣総理大臣は、期間延長請求公告の内容について訂正をする必要があると認められるときは、当該期間延長請求公告を行つた対象者に対し、期限を指定して、内閣府令で定めるところにより、その訂正の内容を公告し、又は公表することを命ずることができる。</w:t>
      </w:r>
    </w:p>
    <w:p w:rsidR="003B4C95" w:rsidRDefault="003B4C95" w:rsidP="005B138F">
      <w:pPr>
        <w:ind w:left="178" w:hangingChars="85" w:hanging="178"/>
        <w:rPr>
          <w:rFonts w:hint="eastAsia"/>
        </w:rPr>
      </w:pPr>
      <w:r>
        <w:rPr>
          <w:rFonts w:hint="eastAsia"/>
        </w:rPr>
        <w:t>７　前項の規定による処分は、当該公開買付期間（第二十七条の八第八項の規定により延長しなければならない期間を含む。）の末日後は、することができない。</w:t>
      </w:r>
    </w:p>
    <w:p w:rsidR="003B4C95" w:rsidRDefault="003B4C95" w:rsidP="005B138F">
      <w:pPr>
        <w:ind w:left="178" w:hangingChars="85" w:hanging="178"/>
        <w:rPr>
          <w:rFonts w:hint="eastAsia"/>
        </w:rPr>
      </w:pPr>
      <w:r>
        <w:rPr>
          <w:rFonts w:hint="eastAsia"/>
        </w:rPr>
        <w:t>８　第二十七条の八第一項から第五項まで（第三項第二号及び第三号を除く。）の規定は、意見表明報告書について準用する。この場合において、同条第一項中「訂正届出書」とあるのは「訂正報告書」と、「公開買付者」とあるのは「第二十七条の十第一項に規定する対象者」と、同条第二項中「買付条件等の変更」とあるのは「公開買付けに関する意見の</w:t>
      </w:r>
      <w:r>
        <w:rPr>
          <w:rFonts w:hint="eastAsia"/>
        </w:rPr>
        <w:lastRenderedPageBreak/>
        <w:t>変更」と、「公開買付者」とあるのは「第二十七条の十第一項に規定する対象者」と、「訂正届出書」とあるのは「訂正報告書」と、同条第三項及び第四項中「公開買付者」とあるのは「第二十七条の十第一項に規定する対象者」と、「訂正届出書」とあるのは「訂正報告書」と、同条第五項中「第三項の規定による処分」とあるのは「第二十七条の十第八項において準用する第三項の規定による処分」と、「訂正届出書」とあるのは「訂正報告書」と、「前項の規定による処分」とあるのは「同条第八項において準用する前項の規定による処分」と読み替えるものとする。</w:t>
      </w:r>
    </w:p>
    <w:p w:rsidR="003B4C95" w:rsidRDefault="003B4C95" w:rsidP="005B138F">
      <w:pPr>
        <w:ind w:left="178" w:hangingChars="85" w:hanging="178"/>
        <w:rPr>
          <w:rFonts w:hint="eastAsia"/>
        </w:rPr>
      </w:pPr>
      <w:r>
        <w:rPr>
          <w:rFonts w:hint="eastAsia"/>
        </w:rPr>
        <w:t>９　公開買付けに係る対象者が意見表明報告書を提出したときは、直ちに当該意見表明報告書の写しを当該公開買付けに係る公開買付者（当該意見表明報告書を提出した日において、当該公開買付者以外の者で既に当該対象者である発行者の株券等に係る公開買付届出書を提出している者がある場合には、当該提出している者を含む。）に送付するとともに、当該公開買付けに係る株券等が第二十七条の三第四項各号に掲げる株券等に該当する場合には、当該各号に掲げる株券等の区分に応じ、当該各号に定める者に送付しなければならない。</w:t>
      </w:r>
    </w:p>
    <w:p w:rsidR="003B4C95" w:rsidRDefault="00FB7E57" w:rsidP="005B138F">
      <w:pPr>
        <w:ind w:left="178" w:hangingChars="85" w:hanging="178"/>
        <w:rPr>
          <w:rFonts w:hint="eastAsia"/>
        </w:rPr>
      </w:pPr>
      <w:r>
        <w:rPr>
          <w:rFonts w:hint="eastAsia"/>
        </w:rPr>
        <w:t>10</w:t>
      </w:r>
      <w:r w:rsidR="003B4C95">
        <w:rPr>
          <w:rFonts w:hint="eastAsia"/>
        </w:rPr>
        <w:t xml:space="preserve">　前項の規定は、第八項において準用する第二十七条の八第一項から第四項までの規定により訂正報告書が提出された場合について準用する。</w:t>
      </w:r>
    </w:p>
    <w:p w:rsidR="003B4C95" w:rsidRDefault="00FB7E57" w:rsidP="005B138F">
      <w:pPr>
        <w:ind w:left="178" w:hangingChars="85" w:hanging="178"/>
        <w:rPr>
          <w:rFonts w:hint="eastAsia"/>
        </w:rPr>
      </w:pPr>
      <w:r>
        <w:rPr>
          <w:rFonts w:hint="eastAsia"/>
        </w:rPr>
        <w:t>11</w:t>
      </w:r>
      <w:r w:rsidR="003B4C95">
        <w:rPr>
          <w:rFonts w:hint="eastAsia"/>
        </w:rPr>
        <w:t xml:space="preserve">　意見表明報告書に第二項第一号の質問が記載されている場合には、第九項の規定により当該意見表明報告書の写しの送付を受けた公開買付者は、当該送付を受けた日から政令で定める期間内に、内閣府令で定めるところにより、当該質問に対する回答（当該質問に対して回答する必要がないと認めた場合には、その理由）その他の内閣府令で定める事項を記載した書類（以下「対質問回答報告書」という。）を内閣総理大臣に提出しなければならない。</w:t>
      </w:r>
    </w:p>
    <w:p w:rsidR="003B4C95" w:rsidRDefault="00FB7E57" w:rsidP="005B138F">
      <w:pPr>
        <w:ind w:left="178" w:hangingChars="85" w:hanging="178"/>
        <w:rPr>
          <w:rFonts w:hint="eastAsia"/>
        </w:rPr>
      </w:pPr>
      <w:r>
        <w:rPr>
          <w:rFonts w:hint="eastAsia"/>
        </w:rPr>
        <w:t>12</w:t>
      </w:r>
      <w:r w:rsidR="003B4C95">
        <w:rPr>
          <w:rFonts w:hint="eastAsia"/>
        </w:rPr>
        <w:t xml:space="preserve">　第二十七条の八第一項から第五項まで（第三項第二号及び第三号を除く。）の規定は、対質問回答報告書について準用する。この場合において、同条第一項中「訂正届出書」とあるのは「訂正報告書」と、同条第二項中「買付条件等の変更」とあるのは「回答内容の変更」と、「訂正届出書」とあるのは「訂正報告書」と、同条第三項及び第四項中「訂正届出書」とあるのは「訂正報告書」と、同条第五項中「第三項の規定による処分」とあるのは「第二十七条の十第十二項において準用する第三項の規定による処分」と、「訂正届出書」とあるのは「訂正報告書」と、「前項の規定による処分」とあるのは「同条第十二項において準用する前項の規定による処分」と読み替えるものとする。</w:t>
      </w:r>
    </w:p>
    <w:p w:rsidR="003B4C95" w:rsidRDefault="00FB7E57" w:rsidP="005B138F">
      <w:pPr>
        <w:ind w:left="178" w:hangingChars="85" w:hanging="178"/>
        <w:rPr>
          <w:rFonts w:hint="eastAsia"/>
        </w:rPr>
      </w:pPr>
      <w:r>
        <w:rPr>
          <w:rFonts w:hint="eastAsia"/>
        </w:rPr>
        <w:t>13</w:t>
      </w:r>
      <w:r w:rsidR="003B4C95">
        <w:rPr>
          <w:rFonts w:hint="eastAsia"/>
        </w:rPr>
        <w:t xml:space="preserve">　公開買付者が対質問回答報告書を提出したときは、直ちに当該対質問回答報告書の写しを当該対象者（当該対質問回答報告書を提出した日において、既に当該発行者の株券等に係る公開買付届出書を提出している者がある場合には、当該提出している者を含む。）に送付するとともに、当該公開買付けに係る株券等が第二十七条の三第四項各号に掲げる株券等に該当する場合には、当該各号に掲げる株券等の区分に応じ、当該各号に定める者に送付しなければならない。</w:t>
      </w:r>
    </w:p>
    <w:p w:rsidR="00BB6331" w:rsidRDefault="00FB7E57" w:rsidP="005B138F">
      <w:pPr>
        <w:ind w:left="178" w:hangingChars="85" w:hanging="178"/>
        <w:rPr>
          <w:rFonts w:hint="eastAsia"/>
        </w:rPr>
      </w:pPr>
      <w:r>
        <w:rPr>
          <w:rFonts w:hint="eastAsia"/>
        </w:rPr>
        <w:lastRenderedPageBreak/>
        <w:t>14</w:t>
      </w:r>
      <w:r w:rsidR="003B4C95">
        <w:rPr>
          <w:rFonts w:hint="eastAsia"/>
        </w:rPr>
        <w:t xml:space="preserve">　前項の規定は、第十二項において準用する第二十七条の八第一項から第四項までの規定により訂正報告書が提出された場合について準用する。</w:t>
      </w:r>
    </w:p>
    <w:p w:rsidR="00BB6331" w:rsidRDefault="00BB6331" w:rsidP="00BB6331">
      <w:pPr>
        <w:rPr>
          <w:rFonts w:hint="eastAsia"/>
        </w:rPr>
      </w:pPr>
    </w:p>
    <w:p w:rsidR="00BB6331" w:rsidRDefault="00BB6331" w:rsidP="00BB6331">
      <w:pPr>
        <w:rPr>
          <w:rFonts w:hint="eastAsia"/>
        </w:rPr>
      </w:pPr>
    </w:p>
    <w:p w:rsidR="00F2771D" w:rsidRDefault="00F2771D" w:rsidP="00F2771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2771D" w:rsidRDefault="00F2771D" w:rsidP="00F2771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92E3F">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92E3F">
        <w:rPr>
          <w:rFonts w:hint="eastAsia"/>
        </w:rPr>
        <w:t>（改正なし）</w:t>
      </w:r>
    </w:p>
    <w:p w:rsidR="00592E3F" w:rsidRDefault="00592E3F" w:rsidP="00592E3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B138F">
        <w:rPr>
          <w:rFonts w:hint="eastAsia"/>
        </w:rPr>
        <w:tab/>
      </w:r>
      <w:r w:rsidR="005B13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B138F" w:rsidRDefault="005B138F" w:rsidP="005B138F">
      <w:pPr>
        <w:rPr>
          <w:rFonts w:hint="eastAsia"/>
        </w:rPr>
      </w:pPr>
    </w:p>
    <w:p w:rsidR="005B138F" w:rsidRDefault="005B138F" w:rsidP="005B138F">
      <w:pPr>
        <w:rPr>
          <w:rFonts w:hint="eastAsia"/>
        </w:rPr>
      </w:pPr>
      <w:r>
        <w:rPr>
          <w:rFonts w:hint="eastAsia"/>
        </w:rPr>
        <w:t>（改正後）</w:t>
      </w:r>
    </w:p>
    <w:p w:rsidR="005567E8" w:rsidRPr="00F8204C" w:rsidRDefault="005567E8" w:rsidP="005567E8">
      <w:pPr>
        <w:rPr>
          <w:rFonts w:hint="eastAsia"/>
          <w:u w:val="double" w:color="FF0000"/>
        </w:rPr>
      </w:pPr>
      <w:r w:rsidRPr="00F8204C">
        <w:rPr>
          <w:rFonts w:hint="eastAsia"/>
          <w:u w:val="double" w:color="FF0000"/>
        </w:rPr>
        <w:t>（公開買付対象者による意見表明報告書等及び公開買付者による対質問回答報告書等の提出）</w:t>
      </w:r>
    </w:p>
    <w:p w:rsidR="005B138F" w:rsidRPr="00F8204C" w:rsidRDefault="005B138F" w:rsidP="005B138F">
      <w:pPr>
        <w:ind w:left="178" w:hangingChars="85" w:hanging="178"/>
        <w:rPr>
          <w:rFonts w:hint="eastAsia"/>
          <w:u w:color="FF0000"/>
        </w:rPr>
      </w:pPr>
      <w:r w:rsidRPr="00F8204C">
        <w:rPr>
          <w:rFonts w:hint="eastAsia"/>
          <w:u w:color="FF0000"/>
        </w:rPr>
        <w:t>第二十七条の十　公開買付けに係る株券等の</w:t>
      </w:r>
      <w:r w:rsidRPr="00F8204C">
        <w:rPr>
          <w:rFonts w:hint="eastAsia"/>
        </w:rPr>
        <w:t>発行者</w:t>
      </w:r>
      <w:r w:rsidR="00F8204C">
        <w:rPr>
          <w:rFonts w:hint="eastAsia"/>
          <w:u w:val="single" w:color="FF0000"/>
        </w:rPr>
        <w:t xml:space="preserve">　</w:t>
      </w:r>
      <w:r w:rsidRPr="00F8204C">
        <w:rPr>
          <w:rFonts w:hint="eastAsia"/>
          <w:u w:color="FF0000"/>
        </w:rPr>
        <w:t>（以下この節及び第二十七条の三十の十一第三項において「対象者」という。）は、内閣府令で定めるところにより、</w:t>
      </w:r>
      <w:r w:rsidRPr="00F8204C">
        <w:rPr>
          <w:rFonts w:hint="eastAsia"/>
          <w:u w:val="single" w:color="FF0000"/>
        </w:rPr>
        <w:t>公開買付開始公告が行われた日から政令で定める期間内に、当該公開買付けに関する意見</w:t>
      </w:r>
      <w:r w:rsidRPr="00F8204C">
        <w:rPr>
          <w:rFonts w:hint="eastAsia"/>
          <w:u w:color="FF0000"/>
        </w:rPr>
        <w:t>その他の内閣府令で定める事項を記載した書類（以下「意見表明報告書」という。）を内閣総理大臣に提出しなければならない。</w:t>
      </w:r>
    </w:p>
    <w:p w:rsidR="009274E0" w:rsidRPr="00F8204C" w:rsidRDefault="009274E0" w:rsidP="009274E0">
      <w:pPr>
        <w:ind w:left="178" w:hangingChars="85" w:hanging="178"/>
        <w:rPr>
          <w:rFonts w:hint="eastAsia"/>
          <w:u w:val="single" w:color="FF0000"/>
        </w:rPr>
      </w:pPr>
      <w:r w:rsidRPr="00A851D3">
        <w:rPr>
          <w:rFonts w:hint="eastAsia"/>
          <w:u w:val="double" w:color="FF0000"/>
        </w:rPr>
        <w:t>２</w:t>
      </w:r>
      <w:r w:rsidRPr="00F8204C">
        <w:rPr>
          <w:rFonts w:hint="eastAsia"/>
          <w:u w:val="single" w:color="FF0000"/>
        </w:rPr>
        <w:t xml:space="preserve">　意見表明報告書には、当該公開買付けに関する意見のほか、次に掲げる事項を記載することができる。</w:t>
      </w:r>
    </w:p>
    <w:p w:rsidR="009274E0" w:rsidRPr="00F8204C" w:rsidRDefault="009274E0" w:rsidP="009274E0">
      <w:pPr>
        <w:ind w:leftChars="86" w:left="359" w:hangingChars="85" w:hanging="178"/>
        <w:rPr>
          <w:rFonts w:hint="eastAsia"/>
          <w:u w:val="single" w:color="FF0000"/>
        </w:rPr>
      </w:pPr>
      <w:r w:rsidRPr="00F8204C">
        <w:rPr>
          <w:rFonts w:hint="eastAsia"/>
          <w:u w:val="single" w:color="FF0000"/>
        </w:rPr>
        <w:t>一　公開買付者に対する質問</w:t>
      </w:r>
    </w:p>
    <w:p w:rsidR="009274E0" w:rsidRPr="00F8204C" w:rsidRDefault="009274E0" w:rsidP="009274E0">
      <w:pPr>
        <w:ind w:leftChars="86" w:left="359" w:hangingChars="85" w:hanging="178"/>
        <w:rPr>
          <w:rFonts w:hint="eastAsia"/>
          <w:u w:val="single" w:color="FF0000"/>
        </w:rPr>
      </w:pPr>
      <w:r w:rsidRPr="00F8204C">
        <w:rPr>
          <w:rFonts w:hint="eastAsia"/>
          <w:u w:val="single" w:color="FF0000"/>
        </w:rPr>
        <w:t>二　公開買付開始公告に記載された買付け等の期間を政令で定める期間に延長することを請求する旨及びその理由（当該買付け等の期間が政令で定める期間より短い場合に限る。）</w:t>
      </w:r>
    </w:p>
    <w:p w:rsidR="009274E0" w:rsidRPr="00F8204C" w:rsidRDefault="009274E0" w:rsidP="009274E0">
      <w:pPr>
        <w:ind w:left="178" w:hangingChars="85" w:hanging="178"/>
        <w:rPr>
          <w:rFonts w:hint="eastAsia"/>
          <w:u w:val="single" w:color="FF0000"/>
        </w:rPr>
      </w:pPr>
      <w:r w:rsidRPr="00A851D3">
        <w:rPr>
          <w:rFonts w:hint="eastAsia"/>
          <w:u w:val="double" w:color="FF0000"/>
        </w:rPr>
        <w:t>３</w:t>
      </w:r>
      <w:r w:rsidRPr="00F8204C">
        <w:rPr>
          <w:rFonts w:hint="eastAsia"/>
          <w:u w:val="single" w:color="FF0000"/>
        </w:rPr>
        <w:t xml:space="preserve">　前項の規定により意見表明報告書に同項第二号に掲げる請求をする旨の記載があり、かつ、第二十七条の十四第一項の規定により内閣総理大臣が当該意見表明報告書を公衆の縦覧に供したときは、公開買付者は、買付け等の期間を政令で定める期間に延長しなければならない。</w:t>
      </w:r>
    </w:p>
    <w:p w:rsidR="009274E0" w:rsidRPr="00F8204C" w:rsidRDefault="009274E0" w:rsidP="009274E0">
      <w:pPr>
        <w:ind w:left="178" w:hangingChars="85" w:hanging="178"/>
        <w:rPr>
          <w:rFonts w:hint="eastAsia"/>
          <w:u w:val="single" w:color="FF0000"/>
        </w:rPr>
      </w:pPr>
      <w:r w:rsidRPr="00A851D3">
        <w:rPr>
          <w:rFonts w:hint="eastAsia"/>
          <w:u w:val="double" w:color="FF0000"/>
        </w:rPr>
        <w:lastRenderedPageBreak/>
        <w:t>４</w:t>
      </w:r>
      <w:r w:rsidRPr="00F8204C">
        <w:rPr>
          <w:rFonts w:hint="eastAsia"/>
          <w:u w:val="single" w:color="FF0000"/>
        </w:rPr>
        <w:t xml:space="preserve">　対象者は、第二項の規定により意見表明報告書に同項第二号に掲げる請求をする旨の記載をした場合には、第一項に規定する期間の末日の翌日までに、政令で定めるところにより、前項の規定による延長後の買付け等の期間その他の内閣府令で定める事項を公告しなければならない。</w:t>
      </w:r>
    </w:p>
    <w:p w:rsidR="009274E0" w:rsidRPr="00F8204C" w:rsidRDefault="009274E0" w:rsidP="009274E0">
      <w:pPr>
        <w:ind w:left="178" w:hangingChars="85" w:hanging="178"/>
        <w:rPr>
          <w:rFonts w:hint="eastAsia"/>
          <w:u w:val="single" w:color="FF0000"/>
        </w:rPr>
      </w:pPr>
      <w:r w:rsidRPr="00A851D3">
        <w:rPr>
          <w:rFonts w:hint="eastAsia"/>
          <w:u w:val="double" w:color="FF0000"/>
        </w:rPr>
        <w:t>５</w:t>
      </w:r>
      <w:r w:rsidRPr="00F8204C">
        <w:rPr>
          <w:rFonts w:hint="eastAsia"/>
          <w:u w:val="single" w:color="FF0000"/>
        </w:rPr>
        <w:t xml:space="preserve">　前項の規定による公告（次項において「期間延長請求公告」という。）を行つた対象者は、その内容に形式上の不備があり、又は記載された内容が事実と相違していると認めたときは、その内容を訂正して、内閣府令で定めるところにより、公告し、又は公表しなければならない。</w:t>
      </w:r>
    </w:p>
    <w:p w:rsidR="009274E0" w:rsidRPr="00F8204C" w:rsidRDefault="009274E0" w:rsidP="009274E0">
      <w:pPr>
        <w:ind w:left="178" w:hangingChars="85" w:hanging="178"/>
        <w:rPr>
          <w:rFonts w:hint="eastAsia"/>
          <w:u w:val="single" w:color="FF0000"/>
        </w:rPr>
      </w:pPr>
      <w:r w:rsidRPr="00A851D3">
        <w:rPr>
          <w:rFonts w:hint="eastAsia"/>
          <w:u w:val="double" w:color="FF0000"/>
        </w:rPr>
        <w:t>６</w:t>
      </w:r>
      <w:r w:rsidRPr="00F8204C">
        <w:rPr>
          <w:rFonts w:hint="eastAsia"/>
          <w:u w:val="single" w:color="FF0000"/>
        </w:rPr>
        <w:t xml:space="preserve">　内閣総理大臣は、期間延長請求公告の内容について訂正をする必要があると認められるときは、当該期間延長請求公告を行つた対象者に対し、期限を指定して、内閣府令で定めるところにより、その訂正の内容を公告し、又は公表することを命ずることができる。</w:t>
      </w:r>
    </w:p>
    <w:p w:rsidR="009274E0" w:rsidRPr="00F8204C" w:rsidRDefault="009274E0" w:rsidP="009274E0">
      <w:pPr>
        <w:ind w:left="178" w:hangingChars="85" w:hanging="178"/>
        <w:rPr>
          <w:rFonts w:hint="eastAsia"/>
          <w:u w:val="single" w:color="FF0000"/>
        </w:rPr>
      </w:pPr>
      <w:r w:rsidRPr="00F8204C">
        <w:rPr>
          <w:rFonts w:hint="eastAsia"/>
          <w:u w:val="double" w:color="FF0000"/>
        </w:rPr>
        <w:t>７</w:t>
      </w:r>
      <w:r w:rsidRPr="00F8204C">
        <w:rPr>
          <w:rFonts w:hint="eastAsia"/>
          <w:u w:val="single" w:color="FF0000"/>
        </w:rPr>
        <w:t xml:space="preserve">　前項の規定による処分は、当該公開買付期間（第二十七条の八第八項の規定により延長しなければならない期間を含む。）の末日後は、することができない。</w:t>
      </w:r>
    </w:p>
    <w:p w:rsidR="005B138F" w:rsidRPr="00F8204C" w:rsidRDefault="005B138F" w:rsidP="005B138F">
      <w:pPr>
        <w:ind w:left="178" w:hangingChars="85" w:hanging="178"/>
        <w:rPr>
          <w:rFonts w:hint="eastAsia"/>
          <w:u w:color="FF0000"/>
        </w:rPr>
      </w:pPr>
      <w:r w:rsidRPr="00F8204C">
        <w:rPr>
          <w:rFonts w:hint="eastAsia"/>
          <w:u w:val="double" w:color="FF0000"/>
        </w:rPr>
        <w:t>８</w:t>
      </w:r>
      <w:r w:rsidRPr="00F8204C">
        <w:rPr>
          <w:rFonts w:hint="eastAsia"/>
          <w:u w:color="FF0000"/>
        </w:rPr>
        <w:t xml:space="preserve">　</w:t>
      </w:r>
      <w:r w:rsidRPr="00F8204C">
        <w:rPr>
          <w:rFonts w:hint="eastAsia"/>
          <w:u w:val="single" w:color="FF0000"/>
        </w:rPr>
        <w:t>第二十七条の八第一項から第五項まで（第三項第二号及び第三号を除く。）</w:t>
      </w:r>
      <w:r w:rsidRPr="00F8204C">
        <w:rPr>
          <w:rFonts w:hint="eastAsia"/>
          <w:u w:color="FF0000"/>
        </w:rPr>
        <w:t>の規定は、意見表明報告書について準用する。この場合において、同条第一項中「訂正届出書」とあるのは「訂正報告書」と、「公開買付者」とあるのは「第二十七条の十第一項に規定する対象者」と、同条第二項中「買付条件等の変更」とあるのは「公開買付けに関する意見の変更」と、「公開買付者」とあるのは「第二十七条の十第一項に規定する対象者」と、「訂正届出書」とあるのは「訂正報告書」と、</w:t>
      </w:r>
      <w:r w:rsidRPr="00F8204C">
        <w:rPr>
          <w:rFonts w:hint="eastAsia"/>
          <w:u w:val="single" w:color="FF0000"/>
        </w:rPr>
        <w:t>同条第三項及び第四項</w:t>
      </w:r>
      <w:r w:rsidRPr="00F8204C">
        <w:rPr>
          <w:rFonts w:hint="eastAsia"/>
          <w:u w:color="FF0000"/>
        </w:rPr>
        <w:t>中「公開買付者」とあるのは「第二十七条の十第一項に規定する対象者」と、「訂正届出書」とあるのは「訂正報告書」と、同条第五項中「第三項の規定による処分」とあるのは「</w:t>
      </w:r>
      <w:r w:rsidRPr="00F8204C">
        <w:rPr>
          <w:rFonts w:hint="eastAsia"/>
          <w:u w:val="single" w:color="FF0000"/>
        </w:rPr>
        <w:t>第二十七条の十第八項</w:t>
      </w:r>
      <w:r w:rsidRPr="00F8204C">
        <w:rPr>
          <w:rFonts w:hint="eastAsia"/>
          <w:u w:color="FF0000"/>
        </w:rPr>
        <w:t>において準用する第三項の規定による処分」と、「訂正届出書」とあるのは「訂正報告書」と、「前項の規定による処分」とあるのは「</w:t>
      </w:r>
      <w:r w:rsidRPr="00F8204C">
        <w:rPr>
          <w:rFonts w:hint="eastAsia"/>
          <w:u w:val="single" w:color="FF0000"/>
        </w:rPr>
        <w:t>同条第八項に</w:t>
      </w:r>
      <w:r w:rsidRPr="00F8204C">
        <w:rPr>
          <w:rFonts w:hint="eastAsia"/>
          <w:u w:color="FF0000"/>
        </w:rPr>
        <w:t>おいて準用する前項の規定による処分」と読み替えるものとする。</w:t>
      </w:r>
    </w:p>
    <w:p w:rsidR="009274E0" w:rsidRPr="00F8204C" w:rsidRDefault="009274E0" w:rsidP="009274E0">
      <w:pPr>
        <w:ind w:left="178" w:hangingChars="85" w:hanging="178"/>
        <w:rPr>
          <w:rFonts w:hint="eastAsia"/>
          <w:u w:color="FF0000"/>
        </w:rPr>
      </w:pPr>
      <w:r w:rsidRPr="00F8204C">
        <w:rPr>
          <w:rFonts w:hint="eastAsia"/>
          <w:u w:val="double" w:color="FF0000"/>
        </w:rPr>
        <w:t>９</w:t>
      </w:r>
      <w:r w:rsidRPr="00F8204C">
        <w:rPr>
          <w:rFonts w:hint="eastAsia"/>
          <w:u w:color="FF0000"/>
        </w:rPr>
        <w:t xml:space="preserve">　公開買付けに係る対象者が意見表明報告書を提出したときは、直ちに当該意見表明報告書の</w:t>
      </w:r>
      <w:r w:rsidRPr="00F8204C">
        <w:rPr>
          <w:rFonts w:hint="eastAsia"/>
          <w:u w:val="single" w:color="FF0000"/>
        </w:rPr>
        <w:t>写しを</w:t>
      </w:r>
      <w:r w:rsidRPr="00F8204C">
        <w:rPr>
          <w:rFonts w:hint="eastAsia"/>
          <w:u w:color="FF0000"/>
        </w:rPr>
        <w:t>当該公開買付けに係る公開買付者（当該意見表明報告書を提出した日において、当該公開買付者以外の者で既に当該対象者である発行者の株券等に係る公開買付届出書を提出している者がある場合には、当該提出している者を含む。）に送付するとともに、当該公開買付けに係る株券等が第二十七条の三第四項各号に掲げる株券等に</w:t>
      </w:r>
      <w:r w:rsidRPr="00F8204C">
        <w:rPr>
          <w:rFonts w:hint="eastAsia"/>
          <w:u w:val="single" w:color="FF0000"/>
        </w:rPr>
        <w:t>該当する場合には</w:t>
      </w:r>
      <w:r w:rsidRPr="00F8204C">
        <w:rPr>
          <w:rFonts w:hint="eastAsia"/>
          <w:u w:color="FF0000"/>
        </w:rPr>
        <w:t>、当該各号に掲げる株券等の区分に応じ、当該各号に定める者に送付しなければならない。</w:t>
      </w:r>
    </w:p>
    <w:p w:rsidR="009274E0" w:rsidRPr="00F8204C" w:rsidRDefault="00FB7E57" w:rsidP="009274E0">
      <w:pPr>
        <w:ind w:left="178" w:hangingChars="85" w:hanging="178"/>
        <w:rPr>
          <w:rFonts w:hint="eastAsia"/>
          <w:u w:color="FF0000"/>
        </w:rPr>
      </w:pPr>
      <w:r>
        <w:rPr>
          <w:rFonts w:hint="eastAsia"/>
          <w:u w:val="double" w:color="FF0000"/>
        </w:rPr>
        <w:t>10</w:t>
      </w:r>
      <w:r w:rsidR="009274E0" w:rsidRPr="00F8204C">
        <w:rPr>
          <w:rFonts w:hint="eastAsia"/>
          <w:u w:color="FF0000"/>
        </w:rPr>
        <w:t xml:space="preserve">　前項の規定は、</w:t>
      </w:r>
      <w:r w:rsidR="009274E0" w:rsidRPr="00F8204C">
        <w:rPr>
          <w:rFonts w:hint="eastAsia"/>
          <w:u w:val="single" w:color="FF0000"/>
        </w:rPr>
        <w:t>第八項</w:t>
      </w:r>
      <w:r w:rsidR="009274E0" w:rsidRPr="00F8204C">
        <w:rPr>
          <w:rFonts w:hint="eastAsia"/>
          <w:u w:color="FF0000"/>
        </w:rPr>
        <w:t>において準用する第二十七条の八第一項から第四項までの規定により訂正報告書が提出された場合について準用する。</w:t>
      </w:r>
    </w:p>
    <w:p w:rsidR="009274E0" w:rsidRPr="00F8204C" w:rsidRDefault="00FB7E57" w:rsidP="009274E0">
      <w:pPr>
        <w:ind w:left="178" w:hangingChars="85" w:hanging="178"/>
        <w:rPr>
          <w:rFonts w:hint="eastAsia"/>
          <w:u w:val="single" w:color="FF0000"/>
        </w:rPr>
      </w:pPr>
      <w:r>
        <w:rPr>
          <w:rFonts w:hint="eastAsia"/>
          <w:u w:val="double" w:color="FF0000"/>
        </w:rPr>
        <w:t>11</w:t>
      </w:r>
      <w:r w:rsidR="009274E0" w:rsidRPr="00F8204C">
        <w:rPr>
          <w:rFonts w:hint="eastAsia"/>
          <w:u w:val="single" w:color="FF0000"/>
        </w:rPr>
        <w:t xml:space="preserve">　意見表明報告書に第二項第一号の質問が記載されている場合には、第九項の規定により当該意見表明報告書の写しの送付を受けた公開買付者は、当該送付を受けた日から政令で定める期間内に、内閣府令で定めるところにより、当該質問に対する回答（当該質問に</w:t>
      </w:r>
      <w:r w:rsidR="009274E0" w:rsidRPr="00F8204C">
        <w:rPr>
          <w:rFonts w:hint="eastAsia"/>
          <w:u w:val="single" w:color="FF0000"/>
        </w:rPr>
        <w:lastRenderedPageBreak/>
        <w:t>対して回答する必要がないと認めた場合には、その理由）その他の内閣府令で定める事項を記載した書類（以下「対質問回答報告書」という。）を内閣総理大臣に提出しなければならない。</w:t>
      </w:r>
    </w:p>
    <w:p w:rsidR="009274E0" w:rsidRPr="00F8204C" w:rsidRDefault="00FB7E57" w:rsidP="009274E0">
      <w:pPr>
        <w:ind w:left="178" w:hangingChars="85" w:hanging="178"/>
        <w:rPr>
          <w:rFonts w:hint="eastAsia"/>
          <w:u w:val="single" w:color="FF0000"/>
        </w:rPr>
      </w:pPr>
      <w:r>
        <w:rPr>
          <w:rFonts w:hint="eastAsia"/>
          <w:u w:val="double" w:color="FF0000"/>
        </w:rPr>
        <w:t>12</w:t>
      </w:r>
      <w:r w:rsidR="009274E0" w:rsidRPr="00F8204C">
        <w:rPr>
          <w:rFonts w:hint="eastAsia"/>
          <w:u w:val="single" w:color="FF0000"/>
        </w:rPr>
        <w:t xml:space="preserve">　第二十七条の八第一項から第五項まで（第三項第二号及び第三号を除く。）の規定は、対質問回答報告書について準用する。この場合において、同条第一項中「訂正届出書」とあるのは「訂正報告書」と、同条第二項中「買付条件等の変更」とあるのは「回答内容の変更」と、「訂正届出書」とあるのは「訂正報告書」と、同条第三項及び第四項中「訂正届出書」とあるのは「訂正報告書」と、同条第五項中「第三項の規定による処分」とあるのは「第二十七条の十第十二項において準用する第三項の規定による処分」と、「訂正届出書」とあるのは「訂正報告書」と、「前項の規定による処分」とあるのは「同条第十二項において準用する前項の規定による処分」と読み替えるものとする。</w:t>
      </w:r>
    </w:p>
    <w:p w:rsidR="009274E0" w:rsidRPr="00F8204C" w:rsidRDefault="00FB7E57" w:rsidP="009274E0">
      <w:pPr>
        <w:ind w:left="178" w:hangingChars="85" w:hanging="178"/>
        <w:rPr>
          <w:rFonts w:hint="eastAsia"/>
          <w:u w:val="single" w:color="FF0000"/>
        </w:rPr>
      </w:pPr>
      <w:r>
        <w:rPr>
          <w:rFonts w:hint="eastAsia"/>
          <w:u w:val="double" w:color="FF0000"/>
        </w:rPr>
        <w:t>13</w:t>
      </w:r>
      <w:r w:rsidR="009274E0" w:rsidRPr="00F8204C">
        <w:rPr>
          <w:rFonts w:hint="eastAsia"/>
          <w:u w:val="single" w:color="FF0000"/>
        </w:rPr>
        <w:t xml:space="preserve">　公開買付者が対質問回答報告書を提出したときは、直ちに当該対質問回答報告書の写しを当該対象者（当該対質問回答報告書を提出した日において、既に当該発行者の株券等に係る公開買付届出書を提出している者がある場合には、当該提出している者を含む。）に送付するとともに、当該公開買付けに係る株券等が第二十七条の三第四項各号に掲げる株券等に該当する場合には、当該各号に掲げる株券等の区分に応じ、当該各号に定める者に送付しなければならない。</w:t>
      </w:r>
    </w:p>
    <w:p w:rsidR="009274E0" w:rsidRPr="00F8204C" w:rsidRDefault="00FB7E57" w:rsidP="009274E0">
      <w:pPr>
        <w:ind w:left="178" w:hangingChars="85" w:hanging="178"/>
        <w:rPr>
          <w:rFonts w:hint="eastAsia"/>
          <w:u w:color="FF0000"/>
        </w:rPr>
      </w:pPr>
      <w:r>
        <w:rPr>
          <w:rFonts w:hint="eastAsia"/>
          <w:u w:val="double" w:color="FF0000"/>
        </w:rPr>
        <w:t>14</w:t>
      </w:r>
      <w:r w:rsidR="009274E0" w:rsidRPr="00F8204C">
        <w:rPr>
          <w:rFonts w:hint="eastAsia"/>
          <w:u w:val="single" w:color="FF0000"/>
        </w:rPr>
        <w:t xml:space="preserve">　前項の規定は、第十二項において準用する第二十七条の八第一項から第四項までの規定により訂正報告書が提出された場合について準用する。</w:t>
      </w:r>
    </w:p>
    <w:p w:rsidR="005B138F" w:rsidRPr="00F8204C" w:rsidRDefault="005B138F" w:rsidP="005B138F">
      <w:pPr>
        <w:ind w:left="178" w:hangingChars="85" w:hanging="178"/>
        <w:rPr>
          <w:rFonts w:hint="eastAsia"/>
          <w:u w:color="FF0000"/>
        </w:rPr>
      </w:pPr>
    </w:p>
    <w:p w:rsidR="005B138F" w:rsidRPr="00F8204C" w:rsidRDefault="005B138F" w:rsidP="005B138F">
      <w:pPr>
        <w:ind w:left="178" w:hangingChars="85" w:hanging="178"/>
        <w:rPr>
          <w:rFonts w:hint="eastAsia"/>
          <w:u w:color="FF0000"/>
        </w:rPr>
      </w:pPr>
      <w:r w:rsidRPr="00F8204C">
        <w:rPr>
          <w:rFonts w:hint="eastAsia"/>
          <w:u w:color="FF0000"/>
        </w:rPr>
        <w:t>（改正前）</w:t>
      </w:r>
    </w:p>
    <w:p w:rsidR="005567E8" w:rsidRPr="00F8204C" w:rsidRDefault="005567E8" w:rsidP="005567E8">
      <w:pPr>
        <w:rPr>
          <w:rFonts w:hint="eastAsia"/>
          <w:u w:val="double" w:color="FF0000"/>
        </w:rPr>
      </w:pPr>
      <w:r w:rsidRPr="00F8204C">
        <w:rPr>
          <w:rFonts w:hint="eastAsia"/>
          <w:u w:val="double" w:color="FF0000"/>
        </w:rPr>
        <w:t>（新設）</w:t>
      </w:r>
    </w:p>
    <w:p w:rsidR="005B138F" w:rsidRPr="00F8204C" w:rsidRDefault="005B138F" w:rsidP="005B138F">
      <w:pPr>
        <w:ind w:left="178" w:hangingChars="85" w:hanging="178"/>
        <w:rPr>
          <w:rFonts w:hint="eastAsia"/>
          <w:u w:color="FF0000"/>
        </w:rPr>
      </w:pPr>
      <w:r w:rsidRPr="00F8204C">
        <w:rPr>
          <w:rFonts w:hint="eastAsia"/>
          <w:u w:color="FF0000"/>
        </w:rPr>
        <w:t>第二十七条の十　公開買付けに係る株券等の</w:t>
      </w:r>
      <w:r w:rsidRPr="00F8204C">
        <w:rPr>
          <w:rFonts w:hint="eastAsia"/>
        </w:rPr>
        <w:t>発行者</w:t>
      </w:r>
      <w:r w:rsidRPr="00F8204C">
        <w:rPr>
          <w:rFonts w:hint="eastAsia"/>
          <w:u w:val="single" w:color="FF0000"/>
        </w:rPr>
        <w:t>又はその役員</w:t>
      </w:r>
      <w:r w:rsidRPr="00F8204C">
        <w:rPr>
          <w:rFonts w:hint="eastAsia"/>
          <w:u w:color="FF0000"/>
        </w:rPr>
        <w:t>（以下この節及び第二十七条の三十の十一第三項において「対象者」という。）は、内閣府令で定めるところにより、</w:t>
      </w:r>
      <w:r w:rsidRPr="00F8204C">
        <w:rPr>
          <w:rFonts w:hint="eastAsia"/>
          <w:u w:val="single" w:color="FF0000"/>
        </w:rPr>
        <w:t>公開買付期間中において当該公開買付けに関する意見を公表し、又は当該発行者の株主に対し表示した場合には、直ちに、当該意見の内容</w:t>
      </w:r>
      <w:r w:rsidRPr="00F8204C">
        <w:rPr>
          <w:rFonts w:hint="eastAsia"/>
          <w:u w:color="FF0000"/>
        </w:rPr>
        <w:t>その他の内閣府令で定める事項を記載した書類（以下「意見表明報告書」という。）を内閣総理大臣に提出しなければならない。</w:t>
      </w:r>
    </w:p>
    <w:p w:rsidR="005B138F" w:rsidRPr="00F8204C" w:rsidRDefault="009274E0" w:rsidP="005B138F">
      <w:pPr>
        <w:ind w:left="178" w:hangingChars="85" w:hanging="178"/>
        <w:rPr>
          <w:rFonts w:hint="eastAsia"/>
          <w:u w:val="single" w:color="FF0000"/>
        </w:rPr>
      </w:pPr>
      <w:r w:rsidRPr="00F8204C">
        <w:rPr>
          <w:rFonts w:hint="eastAsia"/>
          <w:u w:val="single" w:color="FF0000"/>
        </w:rPr>
        <w:t>（２～７　新設）</w:t>
      </w:r>
    </w:p>
    <w:p w:rsidR="005B138F" w:rsidRPr="00F8204C" w:rsidRDefault="00F8204C" w:rsidP="005B138F">
      <w:pPr>
        <w:ind w:left="178" w:hangingChars="85" w:hanging="178"/>
        <w:rPr>
          <w:rFonts w:hint="eastAsia"/>
          <w:u w:color="FF0000"/>
        </w:rPr>
      </w:pPr>
      <w:r>
        <w:rPr>
          <w:rFonts w:hint="eastAsia"/>
          <w:u w:val="single" w:color="FF0000"/>
        </w:rPr>
        <w:t>②</w:t>
      </w:r>
      <w:r w:rsidR="005B138F" w:rsidRPr="00F8204C">
        <w:rPr>
          <w:rFonts w:hint="eastAsia"/>
          <w:u w:color="FF0000"/>
        </w:rPr>
        <w:t xml:space="preserve">　</w:t>
      </w:r>
      <w:r w:rsidR="005B138F" w:rsidRPr="00F8204C">
        <w:rPr>
          <w:rFonts w:hint="eastAsia"/>
          <w:u w:val="single" w:color="FF0000"/>
        </w:rPr>
        <w:t>第二十七条の八第一項から第五項まで</w:t>
      </w:r>
      <w:r w:rsidR="005B138F" w:rsidRPr="00F8204C">
        <w:rPr>
          <w:rFonts w:hint="eastAsia"/>
          <w:u w:color="FF0000"/>
        </w:rPr>
        <w:t>の規定は、意見表明報告書について準用する。この場合において、同条第一項中「訂正届出書」とあるのは「訂正報告書」と、「公開買付者」とあるのは「第二十七条の十第一項に規定する対象者」と、同条第二項中「買付条件等の変更」とあるのは「公開買付けに関する意見の変更」と、「公開買付者」とあるのは「第二十七条の十第一項に規定する対象者」と、「訂正届出書」とあるのは「訂正報告書」と、</w:t>
      </w:r>
      <w:r w:rsidR="005B138F" w:rsidRPr="00F8204C">
        <w:rPr>
          <w:rFonts w:hint="eastAsia"/>
          <w:u w:val="single" w:color="FF0000"/>
        </w:rPr>
        <w:t>同条第三項及び第四項の規定</w:t>
      </w:r>
      <w:r w:rsidR="005B138F" w:rsidRPr="00F8204C">
        <w:rPr>
          <w:rFonts w:hint="eastAsia"/>
          <w:u w:color="FF0000"/>
        </w:rPr>
        <w:t>中「公開買付者」とあるのは「第二十七条の十第一項に規定する対象者」と、「訂正届出書」とあるのは「訂正報告書」と、同条第五項中「第</w:t>
      </w:r>
      <w:r w:rsidR="005B138F" w:rsidRPr="00F8204C">
        <w:rPr>
          <w:rFonts w:hint="eastAsia"/>
          <w:u w:color="FF0000"/>
        </w:rPr>
        <w:lastRenderedPageBreak/>
        <w:t>三項の規定による処分」とあるのは「</w:t>
      </w:r>
      <w:r w:rsidR="005B138F" w:rsidRPr="00F8204C">
        <w:rPr>
          <w:rFonts w:hint="eastAsia"/>
          <w:u w:val="single" w:color="FF0000"/>
        </w:rPr>
        <w:t>第二十七条の十第二項</w:t>
      </w:r>
      <w:r w:rsidR="005B138F" w:rsidRPr="00F8204C">
        <w:rPr>
          <w:rFonts w:hint="eastAsia"/>
          <w:u w:color="FF0000"/>
        </w:rPr>
        <w:t>において準用する第三項の規定による処分」と、「訂正届出書」とあるのは「訂正報告書」と、「前項の規定による処分」とあるのは「</w:t>
      </w:r>
      <w:r w:rsidR="009274E0" w:rsidRPr="00F8204C">
        <w:rPr>
          <w:rFonts w:hint="eastAsia"/>
          <w:u w:val="single" w:color="FF0000"/>
        </w:rPr>
        <w:t>同条第二項に</w:t>
      </w:r>
      <w:r w:rsidR="005B138F" w:rsidRPr="00F8204C">
        <w:rPr>
          <w:rFonts w:hint="eastAsia"/>
          <w:u w:color="FF0000"/>
        </w:rPr>
        <w:t>おいて準用する前項の規定による処分」と読み替えるものとする。</w:t>
      </w:r>
    </w:p>
    <w:p w:rsidR="009274E0" w:rsidRPr="00F8204C" w:rsidRDefault="00F8204C" w:rsidP="009274E0">
      <w:pPr>
        <w:ind w:left="178" w:hangingChars="85" w:hanging="178"/>
        <w:rPr>
          <w:rFonts w:hint="eastAsia"/>
          <w:u w:color="FF0000"/>
        </w:rPr>
      </w:pPr>
      <w:r>
        <w:rPr>
          <w:rFonts w:hint="eastAsia"/>
          <w:u w:val="single" w:color="FF0000"/>
        </w:rPr>
        <w:t>③</w:t>
      </w:r>
      <w:r w:rsidR="009274E0" w:rsidRPr="00F8204C">
        <w:rPr>
          <w:rFonts w:hint="eastAsia"/>
          <w:u w:color="FF0000"/>
        </w:rPr>
        <w:t xml:space="preserve">　公開買付けに係る対象者が意見表明報告書を提出したときは、直ちに当該意見表明報告書の</w:t>
      </w:r>
      <w:r w:rsidR="009274E0" w:rsidRPr="00F8204C">
        <w:rPr>
          <w:rFonts w:hint="eastAsia"/>
          <w:u w:val="single" w:color="FF0000"/>
        </w:rPr>
        <w:t>写しを、</w:t>
      </w:r>
      <w:r w:rsidR="009274E0" w:rsidRPr="00F8204C">
        <w:rPr>
          <w:rFonts w:hint="eastAsia"/>
          <w:u w:color="FF0000"/>
        </w:rPr>
        <w:t>当該公開買付けに係る公開買付者（当該意見表明報告書を提出した日において、当該公開買付者以外の者で既に当該対象者である発行者の株券等に係る公開買付届出書を提出している者がある場合には、当該提出している者を含む。）に送付するとともに、当該公開買付けに係る株券等が第二十七条の三第四項各号に掲げる株券等に</w:t>
      </w:r>
      <w:r w:rsidR="009274E0" w:rsidRPr="00F8204C">
        <w:rPr>
          <w:rFonts w:hint="eastAsia"/>
          <w:u w:val="single" w:color="FF0000"/>
        </w:rPr>
        <w:t>該当する場合は</w:t>
      </w:r>
      <w:r w:rsidR="009274E0" w:rsidRPr="00F8204C">
        <w:rPr>
          <w:rFonts w:hint="eastAsia"/>
          <w:u w:color="FF0000"/>
        </w:rPr>
        <w:t>、当該各号に掲げる株券等の区分に応じ、当該各号に定める者に送付しなければならない。</w:t>
      </w:r>
    </w:p>
    <w:p w:rsidR="009274E0" w:rsidRPr="00F8204C" w:rsidRDefault="00F8204C" w:rsidP="009274E0">
      <w:pPr>
        <w:ind w:left="178" w:hangingChars="85" w:hanging="178"/>
        <w:rPr>
          <w:rFonts w:hint="eastAsia"/>
          <w:u w:color="FF0000"/>
        </w:rPr>
      </w:pPr>
      <w:r>
        <w:rPr>
          <w:rFonts w:hint="eastAsia"/>
          <w:u w:val="single" w:color="FF0000"/>
        </w:rPr>
        <w:t>④</w:t>
      </w:r>
      <w:r w:rsidR="009274E0" w:rsidRPr="00F8204C">
        <w:rPr>
          <w:rFonts w:hint="eastAsia"/>
          <w:u w:color="FF0000"/>
        </w:rPr>
        <w:t xml:space="preserve">　前項の規定は、</w:t>
      </w:r>
      <w:r w:rsidR="009274E0" w:rsidRPr="00F8204C">
        <w:rPr>
          <w:rFonts w:hint="eastAsia"/>
          <w:u w:val="single" w:color="FF0000"/>
        </w:rPr>
        <w:t>第二項</w:t>
      </w:r>
      <w:r w:rsidR="009274E0" w:rsidRPr="00F8204C">
        <w:rPr>
          <w:rFonts w:hint="eastAsia"/>
          <w:u w:color="FF0000"/>
        </w:rPr>
        <w:t>において準用する第二十七条の八第一項から第四項までの規定により訂正報告書が提出された場合について準用する。</w:t>
      </w:r>
    </w:p>
    <w:p w:rsidR="00B65B50" w:rsidRPr="00F8204C" w:rsidRDefault="00B65B50" w:rsidP="00B65B50">
      <w:pPr>
        <w:ind w:left="178" w:hangingChars="85" w:hanging="178"/>
        <w:rPr>
          <w:rFonts w:hint="eastAsia"/>
          <w:u w:val="single" w:color="FF0000"/>
        </w:rPr>
      </w:pPr>
      <w:r w:rsidRPr="00F8204C">
        <w:rPr>
          <w:rFonts w:hint="eastAsia"/>
          <w:u w:val="single" w:color="FF0000"/>
        </w:rPr>
        <w:t>（１１～１４　新設）</w:t>
      </w:r>
    </w:p>
    <w:p w:rsidR="005B138F" w:rsidRDefault="005B138F" w:rsidP="005B138F">
      <w:pPr>
        <w:rPr>
          <w:rFonts w:hint="eastAsia"/>
        </w:rPr>
      </w:pPr>
    </w:p>
    <w:p w:rsidR="005B138F" w:rsidRDefault="005B138F" w:rsidP="005B138F">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B7E57">
        <w:tab/>
      </w:r>
      <w:r w:rsidR="00FB7E57">
        <w:rPr>
          <w:rFonts w:hint="eastAsia"/>
        </w:rPr>
        <w:t>（改正なし）</w:t>
      </w:r>
    </w:p>
    <w:p w:rsidR="00772EFE" w:rsidRDefault="00BB6331" w:rsidP="00772EFE">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772EFE" w:rsidRDefault="00772EFE" w:rsidP="00772EFE"/>
    <w:p w:rsidR="00772EFE" w:rsidRDefault="00772EFE" w:rsidP="00772EFE">
      <w:r>
        <w:rPr>
          <w:rFonts w:hint="eastAsia"/>
        </w:rPr>
        <w:t>（改正後）</w:t>
      </w:r>
    </w:p>
    <w:p w:rsidR="00772EFE" w:rsidRPr="00772EFE" w:rsidRDefault="00772EFE" w:rsidP="00772EFE">
      <w:pPr>
        <w:ind w:left="178" w:hangingChars="85" w:hanging="178"/>
        <w:rPr>
          <w:rFonts w:hint="eastAsia"/>
        </w:rPr>
      </w:pPr>
      <w:r w:rsidRPr="009241D6">
        <w:rPr>
          <w:rFonts w:hint="eastAsia"/>
        </w:rPr>
        <w:t>第二十七条の十　公開買付けに係る株券等の発行者</w:t>
      </w:r>
      <w:r>
        <w:rPr>
          <w:rFonts w:hint="eastAsia"/>
          <w:u w:val="single" w:color="FF0000"/>
        </w:rPr>
        <w:t xml:space="preserve">　</w:t>
      </w:r>
      <w:r w:rsidRPr="009241D6">
        <w:rPr>
          <w:rFonts w:hint="eastAsia"/>
        </w:rPr>
        <w:t>又はその役員（以下</w:t>
      </w:r>
      <w:r w:rsidRPr="00772EFE">
        <w:rPr>
          <w:rFonts w:hint="eastAsia"/>
        </w:rPr>
        <w:t>この節及び第二十七条の三十の十一第三項において「</w:t>
      </w:r>
      <w:r w:rsidRPr="00772EFE">
        <w:rPr>
          <w:rFonts w:hint="eastAsia"/>
          <w:u w:val="single" w:color="FF0000"/>
        </w:rPr>
        <w:t>対象</w:t>
      </w:r>
      <w:r>
        <w:rPr>
          <w:rFonts w:hint="eastAsia"/>
          <w:u w:val="single" w:color="FF0000"/>
        </w:rPr>
        <w:t>者</w:t>
      </w:r>
      <w:r w:rsidRPr="00772EFE">
        <w:rPr>
          <w:rFonts w:hint="eastAsia"/>
        </w:rPr>
        <w:t>」という。）は、内閣府令で定めるところにより、公開買付期間中において当該公開買付けに関する意見を公表し、又は</w:t>
      </w:r>
      <w:r w:rsidRPr="00772EFE">
        <w:rPr>
          <w:rFonts w:hint="eastAsia"/>
          <w:u w:val="single" w:color="FF0000"/>
        </w:rPr>
        <w:t>当該</w:t>
      </w:r>
      <w:r>
        <w:rPr>
          <w:rFonts w:hint="eastAsia"/>
          <w:u w:val="single" w:color="FF0000"/>
        </w:rPr>
        <w:t>発行者</w:t>
      </w:r>
      <w:r w:rsidRPr="00772EFE">
        <w:rPr>
          <w:rFonts w:hint="eastAsia"/>
        </w:rPr>
        <w:t>の株主に対し表示した場合には、直ちに、当該意見の内容その他の内閣府令で定める事項を記載した書類（以下「意見表明報告書」という。）を内閣総理大臣に提出しなければならない。</w:t>
      </w:r>
    </w:p>
    <w:p w:rsidR="00772EFE" w:rsidRPr="00D95E96" w:rsidRDefault="00772EFE" w:rsidP="00772EFE">
      <w:pPr>
        <w:ind w:left="178" w:hangingChars="85" w:hanging="178"/>
        <w:rPr>
          <w:rFonts w:hint="eastAsia"/>
        </w:rPr>
      </w:pPr>
      <w:r w:rsidRPr="00D95E96">
        <w:rPr>
          <w:rFonts w:hint="eastAsia"/>
        </w:rPr>
        <w:t>②　第二十七条の八第一項から第五項までの規定は、意見表明報告書について準用する。この場合において、同条第一項中「訂正届出書」とあるのは「訂正報告書」と、「公開買</w:t>
      </w:r>
      <w:r w:rsidRPr="00D95E96">
        <w:rPr>
          <w:rFonts w:hint="eastAsia"/>
        </w:rPr>
        <w:lastRenderedPageBreak/>
        <w:t>付者」とあるのは「第二十七条の十第一項に規定する</w:t>
      </w:r>
      <w:r>
        <w:rPr>
          <w:rFonts w:hint="eastAsia"/>
          <w:u w:val="single" w:color="FF0000"/>
        </w:rPr>
        <w:t>対象者</w:t>
      </w:r>
      <w:r w:rsidRPr="00D95E96">
        <w:rPr>
          <w:rFonts w:hint="eastAsia"/>
        </w:rPr>
        <w:t>」と、同条第二項中「買付条件等の変更」とあるのは「公開買付けに関する意見の変更」と、「公開買付者」とあるのは「第二十七条の十第一項に規定する</w:t>
      </w:r>
      <w:r>
        <w:rPr>
          <w:rFonts w:hint="eastAsia"/>
          <w:u w:val="single" w:color="FF0000"/>
        </w:rPr>
        <w:t>対象者</w:t>
      </w:r>
      <w:r w:rsidRPr="00D95E96">
        <w:rPr>
          <w:rFonts w:hint="eastAsia"/>
        </w:rPr>
        <w:t>」と、「訂正届出書」とあるのは「訂正報告書」と、同条第三項及び第四項の規定中「公開買付者」とあるのは「第二十七条の十第一項に規定する</w:t>
      </w:r>
      <w:r>
        <w:rPr>
          <w:rFonts w:hint="eastAsia"/>
          <w:u w:val="single" w:color="FF0000"/>
        </w:rPr>
        <w:t>対象者</w:t>
      </w:r>
      <w:r w:rsidRPr="00D95E96">
        <w:rPr>
          <w:rFonts w:hint="eastAsia"/>
        </w:rPr>
        <w:t>」と、「訂正届出書」とあるのは「訂正報告書」と、同条第五項中「第三項の規定による処分」とあるのは「第二十七条の十第二項において準用する第三項の規定による処分」と、「訂正届出書」とあるのは「訂正報告書」と、「前項の規定による処分」とあるのは「同条第二項において準用する前項の規定による処分」と読み替えるものとする。</w:t>
      </w:r>
    </w:p>
    <w:p w:rsidR="00772EFE" w:rsidRPr="00D95E96" w:rsidRDefault="00772EFE" w:rsidP="00772EFE">
      <w:pPr>
        <w:ind w:left="178" w:hangingChars="85" w:hanging="178"/>
        <w:rPr>
          <w:rFonts w:hint="eastAsia"/>
        </w:rPr>
      </w:pPr>
      <w:r w:rsidRPr="00D95E96">
        <w:rPr>
          <w:rFonts w:hint="eastAsia"/>
        </w:rPr>
        <w:t>③　公開買付けに係る</w:t>
      </w:r>
      <w:r>
        <w:rPr>
          <w:rFonts w:hint="eastAsia"/>
          <w:u w:val="single" w:color="FF0000"/>
        </w:rPr>
        <w:t>対象者</w:t>
      </w:r>
      <w:r w:rsidRPr="00D95E96">
        <w:rPr>
          <w:rFonts w:hint="eastAsia"/>
        </w:rPr>
        <w:t>が意見表明報告書を提出したときは、直ちに当該意見表明報告書の写しを、当該公開買付けに係る公開買付者（当該意見表明報告書を提出した日において、当該公開買付者以外の者で既に当該</w:t>
      </w:r>
      <w:r w:rsidRPr="00AD06B7">
        <w:rPr>
          <w:rFonts w:hint="eastAsia"/>
          <w:u w:val="single" w:color="FF0000"/>
        </w:rPr>
        <w:t>対象者である発行者の</w:t>
      </w:r>
      <w:r w:rsidRPr="00D95E96">
        <w:rPr>
          <w:rFonts w:hint="eastAsia"/>
        </w:rPr>
        <w:t>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772EFE" w:rsidRPr="00D95E96" w:rsidRDefault="00772EFE" w:rsidP="00772EFE">
      <w:pPr>
        <w:ind w:left="178" w:hangingChars="85" w:hanging="178"/>
        <w:rPr>
          <w:rFonts w:hint="eastAsia"/>
        </w:rPr>
      </w:pPr>
      <w:r w:rsidRPr="00D95E96">
        <w:rPr>
          <w:rFonts w:hint="eastAsia"/>
        </w:rPr>
        <w:t>④　前項の規定は、第二項において準用する第二十七条の八第一項から第四項までの規定により訂正報告書が提出された場合について準用する。</w:t>
      </w:r>
    </w:p>
    <w:p w:rsidR="00772EFE" w:rsidRPr="00772EFE" w:rsidRDefault="00772EFE" w:rsidP="00772EFE">
      <w:pPr>
        <w:ind w:left="178" w:hangingChars="85" w:hanging="178"/>
      </w:pPr>
    </w:p>
    <w:p w:rsidR="00772EFE" w:rsidRPr="00772EFE" w:rsidRDefault="00772EFE" w:rsidP="00772EFE">
      <w:pPr>
        <w:ind w:left="178" w:hangingChars="85" w:hanging="178"/>
      </w:pPr>
      <w:r w:rsidRPr="00772EFE">
        <w:rPr>
          <w:rFonts w:hint="eastAsia"/>
        </w:rPr>
        <w:t>（改正前）</w:t>
      </w:r>
    </w:p>
    <w:p w:rsidR="00772EFE" w:rsidRPr="009241D6" w:rsidRDefault="00772EFE" w:rsidP="00772EFE">
      <w:pPr>
        <w:ind w:left="178" w:hangingChars="85" w:hanging="178"/>
        <w:rPr>
          <w:rFonts w:hint="eastAsia"/>
        </w:rPr>
      </w:pPr>
      <w:r w:rsidRPr="00772EFE">
        <w:rPr>
          <w:rFonts w:hint="eastAsia"/>
        </w:rPr>
        <w:t>第二十七条の十　公開買付けに係る株券等の発行者</w:t>
      </w:r>
      <w:r w:rsidRPr="00772EFE">
        <w:rPr>
          <w:rFonts w:hint="eastAsia"/>
          <w:u w:val="single" w:color="FF0000"/>
        </w:rPr>
        <w:t>である会社</w:t>
      </w:r>
      <w:r w:rsidRPr="00772EFE">
        <w:rPr>
          <w:rFonts w:hint="eastAsia"/>
        </w:rPr>
        <w:t>又はその役員（以下この節及び第二十七条の三十の十一第三項において「</w:t>
      </w:r>
      <w:r w:rsidRPr="00772EFE">
        <w:rPr>
          <w:rFonts w:hint="eastAsia"/>
          <w:u w:val="single" w:color="FF0000"/>
        </w:rPr>
        <w:t>対象会社等</w:t>
      </w:r>
      <w:r w:rsidRPr="00772EFE">
        <w:rPr>
          <w:rFonts w:hint="eastAsia"/>
        </w:rPr>
        <w:t>」という。）は、内閣府令で定めるところにより、公開買付期間中において当該公開買付けに関する意見を公表し、又は</w:t>
      </w:r>
      <w:r w:rsidRPr="00772EFE">
        <w:rPr>
          <w:rFonts w:hint="eastAsia"/>
          <w:u w:val="single" w:color="FF0000"/>
        </w:rPr>
        <w:t>当該会社</w:t>
      </w:r>
      <w:r w:rsidRPr="00772EFE">
        <w:rPr>
          <w:rFonts w:hint="eastAsia"/>
        </w:rPr>
        <w:t>の株主に対し表示した場合には、直ちに、当該意見の内容その他の内閣府令で定める事項を記載した書類（以下「意見表明報告書」という。）を内閣総理大臣に提出しな</w:t>
      </w:r>
      <w:r w:rsidRPr="009241D6">
        <w:rPr>
          <w:rFonts w:hint="eastAsia"/>
        </w:rPr>
        <w:t>ければならない。</w:t>
      </w:r>
    </w:p>
    <w:p w:rsidR="00772EFE" w:rsidRPr="00D95E96" w:rsidRDefault="00772EFE" w:rsidP="00772EFE">
      <w:pPr>
        <w:ind w:left="178" w:hangingChars="85" w:hanging="178"/>
        <w:rPr>
          <w:rFonts w:hint="eastAsia"/>
        </w:rPr>
      </w:pPr>
      <w:r w:rsidRPr="00D95E96">
        <w:rPr>
          <w:rFonts w:hint="eastAsia"/>
        </w:rPr>
        <w:t>②　第二十七条の八第一項から第五項までの規定は、意見表明報告書について準用する。この場合において、同条第一項中「訂正届出書」とあるのは「訂正報告書」と、「公開買付者」とあるのは「第二十七条の十第一項に規定する</w:t>
      </w:r>
      <w:r w:rsidRPr="00772EFE">
        <w:rPr>
          <w:rFonts w:hint="eastAsia"/>
          <w:u w:val="single" w:color="FF0000"/>
        </w:rPr>
        <w:t>対象会社等</w:t>
      </w:r>
      <w:r w:rsidRPr="00D95E96">
        <w:rPr>
          <w:rFonts w:hint="eastAsia"/>
        </w:rPr>
        <w:t>」と、同条第二項中「買付条件等の変更」とあるのは「公開買付けに関する意見の変更」と、「公開買付者」とあるのは「第二十七条の十第一項に規定する</w:t>
      </w:r>
      <w:r w:rsidRPr="00772EFE">
        <w:rPr>
          <w:rFonts w:hint="eastAsia"/>
          <w:u w:val="single" w:color="FF0000"/>
        </w:rPr>
        <w:t>対象会社等</w:t>
      </w:r>
      <w:r w:rsidRPr="00D95E96">
        <w:rPr>
          <w:rFonts w:hint="eastAsia"/>
        </w:rPr>
        <w:t>」と、「訂正届出書」とあるのは「訂正報告書」と、同条第三項及び第四項の規定中「公開買付者」とあるのは「第二十七条の十第一項に規定する</w:t>
      </w:r>
      <w:r w:rsidRPr="00772EFE">
        <w:rPr>
          <w:rFonts w:hint="eastAsia"/>
          <w:u w:val="single" w:color="FF0000"/>
        </w:rPr>
        <w:t>対象会社等</w:t>
      </w:r>
      <w:r w:rsidRPr="00D95E96">
        <w:rPr>
          <w:rFonts w:hint="eastAsia"/>
        </w:rPr>
        <w:t>」と、「訂正届出書」とあるのは「訂正報告書」と、同条第五項中「第三項の規定による処分」とあるのは「第二十七条の十第二項において準用する第三項の規定による処分」と、「訂正届出書」とあるのは「訂正報告書」と、「前項の規定による処分」とあるのは「同条第二項において準用する前項の規定による処分」と読み</w:t>
      </w:r>
      <w:r w:rsidRPr="00D95E96">
        <w:rPr>
          <w:rFonts w:hint="eastAsia"/>
        </w:rPr>
        <w:lastRenderedPageBreak/>
        <w:t>替えるものとする。</w:t>
      </w:r>
    </w:p>
    <w:p w:rsidR="00772EFE" w:rsidRPr="00D95E96" w:rsidRDefault="00772EFE" w:rsidP="00772EFE">
      <w:pPr>
        <w:ind w:left="178" w:hangingChars="85" w:hanging="178"/>
        <w:rPr>
          <w:rFonts w:hint="eastAsia"/>
        </w:rPr>
      </w:pPr>
      <w:r w:rsidRPr="00D95E96">
        <w:rPr>
          <w:rFonts w:hint="eastAsia"/>
        </w:rPr>
        <w:t>③　公開買付けに係る</w:t>
      </w:r>
      <w:r w:rsidRPr="00772EFE">
        <w:rPr>
          <w:rFonts w:hint="eastAsia"/>
          <w:u w:val="single" w:color="FF0000"/>
        </w:rPr>
        <w:t>対象会社等</w:t>
      </w:r>
      <w:r w:rsidRPr="00D95E96">
        <w:rPr>
          <w:rFonts w:hint="eastAsia"/>
        </w:rPr>
        <w:t>が意見表明報告書を提出したときは、直ちに当該意見表明報告書の写しを、当該公開買付けに係る公開買付者（当該意見表明報告書を提出した日において、当該公開買付者以外の者で既に当該</w:t>
      </w:r>
      <w:r w:rsidRPr="00772EFE">
        <w:rPr>
          <w:rFonts w:hint="eastAsia"/>
          <w:u w:val="single" w:color="FF0000"/>
        </w:rPr>
        <w:t>会社が発行者である</w:t>
      </w:r>
      <w:r w:rsidRPr="00D95E96">
        <w:rPr>
          <w:rFonts w:hint="eastAsia"/>
        </w:rPr>
        <w:t>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772EFE" w:rsidRPr="00D95E96" w:rsidRDefault="00772EFE" w:rsidP="00772EFE">
      <w:pPr>
        <w:ind w:left="178" w:hangingChars="85" w:hanging="178"/>
        <w:rPr>
          <w:rFonts w:hint="eastAsia"/>
        </w:rPr>
      </w:pPr>
      <w:r w:rsidRPr="00D95E96">
        <w:rPr>
          <w:rFonts w:hint="eastAsia"/>
        </w:rPr>
        <w:t>④　前項の規定は、第二項において準用する第二十七条の八第一項から第四項までの規定により訂正報告書が提出された場合について準用する。</w:t>
      </w:r>
    </w:p>
    <w:p w:rsidR="00772EFE" w:rsidRDefault="00772EFE" w:rsidP="00772EF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72EFE">
        <w:tab/>
      </w:r>
      <w:r w:rsidR="00772EFE">
        <w:rPr>
          <w:rFonts w:hint="eastAsia"/>
        </w:rPr>
        <w:t>（改正なし）</w:t>
      </w:r>
    </w:p>
    <w:p w:rsidR="009241D6" w:rsidRDefault="00BB6331" w:rsidP="009241D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9241D6" w:rsidRDefault="009241D6" w:rsidP="009241D6"/>
    <w:p w:rsidR="009241D6" w:rsidRDefault="009241D6" w:rsidP="009241D6">
      <w:r>
        <w:rPr>
          <w:rFonts w:hint="eastAsia"/>
        </w:rPr>
        <w:t>（改正後）</w:t>
      </w:r>
    </w:p>
    <w:p w:rsidR="009241D6" w:rsidRPr="00F8204C" w:rsidRDefault="009241D6" w:rsidP="009241D6">
      <w:pPr>
        <w:ind w:left="178" w:hangingChars="85" w:hanging="178"/>
        <w:rPr>
          <w:rFonts w:hint="eastAsia"/>
          <w:u w:color="FF0000"/>
        </w:rPr>
      </w:pPr>
      <w:r w:rsidRPr="00F8204C">
        <w:rPr>
          <w:rFonts w:hint="eastAsia"/>
          <w:u w:color="FF0000"/>
        </w:rPr>
        <w:lastRenderedPageBreak/>
        <w:t>第二十七条の十　公開買付けに係る株券等の発行者である会社又はその役員（以下</w:t>
      </w:r>
      <w:r w:rsidRPr="00F8204C">
        <w:rPr>
          <w:rFonts w:hint="eastAsia"/>
          <w:u w:val="single" w:color="FF0000"/>
        </w:rPr>
        <w:t>この節及び第二十七条の三十の十一第三項</w:t>
      </w:r>
      <w:r w:rsidRPr="00F8204C">
        <w:rPr>
          <w:rFonts w:hint="eastAsia"/>
          <w:u w:color="FF0000"/>
        </w:rPr>
        <w:t>において「対象会社等」という。）は、内閣府令で定めるところにより、公開買付期間中において当該公開買付けに関する意見を公表し、又は当該会社の株主に対し表示した場合には、直ちに、当該意見の内容その他の内閣府令で定める事項を記載した書類（以下「意見表明報告書」という。）を内閣総理大臣に提出しなければならない。</w:t>
      </w:r>
    </w:p>
    <w:p w:rsidR="009241D6" w:rsidRPr="00F8204C" w:rsidRDefault="009241D6" w:rsidP="009241D6">
      <w:pPr>
        <w:ind w:left="178" w:hangingChars="85" w:hanging="178"/>
        <w:rPr>
          <w:u w:color="FF0000"/>
        </w:rPr>
      </w:pPr>
    </w:p>
    <w:p w:rsidR="009241D6" w:rsidRPr="00F8204C" w:rsidRDefault="009241D6" w:rsidP="009241D6">
      <w:pPr>
        <w:ind w:left="178" w:hangingChars="85" w:hanging="178"/>
        <w:rPr>
          <w:u w:color="FF0000"/>
        </w:rPr>
      </w:pPr>
      <w:r w:rsidRPr="00F8204C">
        <w:rPr>
          <w:rFonts w:hint="eastAsia"/>
          <w:u w:color="FF0000"/>
        </w:rPr>
        <w:t>（改正前）</w:t>
      </w:r>
    </w:p>
    <w:p w:rsidR="009241D6" w:rsidRPr="00F8204C" w:rsidRDefault="009241D6" w:rsidP="009241D6">
      <w:pPr>
        <w:ind w:left="178" w:hangingChars="85" w:hanging="178"/>
        <w:rPr>
          <w:rFonts w:hint="eastAsia"/>
          <w:u w:color="FF0000"/>
        </w:rPr>
      </w:pPr>
      <w:r w:rsidRPr="00F8204C">
        <w:rPr>
          <w:rFonts w:hint="eastAsia"/>
          <w:u w:color="FF0000"/>
        </w:rPr>
        <w:t>第二十七条の十　公開買付けに係る株券等の発行者である会社又はその役員（以下</w:t>
      </w:r>
      <w:r w:rsidRPr="00F8204C">
        <w:rPr>
          <w:rFonts w:hint="eastAsia"/>
          <w:u w:val="single" w:color="FF0000"/>
        </w:rPr>
        <w:t>この節</w:t>
      </w:r>
      <w:r w:rsidRPr="00F8204C">
        <w:rPr>
          <w:rFonts w:hint="eastAsia"/>
          <w:u w:color="FF0000"/>
        </w:rPr>
        <w:t>において「対象会社等」という。）は、内閣府令で定めるところにより、公開買付期間中において当該公開買付けに関する意見を公表し、又は当該会社の株主に対し表示した場合には、直ちに、当該意見の内容その他の内閣府令で定める事項を記載した書類（以下「意見表明報告書」という。）を内閣総理大臣に提出しなければならない。</w:t>
      </w:r>
    </w:p>
    <w:p w:rsidR="009241D6" w:rsidRPr="00F8204C" w:rsidRDefault="009241D6" w:rsidP="009241D6">
      <w:pPr>
        <w:rPr>
          <w:u w:color="FF0000"/>
        </w:rPr>
      </w:pPr>
    </w:p>
    <w:p w:rsidR="00BB6331" w:rsidRPr="00F8204C" w:rsidRDefault="00BB6331" w:rsidP="00BB6331">
      <w:pPr>
        <w:rPr>
          <w:rFonts w:hint="eastAsia"/>
          <w:u w:color="FF0000"/>
        </w:rPr>
      </w:pP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12</w:t>
      </w:r>
      <w:r w:rsidRPr="00F8204C">
        <w:rPr>
          <w:rFonts w:hint="eastAsia"/>
          <w:u w:color="FF0000"/>
        </w:rPr>
        <w:t>年</w:t>
      </w:r>
      <w:r w:rsidRPr="00F8204C">
        <w:rPr>
          <w:rFonts w:hint="eastAsia"/>
          <w:u w:color="FF0000"/>
        </w:rPr>
        <w:t>5</w:t>
      </w:r>
      <w:r w:rsidRPr="00F8204C">
        <w:rPr>
          <w:rFonts w:hint="eastAsia"/>
          <w:u w:color="FF0000"/>
        </w:rPr>
        <w:t>月</w:t>
      </w:r>
      <w:r w:rsidRPr="00F8204C">
        <w:rPr>
          <w:rFonts w:hint="eastAsia"/>
          <w:u w:color="FF0000"/>
        </w:rPr>
        <w:t>31</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93</w:t>
      </w:r>
      <w:r w:rsidRPr="00F8204C">
        <w:rPr>
          <w:rFonts w:hint="eastAsia"/>
          <w:u w:color="FF0000"/>
        </w:rPr>
        <w:t>号】</w:t>
      </w:r>
      <w:r w:rsidR="009241D6" w:rsidRPr="00F8204C">
        <w:rPr>
          <w:u w:color="FF0000"/>
        </w:rPr>
        <w:tab/>
      </w:r>
      <w:r w:rsidR="009241D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12</w:t>
      </w:r>
      <w:r w:rsidRPr="00F8204C">
        <w:rPr>
          <w:rFonts w:hint="eastAsia"/>
          <w:u w:color="FF0000"/>
        </w:rPr>
        <w:t>年</w:t>
      </w:r>
      <w:r w:rsidRPr="00F8204C">
        <w:rPr>
          <w:rFonts w:hint="eastAsia"/>
          <w:u w:color="FF0000"/>
        </w:rPr>
        <w:t>5</w:t>
      </w:r>
      <w:r w:rsidRPr="00F8204C">
        <w:rPr>
          <w:rFonts w:hint="eastAsia"/>
          <w:u w:color="FF0000"/>
        </w:rPr>
        <w:t>月</w:t>
      </w:r>
      <w:r w:rsidRPr="00F8204C">
        <w:rPr>
          <w:rFonts w:hint="eastAsia"/>
          <w:u w:color="FF0000"/>
        </w:rPr>
        <w:t>31</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91</w:t>
      </w:r>
      <w:r w:rsidRPr="00F8204C">
        <w:rPr>
          <w:rFonts w:hint="eastAsia"/>
          <w:u w:color="FF0000"/>
        </w:rPr>
        <w:t>号】</w:t>
      </w:r>
      <w:r w:rsidR="009241D6" w:rsidRPr="00F8204C">
        <w:rPr>
          <w:u w:color="FF0000"/>
        </w:rPr>
        <w:tab/>
      </w:r>
      <w:r w:rsidR="009241D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11</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22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225</w:t>
      </w:r>
      <w:r w:rsidRPr="00F8204C">
        <w:rPr>
          <w:rFonts w:hint="eastAsia"/>
          <w:u w:color="FF0000"/>
        </w:rPr>
        <w:t>号】</w:t>
      </w:r>
      <w:r w:rsidR="009241D6" w:rsidRPr="00F8204C">
        <w:rPr>
          <w:u w:color="FF0000"/>
        </w:rPr>
        <w:tab/>
      </w:r>
      <w:r w:rsidR="009241D6" w:rsidRPr="00F8204C">
        <w:rPr>
          <w:rFonts w:hint="eastAsia"/>
          <w:u w:color="FF0000"/>
        </w:rPr>
        <w:t>（改正なし）</w:t>
      </w:r>
    </w:p>
    <w:p w:rsidR="00D95E96" w:rsidRPr="00F8204C" w:rsidRDefault="00BB6331" w:rsidP="00D95E96">
      <w:pPr>
        <w:rPr>
          <w:u w:color="FF0000"/>
        </w:rPr>
      </w:pPr>
      <w:r w:rsidRPr="00F8204C">
        <w:rPr>
          <w:rFonts w:hint="eastAsia"/>
          <w:u w:color="FF0000"/>
        </w:rPr>
        <w:t>【平成</w:t>
      </w:r>
      <w:r w:rsidRPr="00F8204C">
        <w:rPr>
          <w:rFonts w:hint="eastAsia"/>
          <w:u w:color="FF0000"/>
        </w:rPr>
        <w:t>11</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22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160</w:t>
      </w:r>
      <w:r w:rsidRPr="00F8204C">
        <w:rPr>
          <w:rFonts w:hint="eastAsia"/>
          <w:u w:color="FF0000"/>
        </w:rPr>
        <w:t>号】</w:t>
      </w:r>
    </w:p>
    <w:p w:rsidR="00D95E96" w:rsidRPr="00F8204C" w:rsidRDefault="00D95E96" w:rsidP="00D95E96">
      <w:pPr>
        <w:rPr>
          <w:u w:color="FF0000"/>
        </w:rPr>
      </w:pPr>
    </w:p>
    <w:p w:rsidR="00D95E96" w:rsidRPr="00F8204C" w:rsidRDefault="00D95E96" w:rsidP="00D95E96">
      <w:pPr>
        <w:rPr>
          <w:u w:color="FF0000"/>
        </w:rPr>
      </w:pPr>
      <w:r w:rsidRPr="00F8204C">
        <w:rPr>
          <w:rFonts w:hint="eastAsia"/>
          <w:u w:color="FF0000"/>
        </w:rPr>
        <w:t>（改正後）</w:t>
      </w:r>
    </w:p>
    <w:p w:rsidR="00D95E96" w:rsidRPr="00F8204C" w:rsidRDefault="00D95E96" w:rsidP="00D95E96">
      <w:pPr>
        <w:ind w:left="178" w:hangingChars="85" w:hanging="178"/>
        <w:rPr>
          <w:rFonts w:hint="eastAsia"/>
          <w:u w:color="FF0000"/>
        </w:rPr>
      </w:pPr>
      <w:r w:rsidRPr="00F8204C">
        <w:rPr>
          <w:rFonts w:hint="eastAsia"/>
          <w:u w:color="FF0000"/>
        </w:rPr>
        <w:t>第二十七条の十　公開買付けに係る株券等の発行者である会社又はその役員（以下この節において「対象会社等」という。）は、</w:t>
      </w:r>
      <w:r w:rsidR="00B138C2" w:rsidRPr="00F8204C">
        <w:rPr>
          <w:rFonts w:hint="eastAsia"/>
          <w:u w:val="double" w:color="FF0000"/>
        </w:rPr>
        <w:t>内閣</w:t>
      </w:r>
      <w:r w:rsidRPr="00F8204C">
        <w:rPr>
          <w:rFonts w:hint="eastAsia"/>
          <w:u w:val="single" w:color="FF0000"/>
        </w:rPr>
        <w:t>府令</w:t>
      </w:r>
      <w:r w:rsidRPr="00F8204C">
        <w:rPr>
          <w:rFonts w:hint="eastAsia"/>
          <w:u w:color="FF0000"/>
        </w:rPr>
        <w:t>で定めるところにより、公開買付期間中において当該公開買付けに関する意見を公表し、又は当該会社の株主に対し表示した場合には、直ちに、当該意見の内容その他の</w:t>
      </w:r>
      <w:r w:rsidR="00B138C2" w:rsidRPr="00F8204C">
        <w:rPr>
          <w:rFonts w:hint="eastAsia"/>
          <w:u w:val="double" w:color="FF0000"/>
        </w:rPr>
        <w:t>内閣</w:t>
      </w:r>
      <w:r w:rsidRPr="00F8204C">
        <w:rPr>
          <w:rFonts w:hint="eastAsia"/>
          <w:u w:val="single" w:color="FF0000"/>
        </w:rPr>
        <w:t>府令</w:t>
      </w:r>
      <w:r w:rsidRPr="00F8204C">
        <w:rPr>
          <w:rFonts w:hint="eastAsia"/>
          <w:u w:color="FF0000"/>
        </w:rPr>
        <w:t>で定める事項を記載した書類（以下「意見表明報告書」という。）を</w:t>
      </w:r>
      <w:r w:rsidR="00B138C2" w:rsidRPr="00F8204C">
        <w:rPr>
          <w:rFonts w:hint="eastAsia"/>
          <w:u w:val="double" w:color="FF0000"/>
        </w:rPr>
        <w:t>内閣総理大臣</w:t>
      </w:r>
      <w:r w:rsidRPr="00F8204C">
        <w:rPr>
          <w:rFonts w:hint="eastAsia"/>
          <w:u w:color="FF0000"/>
        </w:rPr>
        <w:t>に提出しなければならない。</w:t>
      </w:r>
    </w:p>
    <w:p w:rsidR="00D95E96" w:rsidRPr="00F8204C" w:rsidRDefault="00D95E96" w:rsidP="00D95E96">
      <w:pPr>
        <w:ind w:left="178" w:hangingChars="85" w:hanging="178"/>
        <w:rPr>
          <w:rFonts w:hint="eastAsia"/>
          <w:u w:color="FF0000"/>
        </w:rPr>
      </w:pPr>
      <w:r w:rsidRPr="00F8204C">
        <w:rPr>
          <w:rFonts w:hint="eastAsia"/>
          <w:u w:color="FF0000"/>
        </w:rPr>
        <w:t>②　第二十七条の八第一項から第五項までの規定は、意見表明報告書について準用する。この場合において、同条第一項中「訂正届出書」とあるのは「訂正報告書」と、「公開買付者」とあるのは「第二十七条の十第一項に規定する対象会社等」と、同条第二項中「買付条件等の変更」とあるのは「公開買付けに関する意見の変更」と、「公開買付者」とあるのは「第二十七条の十第一項に規定する対象会社等」と、「訂正届出書」とあるのは「訂正報告書」と、同条第三項及び第四項の規定中「公開買付者」とあるのは「第二十七条の十第一項に規定する対象会社等」と、「訂正届出書」とあるのは「訂正報告書」と、同条第五項中「第三項の規定による処分」とあるのは「第二十七条の十第二項において準用する第三項の規定による処分」と、「訂正届出書」とあるのは「訂正報告書」と、「前項の規定による処分」とあるのは「同条第二項において準用する前項の規定による処分」と読み</w:t>
      </w:r>
      <w:r w:rsidRPr="00F8204C">
        <w:rPr>
          <w:rFonts w:hint="eastAsia"/>
          <w:u w:color="FF0000"/>
        </w:rPr>
        <w:lastRenderedPageBreak/>
        <w:t>替えるものとする。</w:t>
      </w:r>
    </w:p>
    <w:p w:rsidR="00D95E96" w:rsidRPr="00F8204C" w:rsidRDefault="00D95E96" w:rsidP="00D95E96">
      <w:pPr>
        <w:ind w:left="178" w:hangingChars="85" w:hanging="178"/>
        <w:rPr>
          <w:rFonts w:hint="eastAsia"/>
          <w:u w:color="FF0000"/>
        </w:rPr>
      </w:pPr>
      <w:r w:rsidRPr="00F8204C">
        <w:rPr>
          <w:rFonts w:hint="eastAsia"/>
          <w:u w:color="FF0000"/>
        </w:rPr>
        <w:t>③　公開買付けに係る対象会社等が意見表明報告書を提出したときは、直ちに当該意見表明報告書の写しを、当該公開買付けに係る公開買付者（当該意見表明報告書を提出した日において、当該公開買付者以外の者で既に当該会社が発行者である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D95E96" w:rsidRPr="00F8204C" w:rsidRDefault="00D95E96" w:rsidP="00D95E96">
      <w:pPr>
        <w:ind w:left="178" w:hangingChars="85" w:hanging="178"/>
        <w:rPr>
          <w:rFonts w:hint="eastAsia"/>
          <w:u w:color="FF0000"/>
        </w:rPr>
      </w:pPr>
      <w:r w:rsidRPr="00F8204C">
        <w:rPr>
          <w:rFonts w:hint="eastAsia"/>
          <w:u w:color="FF0000"/>
        </w:rPr>
        <w:t>④　前項の規定は、第二項において準用する第二十七条の八第一項から第四項までの規定により訂正報告書が提出された場合について準用する。</w:t>
      </w:r>
    </w:p>
    <w:p w:rsidR="00D95E96" w:rsidRPr="00F8204C" w:rsidRDefault="00D95E96" w:rsidP="00D95E96">
      <w:pPr>
        <w:ind w:left="178" w:hangingChars="85" w:hanging="178"/>
        <w:rPr>
          <w:u w:color="FF0000"/>
        </w:rPr>
      </w:pPr>
    </w:p>
    <w:p w:rsidR="00D95E96" w:rsidRPr="00F8204C" w:rsidRDefault="00D95E96" w:rsidP="00D95E96">
      <w:pPr>
        <w:ind w:left="178" w:hangingChars="85" w:hanging="178"/>
        <w:rPr>
          <w:u w:color="FF0000"/>
        </w:rPr>
      </w:pPr>
      <w:r w:rsidRPr="00F8204C">
        <w:rPr>
          <w:rFonts w:hint="eastAsia"/>
          <w:u w:color="FF0000"/>
        </w:rPr>
        <w:t>（改正前）</w:t>
      </w:r>
    </w:p>
    <w:p w:rsidR="00D95E96" w:rsidRPr="00F8204C" w:rsidRDefault="00D95E96" w:rsidP="00D95E96">
      <w:pPr>
        <w:ind w:left="178" w:hangingChars="85" w:hanging="178"/>
        <w:rPr>
          <w:rFonts w:hint="eastAsia"/>
          <w:u w:color="FF0000"/>
        </w:rPr>
      </w:pPr>
      <w:r w:rsidRPr="00F8204C">
        <w:rPr>
          <w:rFonts w:hint="eastAsia"/>
          <w:u w:color="FF0000"/>
        </w:rPr>
        <w:t>第二十七条の十　公開買付けに係る株券等の発行者である会社又はその役員（以下この節において「対象会社等」という。）は、</w:t>
      </w:r>
      <w:r w:rsidRPr="00F8204C">
        <w:rPr>
          <w:rFonts w:hint="eastAsia"/>
          <w:u w:val="single" w:color="FF0000"/>
        </w:rPr>
        <w:t>大蔵省令</w:t>
      </w:r>
      <w:r w:rsidRPr="00F8204C">
        <w:rPr>
          <w:rFonts w:hint="eastAsia"/>
          <w:u w:color="FF0000"/>
        </w:rPr>
        <w:t>で定めるところにより、公開買付期間中において当該公開買付けに関する意見を公表し、又は当該会社の株主に対し表示した場合には、直ちに、当該意見の内容その他の</w:t>
      </w:r>
      <w:r w:rsidRPr="00F8204C">
        <w:rPr>
          <w:rFonts w:hint="eastAsia"/>
          <w:u w:val="single" w:color="FF0000"/>
        </w:rPr>
        <w:t>大蔵省令</w:t>
      </w:r>
      <w:r w:rsidRPr="00F8204C">
        <w:rPr>
          <w:rFonts w:hint="eastAsia"/>
          <w:u w:color="FF0000"/>
        </w:rPr>
        <w:t>で定める事項を記載した書類（以下「意見表明報告書」という。）を</w:t>
      </w:r>
      <w:r w:rsidRPr="00F8204C">
        <w:rPr>
          <w:rFonts w:hint="eastAsia"/>
          <w:u w:val="single" w:color="FF0000"/>
        </w:rPr>
        <w:t>大蔵大臣</w:t>
      </w:r>
      <w:r w:rsidRPr="00F8204C">
        <w:rPr>
          <w:rFonts w:hint="eastAsia"/>
          <w:u w:color="FF0000"/>
        </w:rPr>
        <w:t>に提出しなければならない。</w:t>
      </w:r>
    </w:p>
    <w:p w:rsidR="00D95E96" w:rsidRPr="00F8204C" w:rsidRDefault="00D95E96" w:rsidP="00D95E96">
      <w:pPr>
        <w:ind w:left="178" w:hangingChars="85" w:hanging="178"/>
        <w:rPr>
          <w:rFonts w:hint="eastAsia"/>
          <w:u w:color="FF0000"/>
        </w:rPr>
      </w:pPr>
      <w:r w:rsidRPr="00F8204C">
        <w:rPr>
          <w:rFonts w:hint="eastAsia"/>
          <w:u w:color="FF0000"/>
        </w:rPr>
        <w:t>②　第二十七条の八第一項から第五項までの規定は、意見表明報告書について準用する。この場合において、同条第一項中「訂正届出書」とあるのは「訂正報告書」と、「公開買付者」とあるのは「第二十七条の十第一項に規定する対象会社等」と、同条第二項中「買付条件等の変更」とあるのは「公開買付けに関する意見の変更」と、「公開買付者」とあるのは「第二十七条の十第一項に規定する対象会社等」と、「訂正届出書」とあるのは「訂正報告書」と、同条第三項及び第四項の規定中「公開買付者」とあるのは「第二十七条の十第一項に規定する対象会社等」と、「訂正届出書」とあるのは「訂正報告書」と、同条第五項中「第三項の規定による処分」とあるのは「第二十七条の十第二項において準用する第三項の規定による処分」と、「訂正届出書」とあるのは「訂正報告書」と、「前項の規定による処分」とあるのは「同条第二項において準用する前項の規定による処分」と読み替えるものとする。</w:t>
      </w:r>
    </w:p>
    <w:p w:rsidR="00D95E96" w:rsidRPr="00F8204C" w:rsidRDefault="00D95E96" w:rsidP="00D95E96">
      <w:pPr>
        <w:ind w:left="178" w:hangingChars="85" w:hanging="178"/>
        <w:rPr>
          <w:rFonts w:hint="eastAsia"/>
          <w:u w:color="FF0000"/>
        </w:rPr>
      </w:pPr>
      <w:r w:rsidRPr="00F8204C">
        <w:rPr>
          <w:rFonts w:hint="eastAsia"/>
          <w:u w:color="FF0000"/>
        </w:rPr>
        <w:t>③　公開買付けに係る対象会社等が意見表明報告書を提出したときは、直ちに当該意見表明報告書の写しを、当該公開買付けに係る公開買付者（当該意見表明報告書を提出した日において、当該公開買付者以外の者で既に当該会社が発行者である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D95E96" w:rsidRPr="00F8204C" w:rsidRDefault="00D95E96" w:rsidP="00D95E96">
      <w:pPr>
        <w:ind w:left="178" w:hangingChars="85" w:hanging="178"/>
        <w:rPr>
          <w:rFonts w:hint="eastAsia"/>
          <w:u w:color="FF0000"/>
        </w:rPr>
      </w:pPr>
      <w:r w:rsidRPr="00F8204C">
        <w:rPr>
          <w:rFonts w:hint="eastAsia"/>
          <w:u w:color="FF0000"/>
        </w:rPr>
        <w:t>④　前項の規定は、第二項において準用する第二十七条の八第一項から第四項までの規定</w:t>
      </w:r>
      <w:r w:rsidRPr="00F8204C">
        <w:rPr>
          <w:rFonts w:hint="eastAsia"/>
          <w:u w:color="FF0000"/>
        </w:rPr>
        <w:lastRenderedPageBreak/>
        <w:t>により訂正報告書が提出された場合について準用する。</w:t>
      </w:r>
    </w:p>
    <w:p w:rsidR="00D95E96" w:rsidRPr="00F8204C" w:rsidRDefault="00D95E96" w:rsidP="00D95E96">
      <w:pPr>
        <w:rPr>
          <w:u w:color="FF0000"/>
        </w:rPr>
      </w:pPr>
    </w:p>
    <w:p w:rsidR="00D95E96" w:rsidRPr="00F8204C" w:rsidRDefault="00D95E96" w:rsidP="00D95E96">
      <w:pPr>
        <w:ind w:left="178" w:hangingChars="85" w:hanging="178"/>
        <w:rPr>
          <w:u w:color="FF0000"/>
        </w:rPr>
      </w:pP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11</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8</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151</w:t>
      </w:r>
      <w:r w:rsidRPr="00F8204C">
        <w:rPr>
          <w:rFonts w:hint="eastAsia"/>
          <w:u w:color="FF0000"/>
        </w:rPr>
        <w:t>号】</w:t>
      </w:r>
      <w:r w:rsidR="00D95E96" w:rsidRPr="00F8204C">
        <w:rPr>
          <w:u w:color="FF0000"/>
        </w:rPr>
        <w:tab/>
      </w:r>
      <w:r w:rsidR="00D95E9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11</w:t>
      </w:r>
      <w:r w:rsidRPr="00F8204C">
        <w:rPr>
          <w:rFonts w:hint="eastAsia"/>
          <w:u w:color="FF0000"/>
        </w:rPr>
        <w:t>年</w:t>
      </w:r>
      <w:r w:rsidRPr="00F8204C">
        <w:rPr>
          <w:rFonts w:hint="eastAsia"/>
          <w:u w:color="FF0000"/>
        </w:rPr>
        <w:t>8</w:t>
      </w:r>
      <w:r w:rsidRPr="00F8204C">
        <w:rPr>
          <w:rFonts w:hint="eastAsia"/>
          <w:u w:color="FF0000"/>
        </w:rPr>
        <w:t>月</w:t>
      </w:r>
      <w:r w:rsidRPr="00F8204C">
        <w:rPr>
          <w:rFonts w:hint="eastAsia"/>
          <w:u w:color="FF0000"/>
        </w:rPr>
        <w:t>13</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125</w:t>
      </w:r>
      <w:r w:rsidRPr="00F8204C">
        <w:rPr>
          <w:rFonts w:hint="eastAsia"/>
          <w:u w:color="FF0000"/>
        </w:rPr>
        <w:t>号】</w:t>
      </w:r>
      <w:r w:rsidR="00D95E96" w:rsidRPr="00F8204C">
        <w:rPr>
          <w:u w:color="FF0000"/>
        </w:rPr>
        <w:tab/>
      </w:r>
      <w:r w:rsidR="00D95E9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11</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23</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80</w:t>
      </w:r>
      <w:r w:rsidRPr="00F8204C">
        <w:rPr>
          <w:rFonts w:hint="eastAsia"/>
          <w:u w:color="FF0000"/>
        </w:rPr>
        <w:t>号】</w:t>
      </w:r>
      <w:r w:rsidR="00D95E96" w:rsidRPr="00F8204C">
        <w:rPr>
          <w:u w:color="FF0000"/>
        </w:rPr>
        <w:tab/>
      </w:r>
      <w:r w:rsidR="00D95E9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10</w:t>
      </w:r>
      <w:r w:rsidRPr="00F8204C">
        <w:rPr>
          <w:rFonts w:hint="eastAsia"/>
          <w:u w:color="FF0000"/>
        </w:rPr>
        <w:t>年</w:t>
      </w:r>
      <w:r w:rsidRPr="00F8204C">
        <w:rPr>
          <w:rFonts w:hint="eastAsia"/>
          <w:u w:color="FF0000"/>
        </w:rPr>
        <w:t>10</w:t>
      </w:r>
      <w:r w:rsidRPr="00F8204C">
        <w:rPr>
          <w:rFonts w:hint="eastAsia"/>
          <w:u w:color="FF0000"/>
        </w:rPr>
        <w:t>月</w:t>
      </w:r>
      <w:r w:rsidRPr="00F8204C">
        <w:rPr>
          <w:rFonts w:hint="eastAsia"/>
          <w:u w:color="FF0000"/>
        </w:rPr>
        <w:t>16</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131</w:t>
      </w:r>
      <w:r w:rsidRPr="00F8204C">
        <w:rPr>
          <w:rFonts w:hint="eastAsia"/>
          <w:u w:color="FF0000"/>
        </w:rPr>
        <w:t>号】</w:t>
      </w:r>
      <w:r w:rsidR="00D95E96" w:rsidRPr="00F8204C">
        <w:rPr>
          <w:u w:color="FF0000"/>
        </w:rPr>
        <w:tab/>
      </w:r>
      <w:r w:rsidR="00D95E9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10</w:t>
      </w:r>
      <w:r w:rsidRPr="00F8204C">
        <w:rPr>
          <w:rFonts w:hint="eastAsia"/>
          <w:u w:color="FF0000"/>
        </w:rPr>
        <w:t>年</w:t>
      </w:r>
      <w:r w:rsidRPr="00F8204C">
        <w:rPr>
          <w:rFonts w:hint="eastAsia"/>
          <w:u w:color="FF0000"/>
        </w:rPr>
        <w:t>10</w:t>
      </w:r>
      <w:r w:rsidRPr="00F8204C">
        <w:rPr>
          <w:rFonts w:hint="eastAsia"/>
          <w:u w:color="FF0000"/>
        </w:rPr>
        <w:t>月</w:t>
      </w:r>
      <w:r w:rsidRPr="00F8204C">
        <w:rPr>
          <w:rFonts w:hint="eastAsia"/>
          <w:u w:color="FF0000"/>
        </w:rPr>
        <w:t>13</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118</w:t>
      </w:r>
      <w:r w:rsidRPr="00F8204C">
        <w:rPr>
          <w:rFonts w:hint="eastAsia"/>
          <w:u w:color="FF0000"/>
        </w:rPr>
        <w:t>号】</w:t>
      </w:r>
      <w:r w:rsidR="00D95E96" w:rsidRPr="00F8204C">
        <w:rPr>
          <w:u w:color="FF0000"/>
        </w:rPr>
        <w:tab/>
      </w:r>
      <w:r w:rsidR="00D95E96" w:rsidRPr="00F8204C">
        <w:rPr>
          <w:rFonts w:hint="eastAsia"/>
          <w:u w:color="FF0000"/>
        </w:rPr>
        <w:t>（改正なし）</w:t>
      </w:r>
    </w:p>
    <w:p w:rsidR="00B875F1" w:rsidRPr="00F8204C" w:rsidRDefault="00BB6331" w:rsidP="00B875F1">
      <w:pPr>
        <w:rPr>
          <w:u w:color="FF0000"/>
        </w:rPr>
      </w:pPr>
      <w:r w:rsidRPr="00F8204C">
        <w:rPr>
          <w:rFonts w:hint="eastAsia"/>
          <w:u w:color="FF0000"/>
        </w:rPr>
        <w:t>【平成</w:t>
      </w:r>
      <w:r w:rsidRPr="00F8204C">
        <w:rPr>
          <w:rFonts w:hint="eastAsia"/>
          <w:u w:color="FF0000"/>
        </w:rPr>
        <w:t>10</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15</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107</w:t>
      </w:r>
      <w:r w:rsidRPr="00F8204C">
        <w:rPr>
          <w:rFonts w:hint="eastAsia"/>
          <w:u w:color="FF0000"/>
        </w:rPr>
        <w:t>号】</w:t>
      </w:r>
    </w:p>
    <w:p w:rsidR="00B875F1" w:rsidRPr="00F8204C" w:rsidRDefault="00B875F1" w:rsidP="00B875F1">
      <w:pPr>
        <w:rPr>
          <w:u w:color="FF0000"/>
        </w:rPr>
      </w:pPr>
    </w:p>
    <w:p w:rsidR="00B875F1" w:rsidRPr="00F8204C" w:rsidRDefault="00B875F1" w:rsidP="00B875F1">
      <w:pPr>
        <w:rPr>
          <w:u w:color="FF0000"/>
        </w:rPr>
      </w:pPr>
      <w:r w:rsidRPr="00F8204C">
        <w:rPr>
          <w:rFonts w:hint="eastAsia"/>
          <w:u w:color="FF0000"/>
        </w:rPr>
        <w:t>（改正後）</w:t>
      </w:r>
    </w:p>
    <w:p w:rsidR="00B875F1" w:rsidRPr="00F8204C" w:rsidRDefault="00B875F1" w:rsidP="00B875F1">
      <w:pPr>
        <w:ind w:left="178" w:hangingChars="85" w:hanging="178"/>
        <w:rPr>
          <w:rFonts w:hint="eastAsia"/>
          <w:u w:color="FF0000"/>
        </w:rPr>
      </w:pPr>
      <w:r w:rsidRPr="00F8204C">
        <w:rPr>
          <w:rFonts w:hint="eastAsia"/>
          <w:u w:color="FF0000"/>
        </w:rPr>
        <w:t>③　公開買付けに係る対象会社等が意見表明報告書を提出したときは、直ちに当該意見表明報告書の写しを、当該公開買付けに係る公開買付者（当該意見表明報告書を提出した日において、当該公開買付者以外の者で既に当該会社</w:t>
      </w:r>
      <w:r w:rsidRPr="00F8204C">
        <w:rPr>
          <w:rFonts w:hint="eastAsia"/>
          <w:u w:val="single" w:color="FF0000"/>
        </w:rPr>
        <w:t>が発行者である</w:t>
      </w:r>
      <w:r w:rsidRPr="00F8204C">
        <w:rPr>
          <w:rFonts w:hint="eastAsia"/>
          <w:u w:color="FF0000"/>
        </w:rPr>
        <w:t>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B875F1" w:rsidRPr="00F8204C" w:rsidRDefault="00B875F1" w:rsidP="00B875F1">
      <w:pPr>
        <w:ind w:left="178" w:hangingChars="85" w:hanging="178"/>
        <w:rPr>
          <w:u w:color="FF0000"/>
        </w:rPr>
      </w:pPr>
    </w:p>
    <w:p w:rsidR="00B875F1" w:rsidRPr="00F8204C" w:rsidRDefault="00B875F1" w:rsidP="00B875F1">
      <w:pPr>
        <w:ind w:left="178" w:hangingChars="85" w:hanging="178"/>
        <w:rPr>
          <w:u w:color="FF0000"/>
        </w:rPr>
      </w:pPr>
      <w:r w:rsidRPr="00F8204C">
        <w:rPr>
          <w:rFonts w:hint="eastAsia"/>
          <w:u w:color="FF0000"/>
        </w:rPr>
        <w:t>（改正前）</w:t>
      </w:r>
    </w:p>
    <w:p w:rsidR="00B875F1" w:rsidRPr="00F8204C" w:rsidRDefault="00B875F1" w:rsidP="00B875F1">
      <w:pPr>
        <w:ind w:left="178" w:hangingChars="85" w:hanging="178"/>
        <w:rPr>
          <w:rFonts w:hint="eastAsia"/>
          <w:u w:color="FF0000"/>
        </w:rPr>
      </w:pPr>
      <w:r w:rsidRPr="00F8204C">
        <w:rPr>
          <w:rFonts w:hint="eastAsia"/>
          <w:u w:color="FF0000"/>
        </w:rPr>
        <w:t>③　公開買付けに係る対象会社等が意見表明報告書を提出したときは、直ちに当該意見表明報告書の写しを、当該公開買付けに係る公開買付者（当該意見表明報告書を提出した日において、当該公開買付者以外の者で既に当該会社</w:t>
      </w:r>
      <w:r w:rsidRPr="00F8204C">
        <w:rPr>
          <w:rFonts w:hint="eastAsia"/>
          <w:u w:val="single" w:color="FF0000"/>
        </w:rPr>
        <w:t>の発行する</w:t>
      </w:r>
      <w:r w:rsidRPr="00F8204C">
        <w:rPr>
          <w:rFonts w:hint="eastAsia"/>
          <w:u w:color="FF0000"/>
        </w:rPr>
        <w:t>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B875F1" w:rsidRPr="00F8204C" w:rsidRDefault="00B875F1" w:rsidP="00B875F1">
      <w:pPr>
        <w:rPr>
          <w:u w:color="FF0000"/>
        </w:rPr>
      </w:pPr>
    </w:p>
    <w:p w:rsidR="00B875F1" w:rsidRPr="00F8204C" w:rsidRDefault="00B875F1" w:rsidP="00B875F1">
      <w:pPr>
        <w:ind w:left="178" w:hangingChars="85" w:hanging="178"/>
        <w:rPr>
          <w:u w:color="FF0000"/>
        </w:rPr>
      </w:pP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10</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15</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106</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12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121</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12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120</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10</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117</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20</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102</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5</w:t>
      </w:r>
      <w:r w:rsidRPr="00F8204C">
        <w:rPr>
          <w:rFonts w:hint="eastAsia"/>
          <w:u w:color="FF0000"/>
        </w:rPr>
        <w:t>月</w:t>
      </w:r>
      <w:r w:rsidRPr="00F8204C">
        <w:rPr>
          <w:rFonts w:hint="eastAsia"/>
          <w:u w:color="FF0000"/>
        </w:rPr>
        <w:t>21</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56</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5</w:t>
      </w:r>
      <w:r w:rsidRPr="00F8204C">
        <w:rPr>
          <w:rFonts w:hint="eastAsia"/>
          <w:u w:color="FF0000"/>
        </w:rPr>
        <w:t>月</w:t>
      </w:r>
      <w:r w:rsidRPr="00F8204C">
        <w:rPr>
          <w:rFonts w:hint="eastAsia"/>
          <w:u w:color="FF0000"/>
        </w:rPr>
        <w:t>21</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55</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lastRenderedPageBreak/>
        <w:t>【平成</w:t>
      </w:r>
      <w:r w:rsidRPr="00F8204C">
        <w:rPr>
          <w:rFonts w:hint="eastAsia"/>
          <w:u w:color="FF0000"/>
        </w:rPr>
        <w:t>8</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21</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94</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7</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7</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106</w:t>
      </w:r>
      <w:r w:rsidRPr="00F8204C">
        <w:rPr>
          <w:rFonts w:hint="eastAsia"/>
          <w:u w:color="FF0000"/>
        </w:rPr>
        <w:t>号】</w:t>
      </w:r>
      <w:r w:rsidR="00B875F1" w:rsidRPr="00F8204C">
        <w:rPr>
          <w:u w:color="FF0000"/>
        </w:rPr>
        <w:tab/>
      </w:r>
      <w:r w:rsidR="00B875F1" w:rsidRPr="00F8204C">
        <w:rPr>
          <w:rFonts w:hint="eastAsia"/>
          <w:u w:color="FF0000"/>
        </w:rPr>
        <w:t>（改正なし）</w:t>
      </w:r>
    </w:p>
    <w:p w:rsidR="00601CE2" w:rsidRPr="00F8204C" w:rsidRDefault="00BB6331" w:rsidP="00601CE2">
      <w:pPr>
        <w:rPr>
          <w:u w:color="FF0000"/>
        </w:rPr>
      </w:pPr>
      <w:r w:rsidRPr="00F8204C">
        <w:rPr>
          <w:rFonts w:hint="eastAsia"/>
          <w:u w:color="FF0000"/>
        </w:rPr>
        <w:t>【平成</w:t>
      </w:r>
      <w:r w:rsidRPr="00F8204C">
        <w:rPr>
          <w:rFonts w:hint="eastAsia"/>
          <w:u w:color="FF0000"/>
        </w:rPr>
        <w:t>6</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29</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70</w:t>
      </w:r>
      <w:r w:rsidRPr="00F8204C">
        <w:rPr>
          <w:rFonts w:hint="eastAsia"/>
          <w:u w:color="FF0000"/>
        </w:rPr>
        <w:t>号】</w:t>
      </w:r>
    </w:p>
    <w:p w:rsidR="00601CE2" w:rsidRPr="00F8204C" w:rsidRDefault="00601CE2" w:rsidP="00601CE2">
      <w:pPr>
        <w:rPr>
          <w:u w:color="FF0000"/>
        </w:rPr>
      </w:pPr>
    </w:p>
    <w:p w:rsidR="00601CE2" w:rsidRPr="00F8204C" w:rsidRDefault="00601CE2" w:rsidP="00601CE2">
      <w:pPr>
        <w:rPr>
          <w:u w:color="FF0000"/>
        </w:rPr>
      </w:pPr>
      <w:r w:rsidRPr="00F8204C">
        <w:rPr>
          <w:rFonts w:hint="eastAsia"/>
          <w:u w:color="FF0000"/>
        </w:rPr>
        <w:t>（改正後）</w:t>
      </w:r>
    </w:p>
    <w:p w:rsidR="00601CE2" w:rsidRPr="00F8204C" w:rsidRDefault="00601CE2" w:rsidP="00601CE2">
      <w:pPr>
        <w:ind w:left="178" w:hangingChars="85" w:hanging="178"/>
        <w:rPr>
          <w:rFonts w:hint="eastAsia"/>
          <w:u w:color="FF0000"/>
        </w:rPr>
      </w:pPr>
      <w:r w:rsidRPr="00F8204C">
        <w:rPr>
          <w:rFonts w:hint="eastAsia"/>
          <w:u w:color="FF0000"/>
        </w:rPr>
        <w:t>第二十七条の十　公開買付けに係る株券等の発行者である会社又はその役員（以下</w:t>
      </w:r>
      <w:r w:rsidRPr="00F8204C">
        <w:rPr>
          <w:rFonts w:hint="eastAsia"/>
          <w:u w:val="single" w:color="FF0000"/>
        </w:rPr>
        <w:t>この節</w:t>
      </w:r>
      <w:r w:rsidRPr="00F8204C">
        <w:rPr>
          <w:rFonts w:hint="eastAsia"/>
          <w:u w:color="FF0000"/>
        </w:rPr>
        <w:t>において「対象会社等」という。）は、大蔵省令で定めるところにより、公開買付期間中において当該公開買付けに関する意見を公表し、又は当該会社の株主に対し表示した場合には、直ちに、当該意見の内容その他の大蔵省令で定める事項を記載した書類（以下「意見表明報告書」という。）を大蔵大臣に提出しなければならない。</w:t>
      </w:r>
    </w:p>
    <w:p w:rsidR="00601CE2" w:rsidRPr="00F8204C" w:rsidRDefault="00601CE2" w:rsidP="00601CE2">
      <w:pPr>
        <w:ind w:left="178" w:hangingChars="85" w:hanging="178"/>
        <w:rPr>
          <w:u w:color="FF0000"/>
        </w:rPr>
      </w:pPr>
    </w:p>
    <w:p w:rsidR="00601CE2" w:rsidRPr="00F8204C" w:rsidRDefault="00601CE2" w:rsidP="00601CE2">
      <w:pPr>
        <w:ind w:left="178" w:hangingChars="85" w:hanging="178"/>
        <w:rPr>
          <w:u w:color="FF0000"/>
        </w:rPr>
      </w:pPr>
      <w:r w:rsidRPr="00F8204C">
        <w:rPr>
          <w:rFonts w:hint="eastAsia"/>
          <w:u w:color="FF0000"/>
        </w:rPr>
        <w:t>（改正前）</w:t>
      </w:r>
    </w:p>
    <w:p w:rsidR="00601CE2" w:rsidRPr="00F8204C" w:rsidRDefault="00601CE2" w:rsidP="00601CE2">
      <w:pPr>
        <w:ind w:left="178" w:hangingChars="85" w:hanging="178"/>
        <w:rPr>
          <w:rFonts w:hint="eastAsia"/>
          <w:u w:color="FF0000"/>
        </w:rPr>
      </w:pPr>
      <w:r w:rsidRPr="00F8204C">
        <w:rPr>
          <w:rFonts w:hint="eastAsia"/>
          <w:u w:color="FF0000"/>
        </w:rPr>
        <w:t>第二十七条の十　公開買付けに係る株券等の発行者である会社又はその役員（以下</w:t>
      </w:r>
      <w:r w:rsidRPr="00F8204C">
        <w:rPr>
          <w:rFonts w:hint="eastAsia"/>
          <w:u w:val="single" w:color="FF0000"/>
        </w:rPr>
        <w:t>この章</w:t>
      </w:r>
      <w:r w:rsidRPr="00F8204C">
        <w:rPr>
          <w:rFonts w:hint="eastAsia"/>
          <w:u w:color="FF0000"/>
        </w:rPr>
        <w:t>において「対象会社等」という。）は、大蔵省令で定めるところにより、公開買付期間中において当該公開買付けに関する意見を公表し、又は当該会社の株主に対し表示した場合には、直ちに、当該意見の内容その他の大蔵省令で定める事項を記載した書類（以下「意見表明報告書」という。）を大蔵大臣に提出しなければならない。</w:t>
      </w:r>
    </w:p>
    <w:p w:rsidR="00601CE2" w:rsidRPr="00F8204C" w:rsidRDefault="00601CE2" w:rsidP="00601CE2">
      <w:pPr>
        <w:rPr>
          <w:u w:color="FF0000"/>
        </w:rPr>
      </w:pPr>
    </w:p>
    <w:p w:rsidR="00601CE2" w:rsidRPr="00F8204C" w:rsidRDefault="00601CE2" w:rsidP="00601CE2">
      <w:pPr>
        <w:ind w:left="178" w:hangingChars="85" w:hanging="178"/>
        <w:rPr>
          <w:u w:color="FF0000"/>
        </w:rPr>
      </w:pP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5</w:t>
      </w:r>
      <w:r w:rsidRPr="00F8204C">
        <w:rPr>
          <w:rFonts w:hint="eastAsia"/>
          <w:u w:color="FF0000"/>
        </w:rPr>
        <w:t>年</w:t>
      </w:r>
      <w:r w:rsidRPr="00F8204C">
        <w:rPr>
          <w:rFonts w:hint="eastAsia"/>
          <w:u w:color="FF0000"/>
        </w:rPr>
        <w:t>11</w:t>
      </w:r>
      <w:r w:rsidRPr="00F8204C">
        <w:rPr>
          <w:rFonts w:hint="eastAsia"/>
          <w:u w:color="FF0000"/>
        </w:rPr>
        <w:t>月</w:t>
      </w:r>
      <w:r w:rsidRPr="00F8204C">
        <w:rPr>
          <w:rFonts w:hint="eastAsia"/>
          <w:u w:color="FF0000"/>
        </w:rPr>
        <w:t>12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89</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5</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14</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63</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5</w:t>
      </w:r>
      <w:r w:rsidRPr="00F8204C">
        <w:rPr>
          <w:rFonts w:hint="eastAsia"/>
          <w:u w:color="FF0000"/>
        </w:rPr>
        <w:t>年</w:t>
      </w:r>
      <w:r w:rsidRPr="00F8204C">
        <w:rPr>
          <w:rFonts w:hint="eastAsia"/>
          <w:u w:color="FF0000"/>
        </w:rPr>
        <w:t>5</w:t>
      </w:r>
      <w:r w:rsidRPr="00F8204C">
        <w:rPr>
          <w:rFonts w:hint="eastAsia"/>
          <w:u w:color="FF0000"/>
        </w:rPr>
        <w:t>月</w:t>
      </w:r>
      <w:r w:rsidRPr="00F8204C">
        <w:rPr>
          <w:rFonts w:hint="eastAsia"/>
          <w:u w:color="FF0000"/>
        </w:rPr>
        <w:t>12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44</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4</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26</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87</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4</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5</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73</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3</w:t>
      </w:r>
      <w:r w:rsidRPr="00F8204C">
        <w:rPr>
          <w:rFonts w:hint="eastAsia"/>
          <w:u w:color="FF0000"/>
        </w:rPr>
        <w:t>年</w:t>
      </w:r>
      <w:r w:rsidRPr="00F8204C">
        <w:rPr>
          <w:rFonts w:hint="eastAsia"/>
          <w:u w:color="FF0000"/>
        </w:rPr>
        <w:t>10</w:t>
      </w:r>
      <w:r w:rsidRPr="00F8204C">
        <w:rPr>
          <w:rFonts w:hint="eastAsia"/>
          <w:u w:color="FF0000"/>
        </w:rPr>
        <w:t>月</w:t>
      </w:r>
      <w:r w:rsidRPr="00F8204C">
        <w:rPr>
          <w:rFonts w:hint="eastAsia"/>
          <w:u w:color="FF0000"/>
        </w:rPr>
        <w:t>5</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96</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2</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29</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65</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2</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43</w:t>
      </w:r>
      <w:r w:rsidRPr="00F8204C">
        <w:rPr>
          <w:rFonts w:hint="eastAsia"/>
          <w:u w:color="FF0000"/>
        </w:rPr>
        <w:t>号】</w:t>
      </w:r>
    </w:p>
    <w:p w:rsidR="00651EBA" w:rsidRPr="00F8204C" w:rsidRDefault="00651EBA" w:rsidP="00651EBA">
      <w:pPr>
        <w:rPr>
          <w:u w:color="FF0000"/>
        </w:rPr>
      </w:pPr>
    </w:p>
    <w:p w:rsidR="00651EBA" w:rsidRPr="00F8204C" w:rsidRDefault="00651EBA" w:rsidP="00651EBA">
      <w:pPr>
        <w:rPr>
          <w:u w:color="FF0000"/>
        </w:rPr>
      </w:pPr>
      <w:r w:rsidRPr="00F8204C">
        <w:rPr>
          <w:rFonts w:hint="eastAsia"/>
          <w:u w:color="FF0000"/>
        </w:rPr>
        <w:t>（改正後）</w:t>
      </w:r>
    </w:p>
    <w:p w:rsidR="00651EBA" w:rsidRPr="00F8204C" w:rsidRDefault="00651EBA" w:rsidP="00651EBA">
      <w:pPr>
        <w:ind w:left="178" w:hangingChars="85" w:hanging="178"/>
        <w:rPr>
          <w:rFonts w:hint="eastAsia"/>
          <w:u w:color="FF0000"/>
        </w:rPr>
      </w:pPr>
      <w:r w:rsidRPr="009C1805">
        <w:rPr>
          <w:rFonts w:hint="eastAsia"/>
          <w:u w:val="single" w:color="FF0000"/>
        </w:rPr>
        <w:t>第二十七条の十</w:t>
      </w:r>
      <w:r w:rsidRPr="00F8204C">
        <w:rPr>
          <w:rFonts w:hint="eastAsia"/>
          <w:u w:color="FF0000"/>
        </w:rPr>
        <w:t xml:space="preserve">　</w:t>
      </w:r>
      <w:r w:rsidR="009C1805">
        <w:rPr>
          <w:rFonts w:hint="eastAsia"/>
          <w:u w:val="single" w:color="FF0000"/>
        </w:rPr>
        <w:t xml:space="preserve">　</w:t>
      </w:r>
      <w:r w:rsidRPr="00F8204C">
        <w:rPr>
          <w:rFonts w:hint="eastAsia"/>
          <w:u w:color="FF0000"/>
        </w:rPr>
        <w:t>公開買付けに係る株券等の発行者である会社又はその役員</w:t>
      </w:r>
      <w:r w:rsidRPr="009C1805">
        <w:rPr>
          <w:rFonts w:hint="eastAsia"/>
          <w:u w:val="single" w:color="FF0000"/>
        </w:rPr>
        <w:t>（以下この章において「対象会社等」という。）</w:t>
      </w:r>
      <w:r w:rsidRPr="00F8204C">
        <w:rPr>
          <w:rFonts w:hint="eastAsia"/>
          <w:u w:color="FF0000"/>
        </w:rPr>
        <w:t>は、</w:t>
      </w:r>
      <w:r w:rsidRPr="009C1805">
        <w:rPr>
          <w:rFonts w:hint="eastAsia"/>
          <w:u w:val="single" w:color="FF0000"/>
        </w:rPr>
        <w:t>大蔵省令で定めるところにより、公開買付期間中において</w:t>
      </w:r>
      <w:r w:rsidRPr="00F8204C">
        <w:rPr>
          <w:rFonts w:hint="eastAsia"/>
          <w:u w:color="FF0000"/>
        </w:rPr>
        <w:t>当該公開買付けに関する意見を</w:t>
      </w:r>
      <w:r w:rsidRPr="009C1805">
        <w:rPr>
          <w:rFonts w:hint="eastAsia"/>
          <w:u w:val="single" w:color="FF0000"/>
        </w:rPr>
        <w:t>公表し、又は当該会社の株主に対し表示した</w:t>
      </w:r>
      <w:r w:rsidRPr="00F8204C">
        <w:rPr>
          <w:rFonts w:hint="eastAsia"/>
          <w:u w:color="FF0000"/>
        </w:rPr>
        <w:t>場合には、</w:t>
      </w:r>
      <w:r w:rsidRPr="009C1805">
        <w:rPr>
          <w:rFonts w:hint="eastAsia"/>
          <w:u w:val="single" w:color="FF0000"/>
        </w:rPr>
        <w:t>直ちに、当該意見の内容その他の大蔵省令で定める事項を記載した書類（以下「意見表明報告書」という。）を</w:t>
      </w:r>
      <w:r w:rsidRPr="00F8204C">
        <w:rPr>
          <w:rFonts w:hint="eastAsia"/>
          <w:u w:color="FF0000"/>
        </w:rPr>
        <w:t>大蔵大臣に提出しなければならない。</w:t>
      </w:r>
    </w:p>
    <w:p w:rsidR="00651EBA" w:rsidRPr="009C1805" w:rsidRDefault="00651EBA" w:rsidP="00651EBA">
      <w:pPr>
        <w:ind w:left="178" w:hangingChars="85" w:hanging="178"/>
        <w:rPr>
          <w:rFonts w:hint="eastAsia"/>
          <w:u w:val="single" w:color="FF0000"/>
        </w:rPr>
      </w:pPr>
      <w:r w:rsidRPr="009C1805">
        <w:rPr>
          <w:rFonts w:hint="eastAsia"/>
          <w:u w:val="single" w:color="FF0000"/>
        </w:rPr>
        <w:t>②　第二十七条の八第一項から第五項までの規定は、意見表明報告書について準用する。この場合において、同条第一項中「訂正届出書」とあるのは「訂正報告書」と、「公開買</w:t>
      </w:r>
      <w:r w:rsidRPr="009C1805">
        <w:rPr>
          <w:rFonts w:hint="eastAsia"/>
          <w:u w:val="single" w:color="FF0000"/>
        </w:rPr>
        <w:lastRenderedPageBreak/>
        <w:t>付者」とあるのは「第二十七条の十第一項に規定する対象会社等」と、同条第二項中「買付条件等の変更」とあるのは「公開買付けに関する意見の変更」と、「公開買付者」とあるのは「第二十七条の十第一項に規定する対象会社等」と、「訂正届出書」とあるのは「訂正報告書」と、同条第三項及び第四項の規定中「公開買付者」とあるのは「第二十七条の十第一項に規定する対象会社等」と、「訂正届出書」とあるのは「訂正報告書」と、同条第五項中「第三項の規定による処分」とあるのは「第二十七条の十第二項において準用する第三項の規定による処分」と、「訂正届出書」とあるのは「訂正報告書」と、「前項の規定による処分」とあるのは「同条第二項において準用する前項の規定による処分」と読み替えるものとする。</w:t>
      </w:r>
    </w:p>
    <w:p w:rsidR="00651EBA" w:rsidRPr="009C1805" w:rsidRDefault="00651EBA" w:rsidP="00651EBA">
      <w:pPr>
        <w:ind w:left="178" w:hangingChars="85" w:hanging="178"/>
        <w:rPr>
          <w:rFonts w:hint="eastAsia"/>
          <w:u w:val="single" w:color="FF0000"/>
        </w:rPr>
      </w:pPr>
      <w:r w:rsidRPr="009C1805">
        <w:rPr>
          <w:rFonts w:hint="eastAsia"/>
          <w:u w:val="single" w:color="FF0000"/>
        </w:rPr>
        <w:t>③　公開買付けに係る対象会社等が意見表明報告書を提出したときは、直ちに当該意見表明報告書の写しを、当該公開買付けに係る公開買付者（当該意見表明報告書を提出した日において、当該公開買付者以外の者で既に当該会社の発行する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651EBA" w:rsidRPr="009C1805" w:rsidRDefault="00651EBA" w:rsidP="00651EBA">
      <w:pPr>
        <w:ind w:left="178" w:hangingChars="85" w:hanging="178"/>
        <w:rPr>
          <w:rFonts w:hint="eastAsia"/>
          <w:u w:val="single" w:color="FF0000"/>
        </w:rPr>
      </w:pPr>
      <w:r w:rsidRPr="009C1805">
        <w:rPr>
          <w:rFonts w:hint="eastAsia"/>
          <w:u w:val="single" w:color="FF0000"/>
        </w:rPr>
        <w:t>④　前項の規定は、第二項において準用する第二十七条の八第一項から第四項までの規定により訂正報告書が提出された場合について準用する。</w:t>
      </w:r>
    </w:p>
    <w:p w:rsidR="00651EBA" w:rsidRPr="00F8204C" w:rsidRDefault="00651EBA" w:rsidP="00651EBA">
      <w:pPr>
        <w:ind w:left="178" w:hangingChars="85" w:hanging="178"/>
        <w:rPr>
          <w:u w:color="FF0000"/>
        </w:rPr>
      </w:pPr>
    </w:p>
    <w:p w:rsidR="00651EBA" w:rsidRPr="00F8204C" w:rsidRDefault="00651EBA" w:rsidP="00651EBA">
      <w:pPr>
        <w:ind w:left="178" w:hangingChars="85" w:hanging="178"/>
        <w:rPr>
          <w:u w:color="FF0000"/>
        </w:rPr>
      </w:pPr>
      <w:r w:rsidRPr="00F8204C">
        <w:rPr>
          <w:rFonts w:hint="eastAsia"/>
          <w:u w:color="FF0000"/>
        </w:rPr>
        <w:t>（改正前）</w:t>
      </w:r>
    </w:p>
    <w:p w:rsidR="009C1805" w:rsidRPr="009C1805" w:rsidRDefault="009C1805" w:rsidP="009C1805">
      <w:pPr>
        <w:ind w:left="178" w:hangingChars="85" w:hanging="178"/>
        <w:rPr>
          <w:rFonts w:hint="eastAsia"/>
        </w:rPr>
      </w:pPr>
      <w:r w:rsidRPr="009C1805">
        <w:rPr>
          <w:rFonts w:hint="eastAsia"/>
          <w:u w:val="single" w:color="FF0000"/>
        </w:rPr>
        <w:t>第二十七条の六</w:t>
      </w:r>
      <w:r w:rsidRPr="00390A42">
        <w:rPr>
          <w:rFonts w:hint="eastAsia"/>
          <w:u w:color="FF0000"/>
        </w:rPr>
        <w:t xml:space="preserve">　</w:t>
      </w:r>
      <w:r w:rsidRPr="009C1805">
        <w:rPr>
          <w:rFonts w:hint="eastAsia"/>
          <w:u w:val="single" w:color="FF0000"/>
        </w:rPr>
        <w:t>第二十七条の二第一項の規定による届出がされた</w:t>
      </w:r>
      <w:r w:rsidRPr="009C1805">
        <w:rPr>
          <w:rFonts w:hint="eastAsia"/>
        </w:rPr>
        <w:t>公開買付けに係る株券等の発行者である会社又はその役員</w:t>
      </w:r>
      <w:r>
        <w:rPr>
          <w:rFonts w:hint="eastAsia"/>
          <w:u w:val="single" w:color="FF0000"/>
        </w:rPr>
        <w:t xml:space="preserve">　</w:t>
      </w:r>
      <w:r w:rsidRPr="009C1805">
        <w:rPr>
          <w:rFonts w:hint="eastAsia"/>
        </w:rPr>
        <w:t>は、</w:t>
      </w:r>
      <w:r>
        <w:rPr>
          <w:rFonts w:hint="eastAsia"/>
          <w:u w:val="single" w:color="FF0000"/>
        </w:rPr>
        <w:t xml:space="preserve">　</w:t>
      </w:r>
      <w:r w:rsidRPr="009C1805">
        <w:rPr>
          <w:rFonts w:hint="eastAsia"/>
        </w:rPr>
        <w:t>当該公開買付けに関する意見を</w:t>
      </w:r>
      <w:r w:rsidRPr="009C1805">
        <w:rPr>
          <w:rFonts w:hint="eastAsia"/>
          <w:u w:val="single" w:color="FF0000"/>
        </w:rPr>
        <w:t>広告により一般に表示し又は当該会社の株主に対し文書で表示しようとする</w:t>
      </w:r>
      <w:r w:rsidRPr="009C1805">
        <w:rPr>
          <w:rFonts w:hint="eastAsia"/>
        </w:rPr>
        <w:t>場合には、</w:t>
      </w:r>
      <w:r w:rsidRPr="009C1805">
        <w:rPr>
          <w:rFonts w:hint="eastAsia"/>
          <w:u w:val="single" w:color="FF0000"/>
        </w:rPr>
        <w:t>政令で定めるところに従うとともに、当該表示の内容を記載した文書をあらかじめ</w:t>
      </w:r>
      <w:r w:rsidRPr="009C1805">
        <w:rPr>
          <w:rFonts w:hint="eastAsia"/>
        </w:rPr>
        <w:t>大蔵大臣に提出しなければならない。</w:t>
      </w:r>
    </w:p>
    <w:p w:rsidR="009C1805" w:rsidRPr="00F8204C" w:rsidRDefault="009C1805" w:rsidP="009C1805">
      <w:pPr>
        <w:rPr>
          <w:u w:val="single" w:color="FF0000"/>
        </w:rPr>
      </w:pPr>
      <w:r w:rsidRPr="00F8204C">
        <w:rPr>
          <w:rFonts w:hint="eastAsia"/>
          <w:u w:val="single" w:color="FF0000"/>
        </w:rPr>
        <w:t>（</w:t>
      </w:r>
      <w:r>
        <w:rPr>
          <w:rFonts w:hint="eastAsia"/>
          <w:u w:val="single" w:color="FF0000"/>
        </w:rPr>
        <w:t xml:space="preserve">②～④　</w:t>
      </w:r>
      <w:r w:rsidRPr="00F8204C">
        <w:rPr>
          <w:rFonts w:hint="eastAsia"/>
          <w:u w:val="single" w:color="FF0000"/>
        </w:rPr>
        <w:t>新設）</w:t>
      </w:r>
    </w:p>
    <w:p w:rsidR="009C1805" w:rsidRPr="00390A42" w:rsidRDefault="009C1805" w:rsidP="009C1805">
      <w:pPr>
        <w:rPr>
          <w:u w:color="FF0000"/>
        </w:rPr>
      </w:pPr>
    </w:p>
    <w:p w:rsidR="009C1805" w:rsidRPr="00390A42" w:rsidRDefault="009C1805" w:rsidP="009C1805">
      <w:pPr>
        <w:ind w:left="178" w:hangingChars="85" w:hanging="178"/>
        <w:rPr>
          <w:u w:color="FF0000"/>
        </w:rPr>
      </w:pPr>
    </w:p>
    <w:p w:rsidR="009C1805" w:rsidRPr="00390A42" w:rsidRDefault="009C1805" w:rsidP="009C1805">
      <w:pPr>
        <w:rPr>
          <w:rFonts w:hint="eastAsia"/>
          <w:u w:color="FF0000"/>
        </w:rPr>
      </w:pPr>
      <w:r w:rsidRPr="00390A42">
        <w:rPr>
          <w:rFonts w:hint="eastAsia"/>
          <w:u w:color="FF0000"/>
        </w:rPr>
        <w:t>【平成元年</w:t>
      </w:r>
      <w:r w:rsidRPr="00390A42">
        <w:rPr>
          <w:rFonts w:hint="eastAsia"/>
          <w:u w:color="FF0000"/>
        </w:rPr>
        <w:t>12</w:t>
      </w:r>
      <w:r w:rsidRPr="00390A42">
        <w:rPr>
          <w:rFonts w:hint="eastAsia"/>
          <w:u w:color="FF0000"/>
        </w:rPr>
        <w:t>月</w:t>
      </w:r>
      <w:r w:rsidRPr="00390A42">
        <w:rPr>
          <w:rFonts w:hint="eastAsia"/>
          <w:u w:color="FF0000"/>
        </w:rPr>
        <w:t>22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91</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63</w:t>
      </w:r>
      <w:r w:rsidRPr="00390A42">
        <w:rPr>
          <w:rFonts w:hint="eastAsia"/>
          <w:u w:color="FF0000"/>
        </w:rPr>
        <w:t>年</w:t>
      </w:r>
      <w:r w:rsidRPr="00390A42">
        <w:rPr>
          <w:rFonts w:hint="eastAsia"/>
          <w:u w:color="FF0000"/>
        </w:rPr>
        <w:t>5</w:t>
      </w:r>
      <w:r w:rsidRPr="00390A42">
        <w:rPr>
          <w:rFonts w:hint="eastAsia"/>
          <w:u w:color="FF0000"/>
        </w:rPr>
        <w:t>月</w:t>
      </w:r>
      <w:r w:rsidRPr="00390A42">
        <w:rPr>
          <w:rFonts w:hint="eastAsia"/>
          <w:u w:color="FF0000"/>
        </w:rPr>
        <w:t>31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75</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60</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71</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59</w:t>
      </w:r>
      <w:r w:rsidRPr="00390A42">
        <w:rPr>
          <w:rFonts w:hint="eastAsia"/>
          <w:u w:color="FF0000"/>
        </w:rPr>
        <w:t>年</w:t>
      </w:r>
      <w:r w:rsidRPr="00390A42">
        <w:rPr>
          <w:rFonts w:hint="eastAsia"/>
          <w:u w:color="FF0000"/>
        </w:rPr>
        <w:t>5</w:t>
      </w:r>
      <w:r w:rsidRPr="00390A42">
        <w:rPr>
          <w:rFonts w:hint="eastAsia"/>
          <w:u w:color="FF0000"/>
        </w:rPr>
        <w:t>月</w:t>
      </w:r>
      <w:r w:rsidRPr="00390A42">
        <w:rPr>
          <w:rFonts w:hint="eastAsia"/>
          <w:u w:color="FF0000"/>
        </w:rPr>
        <w:t>25</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44</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58</w:t>
      </w:r>
      <w:r w:rsidRPr="00390A42">
        <w:rPr>
          <w:rFonts w:hint="eastAsia"/>
          <w:u w:color="FF0000"/>
        </w:rPr>
        <w:t>年</w:t>
      </w:r>
      <w:r w:rsidRPr="00390A42">
        <w:rPr>
          <w:rFonts w:hint="eastAsia"/>
          <w:u w:color="FF0000"/>
        </w:rPr>
        <w:t>12</w:t>
      </w:r>
      <w:r w:rsidRPr="00390A42">
        <w:rPr>
          <w:rFonts w:hint="eastAsia"/>
          <w:u w:color="FF0000"/>
        </w:rPr>
        <w:t>月</w:t>
      </w:r>
      <w:r w:rsidRPr="00390A42">
        <w:rPr>
          <w:rFonts w:hint="eastAsia"/>
          <w:u w:color="FF0000"/>
        </w:rPr>
        <w:t>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78</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56</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9</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75</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56</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62</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55</w:t>
      </w:r>
      <w:r w:rsidRPr="00390A42">
        <w:rPr>
          <w:rFonts w:hint="eastAsia"/>
          <w:u w:color="FF0000"/>
        </w:rPr>
        <w:t>年</w:t>
      </w:r>
      <w:r w:rsidRPr="00390A42">
        <w:rPr>
          <w:rFonts w:hint="eastAsia"/>
          <w:u w:color="FF0000"/>
        </w:rPr>
        <w:t>11</w:t>
      </w:r>
      <w:r w:rsidRPr="00390A42">
        <w:rPr>
          <w:rFonts w:hint="eastAsia"/>
          <w:u w:color="FF0000"/>
        </w:rPr>
        <w:t>月</w:t>
      </w:r>
      <w:r w:rsidRPr="00390A42">
        <w:rPr>
          <w:rFonts w:hint="eastAsia"/>
          <w:u w:color="FF0000"/>
        </w:rPr>
        <w:t>19</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85</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lastRenderedPageBreak/>
        <w:t>【昭和</w:t>
      </w:r>
      <w:r w:rsidRPr="00390A42">
        <w:rPr>
          <w:rFonts w:hint="eastAsia"/>
          <w:u w:color="FF0000"/>
        </w:rPr>
        <w:t>46</w:t>
      </w:r>
      <w:r w:rsidRPr="00390A42">
        <w:rPr>
          <w:rFonts w:hint="eastAsia"/>
          <w:u w:color="FF0000"/>
        </w:rPr>
        <w:t>年</w:t>
      </w:r>
      <w:r w:rsidRPr="00390A42">
        <w:rPr>
          <w:rFonts w:hint="eastAsia"/>
          <w:u w:color="FF0000"/>
        </w:rPr>
        <w:t>3</w:t>
      </w:r>
      <w:r w:rsidRPr="00390A42">
        <w:rPr>
          <w:rFonts w:hint="eastAsia"/>
          <w:u w:color="FF0000"/>
        </w:rPr>
        <w:t>月</w:t>
      </w:r>
      <w:r w:rsidRPr="00390A42">
        <w:rPr>
          <w:rFonts w:hint="eastAsia"/>
          <w:u w:color="FF0000"/>
        </w:rPr>
        <w:t>3</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5</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46</w:t>
      </w:r>
      <w:r w:rsidRPr="00390A42">
        <w:rPr>
          <w:rFonts w:hint="eastAsia"/>
          <w:u w:color="FF0000"/>
        </w:rPr>
        <w:t>年</w:t>
      </w:r>
      <w:r w:rsidRPr="00390A42">
        <w:rPr>
          <w:rFonts w:hint="eastAsia"/>
          <w:u w:color="FF0000"/>
        </w:rPr>
        <w:t>3</w:t>
      </w:r>
      <w:r w:rsidRPr="00390A42">
        <w:rPr>
          <w:rFonts w:hint="eastAsia"/>
          <w:u w:color="FF0000"/>
        </w:rPr>
        <w:t>月</w:t>
      </w:r>
      <w:r w:rsidRPr="00390A42">
        <w:rPr>
          <w:rFonts w:hint="eastAsia"/>
          <w:u w:color="FF0000"/>
        </w:rPr>
        <w:t>3</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4</w:t>
      </w:r>
      <w:r w:rsidRPr="00390A42">
        <w:rPr>
          <w:rFonts w:hint="eastAsia"/>
          <w:u w:color="FF0000"/>
        </w:rPr>
        <w:t>号】</w:t>
      </w:r>
    </w:p>
    <w:p w:rsidR="009C1805" w:rsidRPr="00390A42" w:rsidRDefault="009C1805" w:rsidP="009C1805">
      <w:pPr>
        <w:rPr>
          <w:u w:color="FF0000"/>
        </w:rPr>
      </w:pPr>
    </w:p>
    <w:p w:rsidR="009C1805" w:rsidRPr="00390A42" w:rsidRDefault="009C1805" w:rsidP="009C1805">
      <w:pPr>
        <w:rPr>
          <w:u w:color="FF0000"/>
        </w:rPr>
      </w:pPr>
      <w:r w:rsidRPr="00390A42">
        <w:rPr>
          <w:rFonts w:hint="eastAsia"/>
          <w:u w:color="FF0000"/>
        </w:rPr>
        <w:t>（改正後）</w:t>
      </w:r>
    </w:p>
    <w:p w:rsidR="009C1805" w:rsidRPr="00390A42" w:rsidRDefault="009C1805" w:rsidP="009C1805">
      <w:pPr>
        <w:ind w:left="178" w:hangingChars="85" w:hanging="178"/>
        <w:rPr>
          <w:rFonts w:hint="eastAsia"/>
          <w:u w:color="FF0000"/>
        </w:rPr>
      </w:pPr>
      <w:r w:rsidRPr="00390A42">
        <w:rPr>
          <w:rFonts w:hint="eastAsia"/>
          <w:u w:color="FF0000"/>
        </w:rPr>
        <w:t>第二十七条の六　第二十七条の二第一項の規定による届出がされた公開買付けに係る株券等の発行者である会社又はその役員は、当該公開買付けに関する意見を広告により一般に表示し又は当該会社の株主に対し文書で表示しようとする場合には、政令で定めるところに従うとともに、当該表示の内容を記載した文書をあらかじめ大蔵大臣に提出しなければならない。</w:t>
      </w:r>
    </w:p>
    <w:p w:rsidR="009C1805" w:rsidRPr="00390A42" w:rsidRDefault="009C1805" w:rsidP="009C1805">
      <w:pPr>
        <w:ind w:left="178" w:hangingChars="85" w:hanging="178"/>
        <w:rPr>
          <w:u w:color="FF0000"/>
        </w:rPr>
      </w:pPr>
    </w:p>
    <w:p w:rsidR="009C1805" w:rsidRPr="00390A42" w:rsidRDefault="009C1805" w:rsidP="009C1805">
      <w:pPr>
        <w:ind w:left="178" w:hangingChars="85" w:hanging="178"/>
        <w:rPr>
          <w:u w:color="FF0000"/>
        </w:rPr>
      </w:pPr>
      <w:r w:rsidRPr="00390A42">
        <w:rPr>
          <w:rFonts w:hint="eastAsia"/>
          <w:u w:color="FF0000"/>
        </w:rPr>
        <w:t>（改正前）</w:t>
      </w:r>
    </w:p>
    <w:p w:rsidR="009C1805" w:rsidRPr="00390A42" w:rsidRDefault="009C1805" w:rsidP="009C1805">
      <w:pPr>
        <w:rPr>
          <w:u w:val="single" w:color="FF0000"/>
        </w:rPr>
      </w:pPr>
      <w:r w:rsidRPr="00390A42">
        <w:rPr>
          <w:rFonts w:hint="eastAsia"/>
          <w:u w:val="single" w:color="FF0000"/>
        </w:rPr>
        <w:t>（新設）</w:t>
      </w:r>
    </w:p>
    <w:p w:rsidR="009C1805" w:rsidRPr="00390A42" w:rsidRDefault="009C1805" w:rsidP="009C1805">
      <w:pPr>
        <w:rPr>
          <w:u w:color="FF0000"/>
        </w:rPr>
      </w:pPr>
    </w:p>
    <w:p w:rsidR="00651EBA" w:rsidRPr="00F8204C" w:rsidRDefault="00651EBA" w:rsidP="00651EBA">
      <w:pPr>
        <w:rPr>
          <w:u w:color="FF0000"/>
        </w:rPr>
      </w:pPr>
    </w:p>
    <w:sectPr w:rsidR="00651EBA" w:rsidRPr="00F820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13B" w:rsidRDefault="004C713B">
      <w:r>
        <w:separator/>
      </w:r>
    </w:p>
  </w:endnote>
  <w:endnote w:type="continuationSeparator" w:id="0">
    <w:p w:rsidR="004C713B" w:rsidRDefault="004C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03AA2">
      <w:rPr>
        <w:rStyle w:val="a4"/>
        <w:noProof/>
      </w:rPr>
      <w:t>1</w:t>
    </w:r>
    <w:r>
      <w:rPr>
        <w:rStyle w:val="a4"/>
      </w:rPr>
      <w:fldChar w:fldCharType="end"/>
    </w:r>
  </w:p>
  <w:p w:rsidR="00BB6331" w:rsidRDefault="00F2771D" w:rsidP="00F2771D">
    <w:pPr>
      <w:pStyle w:val="a3"/>
      <w:ind w:right="360"/>
    </w:pPr>
    <w:r>
      <w:rPr>
        <w:rFonts w:ascii="Times New Roman" w:hAnsi="Times New Roman" w:hint="eastAsia"/>
        <w:noProof/>
        <w:kern w:val="0"/>
        <w:szCs w:val="21"/>
      </w:rPr>
      <w:t xml:space="preserve">金融商品取引法　</w:t>
    </w:r>
    <w:r w:rsidRPr="00F2771D">
      <w:rPr>
        <w:rFonts w:ascii="Times New Roman" w:hAnsi="Times New Roman"/>
        <w:noProof/>
        <w:kern w:val="0"/>
        <w:szCs w:val="21"/>
      </w:rPr>
      <w:fldChar w:fldCharType="begin"/>
    </w:r>
    <w:r w:rsidRPr="00F2771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10.doc</w:t>
    </w:r>
    <w:r w:rsidRPr="00F2771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13B" w:rsidRDefault="004C713B">
      <w:r>
        <w:separator/>
      </w:r>
    </w:p>
  </w:footnote>
  <w:footnote w:type="continuationSeparator" w:id="0">
    <w:p w:rsidR="004C713B" w:rsidRDefault="004C71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1E00"/>
    <w:rsid w:val="00197EC8"/>
    <w:rsid w:val="00233C39"/>
    <w:rsid w:val="0023650D"/>
    <w:rsid w:val="003B4C95"/>
    <w:rsid w:val="00407C2A"/>
    <w:rsid w:val="00441F86"/>
    <w:rsid w:val="004C713B"/>
    <w:rsid w:val="00503AA2"/>
    <w:rsid w:val="005567E8"/>
    <w:rsid w:val="00592E3F"/>
    <w:rsid w:val="005B138F"/>
    <w:rsid w:val="00601CE2"/>
    <w:rsid w:val="00602794"/>
    <w:rsid w:val="00651EBA"/>
    <w:rsid w:val="00772EFE"/>
    <w:rsid w:val="008E1798"/>
    <w:rsid w:val="008F4E47"/>
    <w:rsid w:val="009241D6"/>
    <w:rsid w:val="009274E0"/>
    <w:rsid w:val="009C1805"/>
    <w:rsid w:val="00A851D3"/>
    <w:rsid w:val="00B138C2"/>
    <w:rsid w:val="00B571F4"/>
    <w:rsid w:val="00B65B50"/>
    <w:rsid w:val="00B875F1"/>
    <w:rsid w:val="00BB6331"/>
    <w:rsid w:val="00D95E96"/>
    <w:rsid w:val="00F2771D"/>
    <w:rsid w:val="00F8204C"/>
    <w:rsid w:val="00FB7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E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F4E4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07818">
      <w:bodyDiv w:val="1"/>
      <w:marLeft w:val="0"/>
      <w:marRight w:val="0"/>
      <w:marTop w:val="0"/>
      <w:marBottom w:val="0"/>
      <w:divBdr>
        <w:top w:val="none" w:sz="0" w:space="0" w:color="auto"/>
        <w:left w:val="none" w:sz="0" w:space="0" w:color="auto"/>
        <w:bottom w:val="none" w:sz="0" w:space="0" w:color="auto"/>
        <w:right w:val="none" w:sz="0" w:space="0" w:color="auto"/>
      </w:divBdr>
    </w:div>
    <w:div w:id="312488109">
      <w:bodyDiv w:val="1"/>
      <w:marLeft w:val="0"/>
      <w:marRight w:val="0"/>
      <w:marTop w:val="0"/>
      <w:marBottom w:val="0"/>
      <w:divBdr>
        <w:top w:val="none" w:sz="0" w:space="0" w:color="auto"/>
        <w:left w:val="none" w:sz="0" w:space="0" w:color="auto"/>
        <w:bottom w:val="none" w:sz="0" w:space="0" w:color="auto"/>
        <w:right w:val="none" w:sz="0" w:space="0" w:color="auto"/>
      </w:divBdr>
    </w:div>
    <w:div w:id="481044625">
      <w:bodyDiv w:val="1"/>
      <w:marLeft w:val="0"/>
      <w:marRight w:val="0"/>
      <w:marTop w:val="0"/>
      <w:marBottom w:val="0"/>
      <w:divBdr>
        <w:top w:val="none" w:sz="0" w:space="0" w:color="auto"/>
        <w:left w:val="none" w:sz="0" w:space="0" w:color="auto"/>
        <w:bottom w:val="none" w:sz="0" w:space="0" w:color="auto"/>
        <w:right w:val="none" w:sz="0" w:space="0" w:color="auto"/>
      </w:divBdr>
    </w:div>
    <w:div w:id="762727841">
      <w:bodyDiv w:val="1"/>
      <w:marLeft w:val="0"/>
      <w:marRight w:val="0"/>
      <w:marTop w:val="0"/>
      <w:marBottom w:val="0"/>
      <w:divBdr>
        <w:top w:val="none" w:sz="0" w:space="0" w:color="auto"/>
        <w:left w:val="none" w:sz="0" w:space="0" w:color="auto"/>
        <w:bottom w:val="none" w:sz="0" w:space="0" w:color="auto"/>
        <w:right w:val="none" w:sz="0" w:space="0" w:color="auto"/>
      </w:divBdr>
    </w:div>
    <w:div w:id="875460490">
      <w:bodyDiv w:val="1"/>
      <w:marLeft w:val="0"/>
      <w:marRight w:val="0"/>
      <w:marTop w:val="0"/>
      <w:marBottom w:val="0"/>
      <w:divBdr>
        <w:top w:val="none" w:sz="0" w:space="0" w:color="auto"/>
        <w:left w:val="none" w:sz="0" w:space="0" w:color="auto"/>
        <w:bottom w:val="none" w:sz="0" w:space="0" w:color="auto"/>
        <w:right w:val="none" w:sz="0" w:space="0" w:color="auto"/>
      </w:divBdr>
    </w:div>
    <w:div w:id="1174875272">
      <w:bodyDiv w:val="1"/>
      <w:marLeft w:val="0"/>
      <w:marRight w:val="0"/>
      <w:marTop w:val="0"/>
      <w:marBottom w:val="0"/>
      <w:divBdr>
        <w:top w:val="none" w:sz="0" w:space="0" w:color="auto"/>
        <w:left w:val="none" w:sz="0" w:space="0" w:color="auto"/>
        <w:bottom w:val="none" w:sz="0" w:space="0" w:color="auto"/>
        <w:right w:val="none" w:sz="0" w:space="0" w:color="auto"/>
      </w:divBdr>
    </w:div>
    <w:div w:id="1453284623">
      <w:bodyDiv w:val="1"/>
      <w:marLeft w:val="0"/>
      <w:marRight w:val="0"/>
      <w:marTop w:val="0"/>
      <w:marBottom w:val="0"/>
      <w:divBdr>
        <w:top w:val="none" w:sz="0" w:space="0" w:color="auto"/>
        <w:left w:val="none" w:sz="0" w:space="0" w:color="auto"/>
        <w:bottom w:val="none" w:sz="0" w:space="0" w:color="auto"/>
        <w:right w:val="none" w:sz="0" w:space="0" w:color="auto"/>
      </w:divBdr>
    </w:div>
    <w:div w:id="184053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2161</Words>
  <Characters>12321</Characters>
  <Application>Microsoft Office Word</Application>
  <DocSecurity>0</DocSecurity>
  <Lines>102</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2024-06-26T07:57:00Z</dcterms:created>
  <dcterms:modified xsi:type="dcterms:W3CDTF">2024-06-26T07:57:00Z</dcterms:modified>
</cp:coreProperties>
</file>