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BA2" w:rsidRDefault="00537BA2" w:rsidP="00537BA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37BA2" w:rsidRDefault="00BB6331" w:rsidP="00BB6331">
      <w:pPr>
        <w:rPr>
          <w:rFonts w:hint="eastAsia"/>
        </w:rPr>
      </w:pPr>
    </w:p>
    <w:p w:rsidR="00102D8F" w:rsidRDefault="00102D8F" w:rsidP="00537BA2">
      <w:pPr>
        <w:ind w:leftChars="85" w:left="178"/>
        <w:rPr>
          <w:rFonts w:hint="eastAsia"/>
        </w:rPr>
      </w:pPr>
      <w:r>
        <w:rPr>
          <w:rFonts w:hint="eastAsia"/>
        </w:rPr>
        <w:t>（虚偽記載のある有価証券報告書の提出会社の役員等の賠償責任）</w:t>
      </w:r>
    </w:p>
    <w:p w:rsidR="00BB6331" w:rsidRDefault="00102D8F" w:rsidP="00537BA2">
      <w:pPr>
        <w:ind w:left="179" w:hangingChars="85" w:hanging="179"/>
        <w:rPr>
          <w:rFonts w:hint="eastAsia"/>
        </w:rPr>
      </w:pPr>
      <w:r w:rsidRPr="00537BA2">
        <w:rPr>
          <w:rFonts w:hint="eastAsia"/>
          <w:b/>
        </w:rPr>
        <w:t>第二十四条の四</w:t>
      </w:r>
      <w:r>
        <w:rPr>
          <w:rFonts w:hint="eastAsia"/>
        </w:rPr>
        <w:t xml:space="preserve">　第二十二条の規定は、有価証券報告書のうちに重要な事項について虚偽の記載があり、又は記載すべき重要な事項若しくは誤解を生じさせないために必要な重要な事実の記載が欠けている場合について準用する。この場合において、同条第一項中「有価証券を募集又は売出しによらないで取得した者」とあるのは、「有価証券を取得した者」と読み替えるものとする。</w:t>
      </w:r>
    </w:p>
    <w:p w:rsidR="00BB6331" w:rsidRDefault="00BB6331" w:rsidP="00BB6331">
      <w:pPr>
        <w:rPr>
          <w:rFonts w:hint="eastAsia"/>
        </w:rPr>
      </w:pPr>
    </w:p>
    <w:p w:rsidR="00BB6331" w:rsidRDefault="00BB6331" w:rsidP="00BB6331">
      <w:pPr>
        <w:rPr>
          <w:rFonts w:hint="eastAsia"/>
        </w:rPr>
      </w:pPr>
    </w:p>
    <w:p w:rsidR="00537BA2" w:rsidRDefault="00537BA2" w:rsidP="00537BA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37BA2" w:rsidRDefault="00537BA2" w:rsidP="00537BA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0F47D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0F47DE">
        <w:tab/>
      </w:r>
      <w:r w:rsidR="000F47DE">
        <w:rPr>
          <w:rFonts w:hint="eastAsia"/>
        </w:rPr>
        <w:t>（改正なし）</w:t>
      </w:r>
    </w:p>
    <w:p w:rsidR="00BB6331" w:rsidRDefault="00BB6331" w:rsidP="000F47DE">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0F47DE">
        <w:tab/>
      </w:r>
      <w:r w:rsidR="000F47DE">
        <w:rPr>
          <w:rFonts w:hint="eastAsia"/>
        </w:rPr>
        <w:t>（改正なし）</w:t>
      </w:r>
    </w:p>
    <w:p w:rsidR="000F47DE" w:rsidRDefault="000F47DE" w:rsidP="000F47D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A7B4C">
        <w:rPr>
          <w:rFonts w:hint="eastAsia"/>
        </w:rPr>
        <w:tab/>
      </w:r>
      <w:r w:rsidR="003A7B4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A7B4C" w:rsidRDefault="003A7B4C" w:rsidP="003A7B4C">
      <w:pPr>
        <w:rPr>
          <w:rFonts w:hint="eastAsia"/>
        </w:rPr>
      </w:pPr>
    </w:p>
    <w:p w:rsidR="003A7B4C" w:rsidRDefault="003A7B4C" w:rsidP="003A7B4C">
      <w:pPr>
        <w:rPr>
          <w:rFonts w:hint="eastAsia"/>
        </w:rPr>
      </w:pPr>
      <w:r>
        <w:rPr>
          <w:rFonts w:hint="eastAsia"/>
        </w:rPr>
        <w:t>（改正後）</w:t>
      </w:r>
    </w:p>
    <w:p w:rsidR="003A7B4C" w:rsidRPr="001F609A" w:rsidRDefault="003A7B4C" w:rsidP="003A7B4C">
      <w:pPr>
        <w:rPr>
          <w:rFonts w:hint="eastAsia"/>
          <w:u w:val="single" w:color="FF0000"/>
        </w:rPr>
      </w:pPr>
      <w:r w:rsidRPr="001F609A">
        <w:rPr>
          <w:rFonts w:hint="eastAsia"/>
          <w:u w:val="single" w:color="FF0000"/>
        </w:rPr>
        <w:t>（虚偽記載のある有価証券報告書の提出会社の役員等の賠償責任）</w:t>
      </w:r>
    </w:p>
    <w:p w:rsidR="003A7B4C" w:rsidRPr="001F609A" w:rsidRDefault="003A7B4C" w:rsidP="003A7B4C">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第二十二条の規定は、有価証券報告書のうちに重要な事項について虚偽の記載があり、又は記載すべき重要な事項若しくは誤解を生じさせないために必要な重要な事実の記載が</w:t>
      </w:r>
      <w:r w:rsidRPr="001F609A">
        <w:rPr>
          <w:rFonts w:hint="eastAsia"/>
          <w:u w:val="single" w:color="FF0000"/>
        </w:rPr>
        <w:t>欠けている場合について</w:t>
      </w:r>
      <w:r w:rsidRPr="001F609A">
        <w:rPr>
          <w:rFonts w:hint="eastAsia"/>
          <w:u w:color="FF0000"/>
        </w:rPr>
        <w:t>準用する。この場合において、同条第一項中「有価証券を募集又は売出しによらないで取得した者」とあるのは、「有価証券を取得した者」と読み替えるものとする。</w:t>
      </w:r>
    </w:p>
    <w:p w:rsidR="003A7B4C" w:rsidRPr="001F609A" w:rsidRDefault="003A7B4C" w:rsidP="003A7B4C">
      <w:pPr>
        <w:ind w:left="178" w:hangingChars="85" w:hanging="178"/>
        <w:rPr>
          <w:rFonts w:hint="eastAsia"/>
          <w:u w:color="FF0000"/>
        </w:rPr>
      </w:pPr>
    </w:p>
    <w:p w:rsidR="003A7B4C" w:rsidRPr="001F609A" w:rsidRDefault="003A7B4C" w:rsidP="003A7B4C">
      <w:pPr>
        <w:ind w:left="178" w:hangingChars="85" w:hanging="178"/>
        <w:rPr>
          <w:rFonts w:hint="eastAsia"/>
          <w:u w:color="FF0000"/>
        </w:rPr>
      </w:pPr>
      <w:r w:rsidRPr="001F609A">
        <w:rPr>
          <w:rFonts w:hint="eastAsia"/>
          <w:u w:color="FF0000"/>
        </w:rPr>
        <w:t>（改正前）</w:t>
      </w:r>
    </w:p>
    <w:p w:rsidR="003A7B4C" w:rsidRPr="001F609A" w:rsidRDefault="003A7B4C" w:rsidP="003A7B4C">
      <w:pPr>
        <w:rPr>
          <w:rFonts w:hint="eastAsia"/>
          <w:u w:val="single" w:color="FF0000"/>
        </w:rPr>
      </w:pPr>
      <w:r w:rsidRPr="001F609A">
        <w:rPr>
          <w:rFonts w:hint="eastAsia"/>
          <w:u w:val="single" w:color="FF0000"/>
        </w:rPr>
        <w:t>（新設）</w:t>
      </w:r>
    </w:p>
    <w:p w:rsidR="003A7B4C" w:rsidRPr="001F609A" w:rsidRDefault="003A7B4C" w:rsidP="003A7B4C">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第二十二条の規定は、有価証券報告書のうちに重要な事項について虚偽の記載があり、又は記載すべき重要な事項若しくは誤解を生じさせないために必要な重要</w:t>
      </w:r>
      <w:r w:rsidRPr="001F609A">
        <w:rPr>
          <w:rFonts w:hint="eastAsia"/>
          <w:u w:color="FF0000"/>
        </w:rPr>
        <w:lastRenderedPageBreak/>
        <w:t>な事実の記載が</w:t>
      </w:r>
      <w:r w:rsidRPr="001F609A">
        <w:rPr>
          <w:rFonts w:hint="eastAsia"/>
          <w:u w:val="single" w:color="FF0000"/>
        </w:rPr>
        <w:t>欠けている場合に</w:t>
      </w:r>
      <w:r w:rsidRPr="001F609A">
        <w:rPr>
          <w:rFonts w:hint="eastAsia"/>
          <w:u w:color="FF0000"/>
        </w:rPr>
        <w:t>準用する。この場合において、同条第一項中「有価証券を募集又は売出しによらないで取得した者」とあるのは、「有価証券を取得した者」と読み替えるものとする。</w:t>
      </w:r>
    </w:p>
    <w:p w:rsidR="003A7B4C" w:rsidRPr="001F609A" w:rsidRDefault="003A7B4C" w:rsidP="003A7B4C">
      <w:pPr>
        <w:rPr>
          <w:rFonts w:hint="eastAsia"/>
          <w:u w:color="FF0000"/>
        </w:rPr>
      </w:pPr>
    </w:p>
    <w:p w:rsidR="003A7B4C" w:rsidRPr="001F609A" w:rsidRDefault="003A7B4C" w:rsidP="003A7B4C">
      <w:pPr>
        <w:rPr>
          <w:rFonts w:hint="eastAsia"/>
          <w:u w:color="FF0000"/>
        </w:rPr>
      </w:pP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17</w:t>
      </w:r>
      <w:r w:rsidRPr="001F609A">
        <w:rPr>
          <w:rFonts w:hint="eastAsia"/>
          <w:u w:color="FF0000"/>
        </w:rPr>
        <w:t>年</w:t>
      </w:r>
      <w:r w:rsidRPr="001F609A">
        <w:rPr>
          <w:rFonts w:hint="eastAsia"/>
          <w:u w:color="FF0000"/>
        </w:rPr>
        <w:t>10</w:t>
      </w:r>
      <w:r w:rsidRPr="001F609A">
        <w:rPr>
          <w:rFonts w:hint="eastAsia"/>
          <w:u w:color="FF0000"/>
        </w:rPr>
        <w:t>月</w:t>
      </w:r>
      <w:r w:rsidRPr="001F609A">
        <w:rPr>
          <w:rFonts w:hint="eastAsia"/>
          <w:u w:color="FF0000"/>
        </w:rPr>
        <w:t>21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102</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17</w:t>
      </w:r>
      <w:r w:rsidRPr="001F609A">
        <w:rPr>
          <w:rFonts w:hint="eastAsia"/>
          <w:u w:color="FF0000"/>
        </w:rPr>
        <w:t>年</w:t>
      </w:r>
      <w:r w:rsidRPr="001F609A">
        <w:rPr>
          <w:rFonts w:hint="eastAsia"/>
          <w:u w:color="FF0000"/>
        </w:rPr>
        <w:t>7</w:t>
      </w:r>
      <w:r w:rsidRPr="001F609A">
        <w:rPr>
          <w:rFonts w:hint="eastAsia"/>
          <w:u w:color="FF0000"/>
        </w:rPr>
        <w:t>月</w:t>
      </w:r>
      <w:r w:rsidRPr="001F609A">
        <w:rPr>
          <w:rFonts w:hint="eastAsia"/>
          <w:u w:color="FF0000"/>
        </w:rPr>
        <w:t>26</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87</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17</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76</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17</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6</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40</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10</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165</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8</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159</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154</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147</w:t>
      </w:r>
      <w:r w:rsidRPr="001F609A">
        <w:rPr>
          <w:rFonts w:hint="eastAsia"/>
          <w:u w:color="FF0000"/>
        </w:rPr>
        <w:t>号】</w:t>
      </w:r>
      <w:r w:rsidR="001F609A" w:rsidRPr="001F609A">
        <w:rPr>
          <w:u w:color="FF0000"/>
        </w:rPr>
        <w:tab/>
      </w:r>
      <w:r w:rsidR="001F609A"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18</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124</w:t>
      </w:r>
      <w:r w:rsidRPr="001F609A">
        <w:rPr>
          <w:rFonts w:hint="eastAsia"/>
          <w:u w:color="FF0000"/>
        </w:rPr>
        <w:t>号】</w:t>
      </w:r>
      <w:r w:rsidR="001F609A" w:rsidRPr="001F609A">
        <w:rPr>
          <w:u w:color="FF0000"/>
        </w:rPr>
        <w:tab/>
      </w:r>
      <w:r w:rsidR="001F609A" w:rsidRPr="001F609A">
        <w:rPr>
          <w:rFonts w:hint="eastAsia"/>
          <w:u w:color="FF0000"/>
        </w:rPr>
        <w:t>（改正なし）</w:t>
      </w:r>
    </w:p>
    <w:p w:rsidR="00A15D05" w:rsidRPr="001F609A" w:rsidRDefault="00BB6331" w:rsidP="00A15D05">
      <w:pPr>
        <w:rPr>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97</w:t>
      </w:r>
      <w:r w:rsidRPr="001F609A">
        <w:rPr>
          <w:rFonts w:hint="eastAsia"/>
          <w:u w:color="FF0000"/>
        </w:rPr>
        <w:t>号】</w:t>
      </w:r>
    </w:p>
    <w:p w:rsidR="00A15D05" w:rsidRPr="001F609A" w:rsidRDefault="00A15D05" w:rsidP="00A15D05">
      <w:pPr>
        <w:rPr>
          <w:u w:color="FF0000"/>
        </w:rPr>
      </w:pPr>
    </w:p>
    <w:p w:rsidR="00A15D05" w:rsidRPr="001F609A" w:rsidRDefault="00A15D05" w:rsidP="00A15D05">
      <w:pPr>
        <w:rPr>
          <w:u w:color="FF0000"/>
        </w:rPr>
      </w:pPr>
      <w:r w:rsidRPr="001F609A">
        <w:rPr>
          <w:rFonts w:hint="eastAsia"/>
          <w:u w:color="FF0000"/>
        </w:rPr>
        <w:t>（改正後）</w:t>
      </w:r>
    </w:p>
    <w:p w:rsidR="00A15D05" w:rsidRPr="001F609A" w:rsidRDefault="00A15D05" w:rsidP="00A15D05">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の記載があり、又は記載すべき重要な事項若しくは誤解を生じさせないために必要な重要な事実の記載が欠けている場合に準用する。この場合において、同条第一項中「有価証券を</w:t>
      </w:r>
      <w:r w:rsidRPr="001F609A">
        <w:rPr>
          <w:rFonts w:hint="eastAsia"/>
          <w:u w:val="single" w:color="FF0000"/>
        </w:rPr>
        <w:t>募集又は売出しによらないで取得した者</w:t>
      </w:r>
      <w:r w:rsidRPr="001F609A">
        <w:rPr>
          <w:rFonts w:hint="eastAsia"/>
          <w:u w:color="FF0000"/>
        </w:rPr>
        <w:t>」とあるのは、「有価証券を取得した者」と読み替えるものとする。</w:t>
      </w:r>
    </w:p>
    <w:p w:rsidR="00A15D05" w:rsidRPr="001F609A" w:rsidRDefault="00A15D05" w:rsidP="00A15D05">
      <w:pPr>
        <w:ind w:left="178" w:hangingChars="85" w:hanging="178"/>
        <w:rPr>
          <w:u w:color="FF0000"/>
        </w:rPr>
      </w:pPr>
    </w:p>
    <w:p w:rsidR="00A15D05" w:rsidRPr="001F609A" w:rsidRDefault="00A15D05" w:rsidP="00A15D05">
      <w:pPr>
        <w:ind w:left="178" w:hangingChars="85" w:hanging="178"/>
        <w:rPr>
          <w:u w:color="FF0000"/>
        </w:rPr>
      </w:pPr>
      <w:r w:rsidRPr="001F609A">
        <w:rPr>
          <w:rFonts w:hint="eastAsia"/>
          <w:u w:color="FF0000"/>
        </w:rPr>
        <w:t>（改正前）</w:t>
      </w:r>
    </w:p>
    <w:p w:rsidR="00A15D05" w:rsidRPr="001F609A" w:rsidRDefault="00A15D05" w:rsidP="00A15D05">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の記載があり、又は記載すべき重要な事項若しくは誤解を生じさせないために必要な重要な事実の記載が欠けている場合に準用する。この場合において、同条第一項中「有価証券を</w:t>
      </w:r>
      <w:r w:rsidRPr="001F609A">
        <w:rPr>
          <w:rFonts w:hint="eastAsia"/>
          <w:u w:val="single" w:color="FF0000"/>
        </w:rPr>
        <w:t>取得した者（募集又は売出しに応じて取得した者を除く。）</w:t>
      </w:r>
      <w:r w:rsidRPr="001F609A">
        <w:rPr>
          <w:rFonts w:hint="eastAsia"/>
          <w:u w:color="FF0000"/>
        </w:rPr>
        <w:t>」とあるのは、「有価証券を取得した者」と読み替えるものとする。</w:t>
      </w:r>
    </w:p>
    <w:p w:rsidR="00A15D05" w:rsidRPr="001F609A" w:rsidRDefault="00A15D05" w:rsidP="00A15D05">
      <w:pPr>
        <w:rPr>
          <w:u w:color="FF0000"/>
        </w:rPr>
      </w:pPr>
    </w:p>
    <w:p w:rsidR="00BB6331" w:rsidRPr="001F609A" w:rsidRDefault="00BB6331" w:rsidP="00BB6331">
      <w:pPr>
        <w:rPr>
          <w:rFonts w:hint="eastAsia"/>
          <w:u w:color="FF0000"/>
        </w:rPr>
      </w:pP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88</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16</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12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43</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15</w:t>
      </w:r>
      <w:r w:rsidRPr="001F609A">
        <w:rPr>
          <w:rFonts w:hint="eastAsia"/>
          <w:u w:color="FF0000"/>
        </w:rPr>
        <w:t>年</w:t>
      </w:r>
      <w:r w:rsidRPr="001F609A">
        <w:rPr>
          <w:rFonts w:hint="eastAsia"/>
          <w:u w:color="FF0000"/>
        </w:rPr>
        <w:t>7</w:t>
      </w:r>
      <w:r w:rsidRPr="001F609A">
        <w:rPr>
          <w:rFonts w:hint="eastAsia"/>
          <w:u w:color="FF0000"/>
        </w:rPr>
        <w:t>月</w:t>
      </w:r>
      <w:r w:rsidRPr="001F609A">
        <w:rPr>
          <w:rFonts w:hint="eastAsia"/>
          <w:u w:color="FF0000"/>
        </w:rPr>
        <w:t>30</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132</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lastRenderedPageBreak/>
        <w:t>【平成</w:t>
      </w:r>
      <w:r w:rsidRPr="001F609A">
        <w:rPr>
          <w:rFonts w:hint="eastAsia"/>
          <w:u w:color="FF0000"/>
        </w:rPr>
        <w:t>15</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6</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67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15</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30</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54</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14</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155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14</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152</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14</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12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65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14</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14</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13</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30</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134</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13</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28</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129</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13</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117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13</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80</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13</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27</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13</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8</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41</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12</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129</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12</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27</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12</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31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12</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31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12</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31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93</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12</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31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91</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11</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22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225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11</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22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160</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11</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8</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151</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11</w:t>
      </w:r>
      <w:r w:rsidRPr="001F609A">
        <w:rPr>
          <w:rFonts w:hint="eastAsia"/>
          <w:u w:color="FF0000"/>
        </w:rPr>
        <w:t>年</w:t>
      </w:r>
      <w:r w:rsidRPr="001F609A">
        <w:rPr>
          <w:rFonts w:hint="eastAsia"/>
          <w:u w:color="FF0000"/>
        </w:rPr>
        <w:t>8</w:t>
      </w:r>
      <w:r w:rsidRPr="001F609A">
        <w:rPr>
          <w:rFonts w:hint="eastAsia"/>
          <w:u w:color="FF0000"/>
        </w:rPr>
        <w:t>月</w:t>
      </w:r>
      <w:r w:rsidRPr="001F609A">
        <w:rPr>
          <w:rFonts w:hint="eastAsia"/>
          <w:u w:color="FF0000"/>
        </w:rPr>
        <w:t>13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11</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80</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10</w:t>
      </w:r>
      <w:r w:rsidRPr="001F609A">
        <w:rPr>
          <w:rFonts w:hint="eastAsia"/>
          <w:u w:color="FF0000"/>
        </w:rPr>
        <w:t>年</w:t>
      </w:r>
      <w:r w:rsidRPr="001F609A">
        <w:rPr>
          <w:rFonts w:hint="eastAsia"/>
          <w:u w:color="FF0000"/>
        </w:rPr>
        <w:t>10</w:t>
      </w:r>
      <w:r w:rsidRPr="001F609A">
        <w:rPr>
          <w:rFonts w:hint="eastAsia"/>
          <w:u w:color="FF0000"/>
        </w:rPr>
        <w:t>月</w:t>
      </w:r>
      <w:r w:rsidRPr="001F609A">
        <w:rPr>
          <w:rFonts w:hint="eastAsia"/>
          <w:u w:color="FF0000"/>
        </w:rPr>
        <w:t>16</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131</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10</w:t>
      </w:r>
      <w:r w:rsidRPr="001F609A">
        <w:rPr>
          <w:rFonts w:hint="eastAsia"/>
          <w:u w:color="FF0000"/>
        </w:rPr>
        <w:t>年</w:t>
      </w:r>
      <w:r w:rsidRPr="001F609A">
        <w:rPr>
          <w:rFonts w:hint="eastAsia"/>
          <w:u w:color="FF0000"/>
        </w:rPr>
        <w:t>10</w:t>
      </w:r>
      <w:r w:rsidRPr="001F609A">
        <w:rPr>
          <w:rFonts w:hint="eastAsia"/>
          <w:u w:color="FF0000"/>
        </w:rPr>
        <w:t>月</w:t>
      </w:r>
      <w:r w:rsidRPr="001F609A">
        <w:rPr>
          <w:rFonts w:hint="eastAsia"/>
          <w:u w:color="FF0000"/>
        </w:rPr>
        <w:t>13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118</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10</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15</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107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10</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15</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106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9</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121</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9</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120</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9</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10</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117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9</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20</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102</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9</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21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56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9</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21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55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8</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94</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7</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7</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106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lastRenderedPageBreak/>
        <w:t>【平成</w:t>
      </w:r>
      <w:r w:rsidRPr="001F609A">
        <w:rPr>
          <w:rFonts w:hint="eastAsia"/>
          <w:u w:color="FF0000"/>
        </w:rPr>
        <w:t>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70</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5</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12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89</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5</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14</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63</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5</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12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44</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4</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26</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87</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4</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5</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73</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3</w:t>
      </w:r>
      <w:r w:rsidRPr="001F609A">
        <w:rPr>
          <w:rFonts w:hint="eastAsia"/>
          <w:u w:color="FF0000"/>
        </w:rPr>
        <w:t>年</w:t>
      </w:r>
      <w:r w:rsidRPr="001F609A">
        <w:rPr>
          <w:rFonts w:hint="eastAsia"/>
          <w:u w:color="FF0000"/>
        </w:rPr>
        <w:t>10</w:t>
      </w:r>
      <w:r w:rsidRPr="001F609A">
        <w:rPr>
          <w:rFonts w:hint="eastAsia"/>
          <w:u w:color="FF0000"/>
        </w:rPr>
        <w:t>月</w:t>
      </w:r>
      <w:r w:rsidRPr="001F609A">
        <w:rPr>
          <w:rFonts w:hint="eastAsia"/>
          <w:u w:color="FF0000"/>
        </w:rPr>
        <w:t>5</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96</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2</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65</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w:t>
      </w:r>
      <w:r w:rsidRPr="001F609A">
        <w:rPr>
          <w:rFonts w:hint="eastAsia"/>
          <w:u w:color="FF0000"/>
        </w:rPr>
        <w:t>2</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43</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【平成元年</w:t>
      </w:r>
      <w:r w:rsidRPr="001F609A">
        <w:rPr>
          <w:rFonts w:hint="eastAsia"/>
          <w:u w:color="FF0000"/>
        </w:rPr>
        <w:t>12</w:t>
      </w:r>
      <w:r w:rsidRPr="001F609A">
        <w:rPr>
          <w:rFonts w:hint="eastAsia"/>
          <w:u w:color="FF0000"/>
        </w:rPr>
        <w:t>月</w:t>
      </w:r>
      <w:r w:rsidRPr="001F609A">
        <w:rPr>
          <w:rFonts w:hint="eastAsia"/>
          <w:u w:color="FF0000"/>
        </w:rPr>
        <w:t>22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91</w:t>
      </w:r>
      <w:r w:rsidRPr="001F609A">
        <w:rPr>
          <w:rFonts w:hint="eastAsia"/>
          <w:u w:color="FF0000"/>
        </w:rPr>
        <w:t>号】</w:t>
      </w:r>
      <w:r w:rsidR="00A15D05" w:rsidRPr="001F609A">
        <w:rPr>
          <w:u w:color="FF0000"/>
        </w:rPr>
        <w:tab/>
      </w:r>
      <w:r w:rsidR="00A15D0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63</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31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75</w:t>
      </w:r>
      <w:r w:rsidRPr="001F609A">
        <w:rPr>
          <w:rFonts w:hint="eastAsia"/>
          <w:u w:color="FF0000"/>
        </w:rPr>
        <w:t>号】</w:t>
      </w:r>
    </w:p>
    <w:p w:rsidR="008B45C5" w:rsidRPr="001F609A" w:rsidRDefault="008B45C5" w:rsidP="008B45C5">
      <w:pPr>
        <w:rPr>
          <w:u w:color="FF0000"/>
        </w:rPr>
      </w:pPr>
    </w:p>
    <w:p w:rsidR="008B45C5" w:rsidRPr="001F609A" w:rsidRDefault="008B45C5" w:rsidP="008B45C5">
      <w:pPr>
        <w:rPr>
          <w:u w:color="FF0000"/>
        </w:rPr>
      </w:pPr>
      <w:r w:rsidRPr="001F609A">
        <w:rPr>
          <w:rFonts w:hint="eastAsia"/>
          <w:u w:color="FF0000"/>
        </w:rPr>
        <w:t>（改正後）</w:t>
      </w:r>
    </w:p>
    <w:p w:rsidR="008B45C5" w:rsidRPr="001F609A" w:rsidRDefault="008B45C5" w:rsidP="008B45C5">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第二十二条の規定は、有価証券報告書のうちに重要な事項について虚偽の記載があり、又は記載すべき重要な事項若しくは誤解を生じさせないために必要な重要な事実の記載が欠けている場合に準用する。</w:t>
      </w:r>
      <w:r w:rsidRPr="001F609A">
        <w:rPr>
          <w:rFonts w:hint="eastAsia"/>
          <w:u w:val="single" w:color="FF0000"/>
        </w:rPr>
        <w:t>この場合において、同条第一項中「有価証券を取得した者（募集又は売出しに応じて取得した者を除く。）」とあるのは、「有価証券を取得した者」と読み替えるものとする。</w:t>
      </w:r>
    </w:p>
    <w:p w:rsidR="008B45C5" w:rsidRPr="001F609A" w:rsidRDefault="008B45C5" w:rsidP="008B45C5">
      <w:pPr>
        <w:ind w:left="178" w:hangingChars="85" w:hanging="178"/>
        <w:rPr>
          <w:u w:color="FF0000"/>
        </w:rPr>
      </w:pPr>
    </w:p>
    <w:p w:rsidR="008B45C5" w:rsidRPr="001F609A" w:rsidRDefault="008B45C5" w:rsidP="008B45C5">
      <w:pPr>
        <w:ind w:left="178" w:hangingChars="85" w:hanging="178"/>
        <w:rPr>
          <w:u w:color="FF0000"/>
        </w:rPr>
      </w:pPr>
      <w:r w:rsidRPr="001F609A">
        <w:rPr>
          <w:rFonts w:hint="eastAsia"/>
          <w:u w:color="FF0000"/>
        </w:rPr>
        <w:t>（改正前）</w:t>
      </w:r>
    </w:p>
    <w:p w:rsidR="008B45C5" w:rsidRPr="001F609A" w:rsidRDefault="008B45C5" w:rsidP="008B45C5">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第二十二条の規定は、有価証券報告書のうちに重要な事項について虚偽の記載があり、又は記載すべき重要な事項若しくは誤解を生じさせないために必要な重要な事実の記載が欠けている場合に準用する。</w:t>
      </w:r>
      <w:r w:rsidRPr="001F609A">
        <w:rPr>
          <w:rFonts w:hint="eastAsia"/>
          <w:u w:val="single" w:color="FF0000"/>
        </w:rPr>
        <w:t xml:space="preserve">　</w:t>
      </w:r>
    </w:p>
    <w:p w:rsidR="008B45C5" w:rsidRPr="001F609A" w:rsidRDefault="008B45C5" w:rsidP="008B45C5">
      <w:pPr>
        <w:rPr>
          <w:u w:color="FF0000"/>
        </w:rPr>
      </w:pPr>
    </w:p>
    <w:p w:rsidR="008B45C5" w:rsidRPr="001F609A" w:rsidRDefault="008B45C5" w:rsidP="008B45C5">
      <w:pPr>
        <w:ind w:left="178" w:hangingChars="85" w:hanging="178"/>
        <w:rPr>
          <w:u w:color="FF0000"/>
        </w:rPr>
      </w:pP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60</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21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71</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59</w:t>
      </w:r>
      <w:r w:rsidRPr="001F609A">
        <w:rPr>
          <w:rFonts w:hint="eastAsia"/>
          <w:u w:color="FF0000"/>
        </w:rPr>
        <w:t>年</w:t>
      </w:r>
      <w:r w:rsidRPr="001F609A">
        <w:rPr>
          <w:rFonts w:hint="eastAsia"/>
          <w:u w:color="FF0000"/>
        </w:rPr>
        <w:t>5</w:t>
      </w:r>
      <w:r w:rsidRPr="001F609A">
        <w:rPr>
          <w:rFonts w:hint="eastAsia"/>
          <w:u w:color="FF0000"/>
        </w:rPr>
        <w:t>月</w:t>
      </w:r>
      <w:r w:rsidRPr="001F609A">
        <w:rPr>
          <w:rFonts w:hint="eastAsia"/>
          <w:u w:color="FF0000"/>
        </w:rPr>
        <w:t>25</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44</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58</w:t>
      </w:r>
      <w:r w:rsidRPr="001F609A">
        <w:rPr>
          <w:rFonts w:hint="eastAsia"/>
          <w:u w:color="FF0000"/>
        </w:rPr>
        <w:t>年</w:t>
      </w:r>
      <w:r w:rsidRPr="001F609A">
        <w:rPr>
          <w:rFonts w:hint="eastAsia"/>
          <w:u w:color="FF0000"/>
        </w:rPr>
        <w:t>12</w:t>
      </w:r>
      <w:r w:rsidRPr="001F609A">
        <w:rPr>
          <w:rFonts w:hint="eastAsia"/>
          <w:u w:color="FF0000"/>
        </w:rPr>
        <w:t>月</w:t>
      </w:r>
      <w:r w:rsidRPr="001F609A">
        <w:rPr>
          <w:rFonts w:hint="eastAsia"/>
          <w:u w:color="FF0000"/>
        </w:rPr>
        <w:t>2</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78</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56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75</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56</w:t>
      </w:r>
      <w:r w:rsidRPr="001F609A">
        <w:rPr>
          <w:rFonts w:hint="eastAsia"/>
          <w:u w:color="FF0000"/>
        </w:rPr>
        <w:t>年</w:t>
      </w:r>
      <w:r w:rsidRPr="001F609A">
        <w:rPr>
          <w:rFonts w:hint="eastAsia"/>
          <w:u w:color="FF0000"/>
        </w:rPr>
        <w:t>6</w:t>
      </w:r>
      <w:r w:rsidRPr="001F609A">
        <w:rPr>
          <w:rFonts w:hint="eastAsia"/>
          <w:u w:color="FF0000"/>
        </w:rPr>
        <w:t>月</w:t>
      </w:r>
      <w:r w:rsidRPr="001F609A">
        <w:rPr>
          <w:rFonts w:hint="eastAsia"/>
          <w:u w:color="FF0000"/>
        </w:rPr>
        <w:t>1</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62</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55</w:t>
      </w:r>
      <w:r w:rsidRPr="001F609A">
        <w:rPr>
          <w:rFonts w:hint="eastAsia"/>
          <w:u w:color="FF0000"/>
        </w:rPr>
        <w:t>年</w:t>
      </w:r>
      <w:r w:rsidRPr="001F609A">
        <w:rPr>
          <w:rFonts w:hint="eastAsia"/>
          <w:u w:color="FF0000"/>
        </w:rPr>
        <w:t>11</w:t>
      </w:r>
      <w:r w:rsidRPr="001F609A">
        <w:rPr>
          <w:rFonts w:hint="eastAsia"/>
          <w:u w:color="FF0000"/>
        </w:rPr>
        <w:t>月</w:t>
      </w:r>
      <w:r w:rsidRPr="001F609A">
        <w:rPr>
          <w:rFonts w:hint="eastAsia"/>
          <w:u w:color="FF0000"/>
        </w:rPr>
        <w:t>19</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85</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46</w:t>
      </w:r>
      <w:r w:rsidRPr="001F609A">
        <w:rPr>
          <w:rFonts w:hint="eastAsia"/>
          <w:u w:color="FF0000"/>
        </w:rPr>
        <w:t>年</w:t>
      </w:r>
      <w:r w:rsidRPr="001F609A">
        <w:rPr>
          <w:rFonts w:hint="eastAsia"/>
          <w:u w:color="FF0000"/>
        </w:rPr>
        <w:t>3</w:t>
      </w:r>
      <w:r w:rsidRPr="001F609A">
        <w:rPr>
          <w:rFonts w:hint="eastAsia"/>
          <w:u w:color="FF0000"/>
        </w:rPr>
        <w:t>月</w:t>
      </w:r>
      <w:r w:rsidRPr="001F609A">
        <w:rPr>
          <w:rFonts w:hint="eastAsia"/>
          <w:u w:color="FF0000"/>
        </w:rPr>
        <w:t>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5</w:t>
      </w:r>
      <w:r w:rsidRPr="001F609A">
        <w:rPr>
          <w:rFonts w:hint="eastAsia"/>
          <w:u w:color="FF0000"/>
        </w:rPr>
        <w:t>号】</w:t>
      </w:r>
      <w:r w:rsidR="008B45C5" w:rsidRPr="001F609A">
        <w:rPr>
          <w:u w:color="FF0000"/>
        </w:rPr>
        <w:tab/>
      </w:r>
      <w:r w:rsidR="008B45C5" w:rsidRPr="001F609A">
        <w:rPr>
          <w:rFonts w:hint="eastAsia"/>
          <w:u w:color="FF0000"/>
        </w:rPr>
        <w:t>（改正なし）</w:t>
      </w:r>
    </w:p>
    <w:p w:rsidR="00BB6331" w:rsidRPr="001F609A" w:rsidRDefault="00BB6331" w:rsidP="00BB6331">
      <w:pPr>
        <w:rPr>
          <w:rFonts w:hint="eastAsia"/>
          <w:u w:color="FF0000"/>
        </w:rPr>
      </w:pPr>
      <w:r w:rsidRPr="001F609A">
        <w:rPr>
          <w:rFonts w:hint="eastAsia"/>
          <w:u w:color="FF0000"/>
        </w:rPr>
        <w:t>【昭和</w:t>
      </w:r>
      <w:r w:rsidRPr="001F609A">
        <w:rPr>
          <w:rFonts w:hint="eastAsia"/>
          <w:u w:color="FF0000"/>
        </w:rPr>
        <w:t>46</w:t>
      </w:r>
      <w:r w:rsidRPr="001F609A">
        <w:rPr>
          <w:rFonts w:hint="eastAsia"/>
          <w:u w:color="FF0000"/>
        </w:rPr>
        <w:t>年</w:t>
      </w:r>
      <w:r w:rsidRPr="001F609A">
        <w:rPr>
          <w:rFonts w:hint="eastAsia"/>
          <w:u w:color="FF0000"/>
        </w:rPr>
        <w:t>3</w:t>
      </w:r>
      <w:r w:rsidRPr="001F609A">
        <w:rPr>
          <w:rFonts w:hint="eastAsia"/>
          <w:u w:color="FF0000"/>
        </w:rPr>
        <w:t>月</w:t>
      </w:r>
      <w:r w:rsidRPr="001F609A">
        <w:rPr>
          <w:rFonts w:hint="eastAsia"/>
          <w:u w:color="FF0000"/>
        </w:rPr>
        <w:t>3</w:t>
      </w:r>
      <w:r w:rsidRPr="001F609A">
        <w:rPr>
          <w:rFonts w:hint="eastAsia"/>
          <w:u w:color="FF0000"/>
        </w:rPr>
        <w:t>日</w:t>
      </w:r>
      <w:r w:rsidRPr="001F609A">
        <w:rPr>
          <w:rFonts w:hint="eastAsia"/>
          <w:u w:color="FF0000"/>
        </w:rPr>
        <w:tab/>
      </w:r>
      <w:r w:rsidRPr="001F609A">
        <w:rPr>
          <w:rFonts w:hint="eastAsia"/>
          <w:u w:color="FF0000"/>
        </w:rPr>
        <w:t>法律第</w:t>
      </w:r>
      <w:r w:rsidRPr="001F609A">
        <w:rPr>
          <w:rFonts w:hint="eastAsia"/>
          <w:u w:color="FF0000"/>
        </w:rPr>
        <w:t>4</w:t>
      </w:r>
      <w:r w:rsidRPr="001F609A">
        <w:rPr>
          <w:rFonts w:hint="eastAsia"/>
          <w:u w:color="FF0000"/>
        </w:rPr>
        <w:t>号】</w:t>
      </w:r>
    </w:p>
    <w:p w:rsidR="00085837" w:rsidRPr="001F609A" w:rsidRDefault="00085837" w:rsidP="00085837">
      <w:pPr>
        <w:rPr>
          <w:u w:color="FF0000"/>
        </w:rPr>
      </w:pPr>
    </w:p>
    <w:p w:rsidR="00085837" w:rsidRPr="001F609A" w:rsidRDefault="00085837" w:rsidP="00085837">
      <w:pPr>
        <w:rPr>
          <w:u w:color="FF0000"/>
        </w:rPr>
      </w:pPr>
      <w:r w:rsidRPr="001F609A">
        <w:rPr>
          <w:rFonts w:hint="eastAsia"/>
          <w:u w:color="FF0000"/>
        </w:rPr>
        <w:t>（改正後）</w:t>
      </w:r>
    </w:p>
    <w:p w:rsidR="00085837" w:rsidRPr="001F609A" w:rsidRDefault="00085837" w:rsidP="00085837">
      <w:pPr>
        <w:ind w:left="178" w:hangingChars="85" w:hanging="178"/>
        <w:rPr>
          <w:rFonts w:hint="eastAsia"/>
          <w:u w:color="FF0000"/>
        </w:rPr>
      </w:pPr>
      <w:r w:rsidRPr="001F609A">
        <w:rPr>
          <w:rFonts w:hint="eastAsia"/>
          <w:u w:color="FF0000"/>
        </w:rPr>
        <w:t>第二十四条の四　第二十二条の規定は、有価証券報告書のうちに重要な事項について虚偽</w:t>
      </w:r>
      <w:r w:rsidRPr="001F609A">
        <w:rPr>
          <w:rFonts w:hint="eastAsia"/>
          <w:u w:color="FF0000"/>
        </w:rPr>
        <w:lastRenderedPageBreak/>
        <w:t>の記載があり、又は記載すべき重要な事項若しくは誤解を生じさせないために必要な重要な事実の記載が欠けている場合に準用する。</w:t>
      </w:r>
    </w:p>
    <w:p w:rsidR="00085837" w:rsidRPr="001F609A" w:rsidRDefault="00085837" w:rsidP="00085837">
      <w:pPr>
        <w:ind w:left="178" w:hangingChars="85" w:hanging="178"/>
        <w:rPr>
          <w:u w:color="FF0000"/>
        </w:rPr>
      </w:pPr>
    </w:p>
    <w:p w:rsidR="00085837" w:rsidRPr="001F609A" w:rsidRDefault="00085837" w:rsidP="00085837">
      <w:pPr>
        <w:ind w:left="178" w:hangingChars="85" w:hanging="178"/>
        <w:rPr>
          <w:u w:color="FF0000"/>
        </w:rPr>
      </w:pPr>
      <w:r w:rsidRPr="001F609A">
        <w:rPr>
          <w:rFonts w:hint="eastAsia"/>
          <w:u w:color="FF0000"/>
        </w:rPr>
        <w:t>（改正前）</w:t>
      </w:r>
    </w:p>
    <w:p w:rsidR="00085837" w:rsidRPr="001F609A" w:rsidRDefault="00085837" w:rsidP="00085837">
      <w:pPr>
        <w:rPr>
          <w:u w:val="single" w:color="FF0000"/>
        </w:rPr>
      </w:pPr>
      <w:r w:rsidRPr="001F609A">
        <w:rPr>
          <w:rFonts w:hint="eastAsia"/>
          <w:u w:val="single" w:color="FF0000"/>
        </w:rPr>
        <w:t>（新設）</w:t>
      </w:r>
    </w:p>
    <w:p w:rsidR="00085837" w:rsidRPr="001F609A" w:rsidRDefault="00085837" w:rsidP="00085837">
      <w:pPr>
        <w:rPr>
          <w:u w:color="FF0000"/>
        </w:rPr>
      </w:pPr>
    </w:p>
    <w:p w:rsidR="00BB6331" w:rsidRPr="001F609A" w:rsidRDefault="00BB6331">
      <w:pPr>
        <w:rPr>
          <w:u w:color="FF0000"/>
        </w:rPr>
      </w:pPr>
    </w:p>
    <w:sectPr w:rsidR="00BB6331" w:rsidRPr="001F609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6EA" w:rsidRDefault="00A716EA">
      <w:r>
        <w:separator/>
      </w:r>
    </w:p>
  </w:endnote>
  <w:endnote w:type="continuationSeparator" w:id="0">
    <w:p w:rsidR="00A716EA" w:rsidRDefault="00A71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55AEE">
      <w:rPr>
        <w:rStyle w:val="a4"/>
        <w:noProof/>
      </w:rPr>
      <w:t>1</w:t>
    </w:r>
    <w:r>
      <w:rPr>
        <w:rStyle w:val="a4"/>
      </w:rPr>
      <w:fldChar w:fldCharType="end"/>
    </w:r>
  </w:p>
  <w:p w:rsidR="00BB6331" w:rsidRDefault="00537BA2" w:rsidP="00537BA2">
    <w:pPr>
      <w:pStyle w:val="a3"/>
      <w:ind w:right="360"/>
    </w:pPr>
    <w:r>
      <w:rPr>
        <w:rFonts w:ascii="Times New Roman" w:hAnsi="Times New Roman" w:hint="eastAsia"/>
        <w:noProof/>
        <w:kern w:val="0"/>
        <w:szCs w:val="21"/>
      </w:rPr>
      <w:t xml:space="preserve">金融商品取引法　</w:t>
    </w:r>
    <w:r w:rsidRPr="00537BA2">
      <w:rPr>
        <w:rFonts w:ascii="Times New Roman" w:hAnsi="Times New Roman"/>
        <w:noProof/>
        <w:kern w:val="0"/>
        <w:szCs w:val="21"/>
      </w:rPr>
      <w:fldChar w:fldCharType="begin"/>
    </w:r>
    <w:r w:rsidRPr="00537BA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4.doc</w:t>
    </w:r>
    <w:r w:rsidRPr="00537BA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6EA" w:rsidRDefault="00A716EA">
      <w:r>
        <w:separator/>
      </w:r>
    </w:p>
  </w:footnote>
  <w:footnote w:type="continuationSeparator" w:id="0">
    <w:p w:rsidR="00A716EA" w:rsidRDefault="00A716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5837"/>
    <w:rsid w:val="000B1B24"/>
    <w:rsid w:val="000F47DE"/>
    <w:rsid w:val="00102D8F"/>
    <w:rsid w:val="001F609A"/>
    <w:rsid w:val="002A2F7D"/>
    <w:rsid w:val="003A7B4C"/>
    <w:rsid w:val="00537BA2"/>
    <w:rsid w:val="00560E24"/>
    <w:rsid w:val="00685BAD"/>
    <w:rsid w:val="006F369C"/>
    <w:rsid w:val="008400F8"/>
    <w:rsid w:val="008B45C5"/>
    <w:rsid w:val="00A15D05"/>
    <w:rsid w:val="00A55AEE"/>
    <w:rsid w:val="00A716EA"/>
    <w:rsid w:val="00B20050"/>
    <w:rsid w:val="00BB6331"/>
    <w:rsid w:val="00F51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D0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A7B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858573">
      <w:bodyDiv w:val="1"/>
      <w:marLeft w:val="0"/>
      <w:marRight w:val="0"/>
      <w:marTop w:val="0"/>
      <w:marBottom w:val="0"/>
      <w:divBdr>
        <w:top w:val="none" w:sz="0" w:space="0" w:color="auto"/>
        <w:left w:val="none" w:sz="0" w:space="0" w:color="auto"/>
        <w:bottom w:val="none" w:sz="0" w:space="0" w:color="auto"/>
        <w:right w:val="none" w:sz="0" w:space="0" w:color="auto"/>
      </w:divBdr>
    </w:div>
    <w:div w:id="605961334">
      <w:bodyDiv w:val="1"/>
      <w:marLeft w:val="0"/>
      <w:marRight w:val="0"/>
      <w:marTop w:val="0"/>
      <w:marBottom w:val="0"/>
      <w:divBdr>
        <w:top w:val="none" w:sz="0" w:space="0" w:color="auto"/>
        <w:left w:val="none" w:sz="0" w:space="0" w:color="auto"/>
        <w:bottom w:val="none" w:sz="0" w:space="0" w:color="auto"/>
        <w:right w:val="none" w:sz="0" w:space="0" w:color="auto"/>
      </w:divBdr>
    </w:div>
    <w:div w:id="834540919">
      <w:bodyDiv w:val="1"/>
      <w:marLeft w:val="0"/>
      <w:marRight w:val="0"/>
      <w:marTop w:val="0"/>
      <w:marBottom w:val="0"/>
      <w:divBdr>
        <w:top w:val="none" w:sz="0" w:space="0" w:color="auto"/>
        <w:left w:val="none" w:sz="0" w:space="0" w:color="auto"/>
        <w:bottom w:val="none" w:sz="0" w:space="0" w:color="auto"/>
        <w:right w:val="none" w:sz="0" w:space="0" w:color="auto"/>
      </w:divBdr>
    </w:div>
    <w:div w:id="1683243741">
      <w:bodyDiv w:val="1"/>
      <w:marLeft w:val="0"/>
      <w:marRight w:val="0"/>
      <w:marTop w:val="0"/>
      <w:marBottom w:val="0"/>
      <w:divBdr>
        <w:top w:val="none" w:sz="0" w:space="0" w:color="auto"/>
        <w:left w:val="none" w:sz="0" w:space="0" w:color="auto"/>
        <w:bottom w:val="none" w:sz="0" w:space="0" w:color="auto"/>
        <w:right w:val="none" w:sz="0" w:space="0" w:color="auto"/>
      </w:divBdr>
    </w:div>
    <w:div w:id="169387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543</Words>
  <Characters>3098</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2024-06-26T07:22:00Z</dcterms:created>
  <dcterms:modified xsi:type="dcterms:W3CDTF">2024-06-26T07:22:00Z</dcterms:modified>
</cp:coreProperties>
</file>