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44C6" w:rsidRDefault="006544C6" w:rsidP="006544C6">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70059" w:rsidRDefault="00B70059" w:rsidP="006544C6">
      <w:pPr>
        <w:rPr>
          <w:rFonts w:hint="eastAsia"/>
        </w:rPr>
      </w:pPr>
    </w:p>
    <w:p w:rsidR="00B70059" w:rsidRDefault="00B70059" w:rsidP="00B70059">
      <w:pPr>
        <w:ind w:leftChars="85" w:left="178"/>
        <w:rPr>
          <w:rFonts w:hint="eastAsia"/>
        </w:rPr>
      </w:pPr>
      <w:r>
        <w:rPr>
          <w:rFonts w:hint="eastAsia"/>
        </w:rPr>
        <w:t>（虚偽記載等のある書類の提出者に対する賠償請求権の時効）</w:t>
      </w:r>
    </w:p>
    <w:p w:rsidR="00B70059" w:rsidRDefault="00B70059" w:rsidP="00B70059">
      <w:pPr>
        <w:ind w:left="179" w:hangingChars="85" w:hanging="179"/>
        <w:rPr>
          <w:rFonts w:hint="eastAsia"/>
        </w:rPr>
      </w:pPr>
      <w:r w:rsidRPr="00B70059">
        <w:rPr>
          <w:rFonts w:hint="eastAsia"/>
          <w:b/>
        </w:rPr>
        <w:t>第二十一条の三</w:t>
      </w:r>
      <w:r>
        <w:rPr>
          <w:rFonts w:hint="eastAsia"/>
        </w:rPr>
        <w:t xml:space="preserve">　第二十条の規定は、前条の規定による賠償の請求権について準用する。この場合において、第二十条中「第十八条」とあるのは「第二十一条の二」と、「有価証券届出書若しくは目論見書」とあるのは「第二十五条第一項各号（第五号及び第九号を除く。）に掲げる書類」と、「三年間」とあるのは「二年間」と、「当該有価証券の募集若しくは売出しに係る第四条第一項</w:t>
      </w:r>
      <w:r w:rsidRPr="00B70059">
        <w:t>から第三項まで</w:t>
      </w:r>
      <w:r>
        <w:rPr>
          <w:rFonts w:hint="eastAsia"/>
        </w:rPr>
        <w:t>の規定による届出がその効力を生じた時又は当該目論見書の交付があつた時から七年間（第十条第一項又は第十一条第一項の規定による停止命令があつた場合には、当該停止命令があつた日からその解除があつた日までの期間は、算入しない。）」とあるのは「当該書類が提出された時から五年間」と読み替えるものとする。</w:t>
      </w:r>
    </w:p>
    <w:p w:rsidR="00B70059" w:rsidRPr="00B70059" w:rsidRDefault="00B70059" w:rsidP="006544C6">
      <w:pPr>
        <w:rPr>
          <w:rFonts w:hint="eastAsia"/>
        </w:rPr>
      </w:pPr>
    </w:p>
    <w:p w:rsidR="00B70059" w:rsidRDefault="00B70059" w:rsidP="006544C6">
      <w:pPr>
        <w:rPr>
          <w:rFonts w:hint="eastAsia"/>
        </w:rPr>
      </w:pPr>
    </w:p>
    <w:p w:rsidR="006544C6" w:rsidRDefault="006544C6" w:rsidP="006544C6">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6544C6" w:rsidRDefault="006544C6" w:rsidP="006544C6">
      <w:pPr>
        <w:rPr>
          <w:rFonts w:hint="eastAsia"/>
        </w:rPr>
      </w:pPr>
    </w:p>
    <w:p w:rsidR="006544C6" w:rsidRDefault="006544C6" w:rsidP="006544C6">
      <w:pPr>
        <w:rPr>
          <w:rFonts w:hint="eastAsia"/>
        </w:rPr>
      </w:pPr>
      <w:r>
        <w:rPr>
          <w:rFonts w:hint="eastAsia"/>
        </w:rPr>
        <w:t>（改正後）</w:t>
      </w:r>
    </w:p>
    <w:p w:rsidR="006544C6" w:rsidRDefault="006544C6" w:rsidP="006544C6">
      <w:pPr>
        <w:ind w:leftChars="85" w:left="178"/>
        <w:rPr>
          <w:rFonts w:hint="eastAsia"/>
        </w:rPr>
      </w:pPr>
      <w:r>
        <w:rPr>
          <w:rFonts w:hint="eastAsia"/>
        </w:rPr>
        <w:t>（虚偽記載等のある書類の提出者に対する賠償請求権の時効）</w:t>
      </w:r>
    </w:p>
    <w:p w:rsidR="006544C6" w:rsidRDefault="006544C6" w:rsidP="00B70059">
      <w:pPr>
        <w:ind w:left="179" w:hangingChars="85" w:hanging="179"/>
        <w:rPr>
          <w:rFonts w:hint="eastAsia"/>
        </w:rPr>
      </w:pPr>
      <w:r w:rsidRPr="00B70059">
        <w:rPr>
          <w:rFonts w:hint="eastAsia"/>
          <w:b/>
        </w:rPr>
        <w:t>第二十一条の三</w:t>
      </w:r>
      <w:r>
        <w:rPr>
          <w:rFonts w:hint="eastAsia"/>
        </w:rPr>
        <w:t xml:space="preserve">　第二十条の規定は、前条の規定による賠償の請求権について準用する。この場合において、第二十条中「第十八条」とあるのは「第二十一条の二」と、「有価証券届出書若しくは目論見書」とあるのは「第二十五条第一項各号（第五号及び第九号を除く。）に掲げる書類」と、「三年間」とあるのは「二年間」と、「当該有価証券の募集若しくは売出しに係る第四条第一項</w:t>
      </w:r>
      <w:r w:rsidRPr="00C77F11">
        <w:rPr>
          <w:u w:val="single" w:color="FF0000"/>
        </w:rPr>
        <w:t>から第三項まで</w:t>
      </w:r>
      <w:r>
        <w:rPr>
          <w:rFonts w:hint="eastAsia"/>
        </w:rPr>
        <w:t>の規定による届出がその効力を生じた時又は当該目論見書の交付があつた時から七年間（第十条第一項又は第十一条第一項の規定による停止命令があつた場合には、当該停止命令があつた日からその解除があつた日までの期間は、算入しない。）」とあるのは「当該書類が提出された時から五年間」と読み替えるものとする。</w:t>
      </w:r>
    </w:p>
    <w:p w:rsidR="006544C6" w:rsidRPr="006544C6" w:rsidRDefault="006544C6" w:rsidP="006544C6">
      <w:pPr>
        <w:ind w:left="178" w:hangingChars="85" w:hanging="178"/>
        <w:rPr>
          <w:rFonts w:hint="eastAsia"/>
        </w:rPr>
      </w:pPr>
    </w:p>
    <w:p w:rsidR="006544C6" w:rsidRDefault="006544C6" w:rsidP="006544C6">
      <w:pPr>
        <w:ind w:left="178" w:hangingChars="85" w:hanging="178"/>
        <w:rPr>
          <w:rFonts w:hint="eastAsia"/>
        </w:rPr>
      </w:pPr>
      <w:r>
        <w:rPr>
          <w:rFonts w:hint="eastAsia"/>
        </w:rPr>
        <w:t>（改正前）</w:t>
      </w:r>
    </w:p>
    <w:p w:rsidR="00994B55" w:rsidRDefault="00994B55" w:rsidP="006544C6">
      <w:pPr>
        <w:ind w:leftChars="85" w:left="178"/>
        <w:rPr>
          <w:rFonts w:hint="eastAsia"/>
        </w:rPr>
      </w:pPr>
      <w:r>
        <w:rPr>
          <w:rFonts w:hint="eastAsia"/>
        </w:rPr>
        <w:t>（虚偽記載等のある書類の提出者に対する賠償請求権の時効）</w:t>
      </w:r>
    </w:p>
    <w:p w:rsidR="00BB6331" w:rsidRDefault="00994B55" w:rsidP="00B70059">
      <w:pPr>
        <w:ind w:left="179" w:hangingChars="85" w:hanging="179"/>
        <w:rPr>
          <w:rFonts w:hint="eastAsia"/>
        </w:rPr>
      </w:pPr>
      <w:r w:rsidRPr="00B70059">
        <w:rPr>
          <w:rFonts w:hint="eastAsia"/>
          <w:b/>
        </w:rPr>
        <w:t>第二十一条の三</w:t>
      </w:r>
      <w:r>
        <w:rPr>
          <w:rFonts w:hint="eastAsia"/>
        </w:rPr>
        <w:t xml:space="preserve">　第二十条の規定は、前条の規定による賠償の請求権について準用する。この場合において、第二十条中「第十八条」とあるのは「第二十一条の二」と、「有価証券届出書若しくは目論見書」とあるのは「第二十五条第一項各号（第五号及び第九号を除く。）に掲げる書類」と、「三年間」とあるのは「二年間」と、「当該有価証券の募集若しくは売出しに係る第四条第一項</w:t>
      </w:r>
      <w:r w:rsidRPr="006544C6">
        <w:rPr>
          <w:rFonts w:hint="eastAsia"/>
          <w:u w:val="single" w:color="FF0000"/>
        </w:rPr>
        <w:t>若しくは第二項</w:t>
      </w:r>
      <w:r>
        <w:rPr>
          <w:rFonts w:hint="eastAsia"/>
        </w:rPr>
        <w:t>の規定による届出がその効力を生じた時又は当該目論見書の交付があつた時から七年間（第十条第一項又は第十一条第一項の規定による</w:t>
      </w:r>
      <w:r>
        <w:rPr>
          <w:rFonts w:hint="eastAsia"/>
        </w:rPr>
        <w:lastRenderedPageBreak/>
        <w:t>停止命令があつた場合には、当該停止命令があつた日からその解除があつた日までの期間は、算入しない。）」とあるのは「当該書類が提出された時から五年間」と読み替えるものとする。</w:t>
      </w:r>
    </w:p>
    <w:p w:rsidR="00BB6331" w:rsidRDefault="00BB6331" w:rsidP="00BB6331">
      <w:pPr>
        <w:rPr>
          <w:rFonts w:hint="eastAsia"/>
        </w:rPr>
      </w:pPr>
    </w:p>
    <w:p w:rsidR="00BB6331" w:rsidRDefault="00BB6331" w:rsidP="00BB6331">
      <w:pPr>
        <w:rPr>
          <w:rFonts w:hint="eastAsia"/>
        </w:rPr>
      </w:pPr>
    </w:p>
    <w:p w:rsidR="006544C6" w:rsidRDefault="006544C6" w:rsidP="006544C6">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E76A96">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E76A96">
        <w:tab/>
      </w:r>
      <w:r w:rsidR="00E76A96">
        <w:rPr>
          <w:rFonts w:hint="eastAsia"/>
        </w:rPr>
        <w:t>（改正なし）</w:t>
      </w:r>
    </w:p>
    <w:p w:rsidR="00BB6331" w:rsidRDefault="00BB6331" w:rsidP="00E76A96">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76A96">
        <w:tab/>
      </w:r>
      <w:r w:rsidR="00E76A96">
        <w:rPr>
          <w:rFonts w:hint="eastAsia"/>
        </w:rPr>
        <w:t>（改正なし）</w:t>
      </w:r>
    </w:p>
    <w:p w:rsidR="00BB6331" w:rsidRDefault="00BB6331" w:rsidP="00E76A96">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E76A96">
        <w:tab/>
      </w:r>
      <w:r w:rsidR="00E76A96">
        <w:rPr>
          <w:rFonts w:hint="eastAsia"/>
        </w:rPr>
        <w:t>（改正なし）</w:t>
      </w:r>
    </w:p>
    <w:p w:rsidR="00BB6331" w:rsidRDefault="00BB6331" w:rsidP="00E76A96">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E76A96">
        <w:tab/>
      </w:r>
      <w:r w:rsidR="00E76A96">
        <w:rPr>
          <w:rFonts w:hint="eastAsia"/>
        </w:rPr>
        <w:t>（改正なし）</w:t>
      </w:r>
    </w:p>
    <w:p w:rsidR="00BB6331" w:rsidRDefault="00BB6331" w:rsidP="00E76A96">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E76A96">
        <w:tab/>
      </w:r>
      <w:r w:rsidR="00E76A96">
        <w:rPr>
          <w:rFonts w:hint="eastAsia"/>
        </w:rPr>
        <w:t>（改正なし）</w:t>
      </w:r>
    </w:p>
    <w:p w:rsidR="00BB6331" w:rsidRDefault="00BB6331" w:rsidP="00E76A96">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E76A96">
        <w:tab/>
      </w:r>
      <w:r w:rsidR="00E76A96">
        <w:rPr>
          <w:rFonts w:hint="eastAsia"/>
        </w:rPr>
        <w:t>（改正なし）</w:t>
      </w:r>
    </w:p>
    <w:p w:rsidR="00BB6331" w:rsidRDefault="00BB6331" w:rsidP="00E76A96">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E76A96">
        <w:tab/>
      </w:r>
      <w:r w:rsidR="00E76A96">
        <w:rPr>
          <w:rFonts w:hint="eastAsia"/>
        </w:rPr>
        <w:t>（改正なし）</w:t>
      </w:r>
    </w:p>
    <w:p w:rsidR="00BB6331" w:rsidRDefault="00BB6331" w:rsidP="00E76A96">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E76A96">
        <w:tab/>
      </w:r>
      <w:r w:rsidR="00E76A96">
        <w:rPr>
          <w:rFonts w:hint="eastAsia"/>
        </w:rPr>
        <w:t>（改正なし）</w:t>
      </w:r>
    </w:p>
    <w:p w:rsidR="00E76A96" w:rsidRDefault="00E76A96" w:rsidP="00E76A9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7105F">
        <w:rPr>
          <w:rFonts w:hint="eastAsia"/>
        </w:rPr>
        <w:tab/>
      </w:r>
      <w:r w:rsidR="00A7105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7105F" w:rsidRDefault="00A7105F" w:rsidP="00A7105F">
      <w:pPr>
        <w:rPr>
          <w:rFonts w:hint="eastAsia"/>
        </w:rPr>
      </w:pPr>
    </w:p>
    <w:p w:rsidR="00A7105F" w:rsidRDefault="00A7105F" w:rsidP="00A7105F">
      <w:pPr>
        <w:rPr>
          <w:rFonts w:hint="eastAsia"/>
        </w:rPr>
      </w:pPr>
      <w:r>
        <w:rPr>
          <w:rFonts w:hint="eastAsia"/>
        </w:rPr>
        <w:t>（改正後）</w:t>
      </w:r>
    </w:p>
    <w:p w:rsidR="00A7105F" w:rsidRPr="00886F0F" w:rsidRDefault="00A7105F" w:rsidP="00A7105F">
      <w:pPr>
        <w:rPr>
          <w:rFonts w:hint="eastAsia"/>
          <w:u w:val="single" w:color="FF0000"/>
        </w:rPr>
      </w:pPr>
      <w:r w:rsidRPr="00886F0F">
        <w:rPr>
          <w:rFonts w:hint="eastAsia"/>
          <w:u w:val="single" w:color="FF0000"/>
        </w:rPr>
        <w:t>（虚偽記載等のある書類の提出者に対する賠償請求権の時効）</w:t>
      </w:r>
    </w:p>
    <w:p w:rsidR="00A7105F" w:rsidRPr="00886F0F" w:rsidRDefault="00A7105F" w:rsidP="00A7105F">
      <w:pPr>
        <w:ind w:left="178" w:hangingChars="85" w:hanging="178"/>
        <w:rPr>
          <w:rFonts w:hint="eastAsia"/>
          <w:u w:color="FF0000"/>
        </w:rPr>
      </w:pPr>
      <w:r w:rsidRPr="00886F0F">
        <w:rPr>
          <w:rFonts w:hint="eastAsia"/>
          <w:u w:color="FF0000"/>
        </w:rPr>
        <w:t>第二十一条の三　第二十条の規定は、前条の規定による賠償の請求権について準用する。この場合において、第二十条中「第十八条」とあるのは「第二十一条の二」と、「有価証券届出書若しくは目論見書」とあるのは「</w:t>
      </w:r>
      <w:r w:rsidRPr="00886F0F">
        <w:rPr>
          <w:rFonts w:hint="eastAsia"/>
          <w:u w:val="single" w:color="FF0000"/>
        </w:rPr>
        <w:t>第二十五条第一項各号（第五号及び第九号を除く。）</w:t>
      </w:r>
      <w:r w:rsidRPr="00886F0F">
        <w:rPr>
          <w:rFonts w:hint="eastAsia"/>
          <w:u w:color="FF0000"/>
        </w:rPr>
        <w:t>に掲げる書類」と、「三年間」とあるのは「二年間」と、「当該有価証券の募集若しくは売出しに係る第四条第一項若しくは第二項の規定による届出がその効力を生じた時又は当該目論見書の交付があつた時から七年間（第十条第一項又は第十一条第一項の規定による停止命令があつた場合には、当該停止命令があつた日からその解除があつた日までの期間は、算入しない。）」とあるのは「当該書類が提出された時から五年間」と読み替えるものとする。</w:t>
      </w:r>
    </w:p>
    <w:p w:rsidR="00A7105F" w:rsidRPr="00886F0F" w:rsidRDefault="00A7105F" w:rsidP="00A7105F">
      <w:pPr>
        <w:ind w:left="178" w:hangingChars="85" w:hanging="178"/>
        <w:rPr>
          <w:rFonts w:hint="eastAsia"/>
          <w:u w:color="FF0000"/>
        </w:rPr>
      </w:pPr>
    </w:p>
    <w:p w:rsidR="00A7105F" w:rsidRPr="00886F0F" w:rsidRDefault="00A7105F" w:rsidP="00A7105F">
      <w:pPr>
        <w:ind w:left="178" w:hangingChars="85" w:hanging="178"/>
        <w:rPr>
          <w:rFonts w:hint="eastAsia"/>
          <w:u w:color="FF0000"/>
        </w:rPr>
      </w:pPr>
      <w:r w:rsidRPr="00886F0F">
        <w:rPr>
          <w:rFonts w:hint="eastAsia"/>
          <w:u w:color="FF0000"/>
        </w:rPr>
        <w:t>（改正前）</w:t>
      </w:r>
    </w:p>
    <w:p w:rsidR="00A7105F" w:rsidRPr="00886F0F" w:rsidRDefault="00A7105F" w:rsidP="00A7105F">
      <w:pPr>
        <w:rPr>
          <w:rFonts w:hint="eastAsia"/>
          <w:u w:val="single" w:color="FF0000"/>
        </w:rPr>
      </w:pPr>
      <w:r w:rsidRPr="00886F0F">
        <w:rPr>
          <w:rFonts w:hint="eastAsia"/>
          <w:u w:val="single" w:color="FF0000"/>
        </w:rPr>
        <w:t>（新設）</w:t>
      </w:r>
    </w:p>
    <w:p w:rsidR="00A7105F" w:rsidRPr="00886F0F" w:rsidRDefault="00A7105F" w:rsidP="00A7105F">
      <w:pPr>
        <w:ind w:left="178" w:hangingChars="85" w:hanging="178"/>
        <w:rPr>
          <w:rFonts w:hint="eastAsia"/>
          <w:u w:color="FF0000"/>
        </w:rPr>
      </w:pPr>
      <w:r w:rsidRPr="00886F0F">
        <w:rPr>
          <w:rFonts w:hint="eastAsia"/>
          <w:u w:color="FF0000"/>
        </w:rPr>
        <w:t>第二十一条の三　第二十条の規定は、前条の規定による賠償の請求権について準用する。この場合において、第二十条中「第十八条」とあるのは「第二十一条の二」と、「有価証券届出書若しくは目論見書」とあるのは「</w:t>
      </w:r>
      <w:r w:rsidRPr="00886F0F">
        <w:rPr>
          <w:rFonts w:hint="eastAsia"/>
          <w:u w:val="single" w:color="FF0000"/>
        </w:rPr>
        <w:t>第二十五条第一項各号</w:t>
      </w:r>
      <w:r w:rsidRPr="00886F0F">
        <w:rPr>
          <w:rFonts w:hint="eastAsia"/>
          <w:u w:color="FF0000"/>
        </w:rPr>
        <w:t>に掲げる書類」と、「三年間」とあるのは「二年間」と、「当該有価証券の募集若しくは売出しに係る第四条第一項</w:t>
      </w:r>
      <w:r w:rsidRPr="00886F0F">
        <w:rPr>
          <w:rFonts w:hint="eastAsia"/>
          <w:u w:color="FF0000"/>
        </w:rPr>
        <w:lastRenderedPageBreak/>
        <w:t>若しくは第二項の規定による届出がその効力を生じた時又は当該目論見書の交付があつた時から七年間（第十条第一項又は第十一条第一項の規定による停止命令があつた場合には、当該停止命令があつた日からその解除があつた日までの期間は、算入しない。）」とあるのは「当該書類が提出された時から五年間」と読み替えるものとする。</w:t>
      </w:r>
    </w:p>
    <w:p w:rsidR="00A7105F" w:rsidRDefault="00A7105F" w:rsidP="00A7105F">
      <w:pPr>
        <w:rPr>
          <w:rFonts w:hint="eastAsia"/>
        </w:rPr>
      </w:pPr>
    </w:p>
    <w:p w:rsidR="00A7105F" w:rsidRDefault="00A7105F" w:rsidP="00A7105F">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886F0F">
        <w:tab/>
      </w:r>
      <w:r w:rsidR="00886F0F">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886F0F">
        <w:tab/>
      </w:r>
      <w:r w:rsidR="00886F0F">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886F0F">
        <w:tab/>
      </w:r>
      <w:r w:rsidR="00886F0F">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886F0F">
        <w:tab/>
      </w:r>
      <w:r w:rsidR="00886F0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886F0F">
        <w:tab/>
      </w:r>
      <w:r w:rsidR="00886F0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886F0F">
        <w:tab/>
      </w:r>
      <w:r w:rsidR="00886F0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886F0F">
        <w:tab/>
      </w:r>
      <w:r w:rsidR="00886F0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886F0F">
        <w:tab/>
      </w:r>
      <w:r w:rsidR="00886F0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886F0F">
        <w:tab/>
      </w:r>
      <w:r w:rsidR="00886F0F">
        <w:rPr>
          <w:rFonts w:hint="eastAsia"/>
        </w:rPr>
        <w:t>（改正なし）</w:t>
      </w:r>
    </w:p>
    <w:p w:rsidR="004D24B8" w:rsidRDefault="00BB6331" w:rsidP="004D24B8">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4D24B8" w:rsidRDefault="004D24B8" w:rsidP="004D24B8"/>
    <w:p w:rsidR="004D24B8" w:rsidRDefault="004D24B8" w:rsidP="004D24B8">
      <w:r>
        <w:rPr>
          <w:rFonts w:hint="eastAsia"/>
        </w:rPr>
        <w:t>（改正後）</w:t>
      </w:r>
    </w:p>
    <w:p w:rsidR="004D24B8" w:rsidRDefault="004D24B8" w:rsidP="004D24B8">
      <w:pPr>
        <w:ind w:left="178" w:hangingChars="85" w:hanging="178"/>
        <w:rPr>
          <w:rFonts w:hint="eastAsia"/>
        </w:rPr>
      </w:pPr>
      <w:r>
        <w:rPr>
          <w:rFonts w:hint="eastAsia"/>
        </w:rPr>
        <w:t>第二十一条の三　第二十条の規定は、前条の規定による賠償の請求権について準用する。この場合において、第二十条中「第十八条」とあるのは「第二十一条の二」と、「有価証券届出書若しくは目論見書」とあるのは「第二十五条第一項各号に掲げる書類」と、「三年間」とあるのは「二年間」と、「当該有価証券の募集若しくは売出しに係る第四条第一項若しくは第二項の規定による届出がその効力を生じた時又は当該目論見書の交付があつた時から七年間（第十条第一項又は第十一条第一項の規定による停止命令があつた場合には、当該停止命令があつた日からその解除があつた日までの期間は、算入しない。）」とあるのは「当該書類が提出された時から五年間」と読み替えるものとする。</w:t>
      </w:r>
    </w:p>
    <w:p w:rsidR="004D24B8" w:rsidRDefault="004D24B8" w:rsidP="004D24B8">
      <w:pPr>
        <w:ind w:left="178" w:hangingChars="85" w:hanging="178"/>
      </w:pPr>
    </w:p>
    <w:p w:rsidR="004D24B8" w:rsidRDefault="004D24B8" w:rsidP="004D24B8">
      <w:pPr>
        <w:ind w:left="178" w:hangingChars="85" w:hanging="178"/>
      </w:pPr>
      <w:r>
        <w:rPr>
          <w:rFonts w:hint="eastAsia"/>
        </w:rPr>
        <w:t>（改正前）</w:t>
      </w:r>
    </w:p>
    <w:p w:rsidR="004D24B8" w:rsidRDefault="004D24B8" w:rsidP="004D24B8">
      <w:pPr>
        <w:rPr>
          <w:u w:val="single" w:color="FF0000"/>
        </w:rPr>
      </w:pPr>
      <w:r>
        <w:rPr>
          <w:rFonts w:hint="eastAsia"/>
          <w:u w:val="single" w:color="FF0000"/>
        </w:rPr>
        <w:t>（新設）</w:t>
      </w:r>
    </w:p>
    <w:p w:rsidR="004D24B8" w:rsidRDefault="004D24B8" w:rsidP="004D24B8"/>
    <w:p w:rsidR="00BB6331" w:rsidRDefault="00BB6331" w:rsidP="004D24B8"/>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3366" w:rsidRDefault="00743366">
      <w:r>
        <w:separator/>
      </w:r>
    </w:p>
  </w:endnote>
  <w:endnote w:type="continuationSeparator" w:id="0">
    <w:p w:rsidR="00743366" w:rsidRDefault="007433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64405">
      <w:rPr>
        <w:rStyle w:val="a4"/>
        <w:noProof/>
      </w:rPr>
      <w:t>1</w:t>
    </w:r>
    <w:r>
      <w:rPr>
        <w:rStyle w:val="a4"/>
      </w:rPr>
      <w:fldChar w:fldCharType="end"/>
    </w:r>
  </w:p>
  <w:p w:rsidR="00BB6331" w:rsidRDefault="00B70059" w:rsidP="00B70059">
    <w:pPr>
      <w:pStyle w:val="a3"/>
      <w:ind w:right="360"/>
    </w:pPr>
    <w:r>
      <w:rPr>
        <w:rFonts w:ascii="Times New Roman" w:hAnsi="Times New Roman" w:hint="eastAsia"/>
        <w:noProof/>
        <w:kern w:val="0"/>
        <w:szCs w:val="21"/>
      </w:rPr>
      <w:t xml:space="preserve">金融商品取引法　</w:t>
    </w:r>
    <w:r w:rsidRPr="00B70059">
      <w:rPr>
        <w:rFonts w:ascii="Times New Roman" w:hAnsi="Times New Roman"/>
        <w:noProof/>
        <w:kern w:val="0"/>
        <w:szCs w:val="21"/>
      </w:rPr>
      <w:fldChar w:fldCharType="begin"/>
    </w:r>
    <w:r w:rsidRPr="00B70059">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21</w:t>
    </w:r>
    <w:r>
      <w:rPr>
        <w:rFonts w:ascii="Times New Roman" w:hAnsi="Times New Roman" w:hint="eastAsia"/>
        <w:noProof/>
        <w:kern w:val="0"/>
        <w:szCs w:val="21"/>
      </w:rPr>
      <w:t>条の</w:t>
    </w:r>
    <w:r>
      <w:rPr>
        <w:rFonts w:ascii="Times New Roman" w:hAnsi="Times New Roman" w:hint="eastAsia"/>
        <w:noProof/>
        <w:kern w:val="0"/>
        <w:szCs w:val="21"/>
      </w:rPr>
      <w:t>3.doc</w:t>
    </w:r>
    <w:r w:rsidRPr="00B70059">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3366" w:rsidRDefault="00743366">
      <w:r>
        <w:separator/>
      </w:r>
    </w:p>
  </w:footnote>
  <w:footnote w:type="continuationSeparator" w:id="0">
    <w:p w:rsidR="00743366" w:rsidRDefault="007433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26EEE"/>
    <w:rsid w:val="00194F21"/>
    <w:rsid w:val="00316285"/>
    <w:rsid w:val="004D24B8"/>
    <w:rsid w:val="006128D4"/>
    <w:rsid w:val="006544C6"/>
    <w:rsid w:val="00743366"/>
    <w:rsid w:val="007C60DD"/>
    <w:rsid w:val="00886F0F"/>
    <w:rsid w:val="008A4F7F"/>
    <w:rsid w:val="00994B55"/>
    <w:rsid w:val="00A7105F"/>
    <w:rsid w:val="00B216D0"/>
    <w:rsid w:val="00B51072"/>
    <w:rsid w:val="00B70059"/>
    <w:rsid w:val="00BB6331"/>
    <w:rsid w:val="00C64405"/>
    <w:rsid w:val="00E76A96"/>
    <w:rsid w:val="00F66A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7105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929592">
      <w:bodyDiv w:val="1"/>
      <w:marLeft w:val="0"/>
      <w:marRight w:val="0"/>
      <w:marTop w:val="0"/>
      <w:marBottom w:val="0"/>
      <w:divBdr>
        <w:top w:val="none" w:sz="0" w:space="0" w:color="auto"/>
        <w:left w:val="none" w:sz="0" w:space="0" w:color="auto"/>
        <w:bottom w:val="none" w:sz="0" w:space="0" w:color="auto"/>
        <w:right w:val="none" w:sz="0" w:space="0" w:color="auto"/>
      </w:divBdr>
    </w:div>
    <w:div w:id="1376197397">
      <w:bodyDiv w:val="1"/>
      <w:marLeft w:val="0"/>
      <w:marRight w:val="0"/>
      <w:marTop w:val="0"/>
      <w:marBottom w:val="0"/>
      <w:divBdr>
        <w:top w:val="none" w:sz="0" w:space="0" w:color="auto"/>
        <w:left w:val="none" w:sz="0" w:space="0" w:color="auto"/>
        <w:bottom w:val="none" w:sz="0" w:space="0" w:color="auto"/>
        <w:right w:val="none" w:sz="0" w:space="0" w:color="auto"/>
      </w:divBdr>
    </w:div>
    <w:div w:id="167503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410</Words>
  <Characters>2343</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2024-06-26T07:04:00Z</dcterms:created>
  <dcterms:modified xsi:type="dcterms:W3CDTF">2024-06-26T07:04:00Z</dcterms:modified>
</cp:coreProperties>
</file>