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8F2" w:rsidRDefault="00AC48F2" w:rsidP="00AC48F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AC48F2" w:rsidRDefault="00AC48F2" w:rsidP="00AC48F2">
      <w:pPr>
        <w:rPr>
          <w:rFonts w:hint="eastAsia"/>
        </w:rPr>
      </w:pPr>
    </w:p>
    <w:p w:rsidR="00AC48F2" w:rsidRDefault="00AC48F2" w:rsidP="00AC48F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AC48F2" w:rsidRDefault="00AC48F2" w:rsidP="00AC48F2">
      <w:pPr>
        <w:rPr>
          <w:rFonts w:hint="eastAsia"/>
        </w:rPr>
      </w:pPr>
    </w:p>
    <w:p w:rsidR="00AC48F2" w:rsidRDefault="00AC48F2" w:rsidP="00AC48F2">
      <w:pPr>
        <w:rPr>
          <w:rFonts w:hint="eastAsia"/>
        </w:rPr>
      </w:pPr>
      <w:r>
        <w:rPr>
          <w:rFonts w:hint="eastAsia"/>
        </w:rPr>
        <w:t>（改正後）</w:t>
      </w:r>
    </w:p>
    <w:p w:rsidR="00AC48F2" w:rsidRPr="00012988" w:rsidRDefault="00AC48F2" w:rsidP="00AC48F2">
      <w:pPr>
        <w:ind w:leftChars="85" w:left="178"/>
      </w:pPr>
      <w:r w:rsidRPr="00012988">
        <w:t>（特定投資家向け有価証券の売買等の制限）</w:t>
      </w:r>
    </w:p>
    <w:p w:rsidR="00AC48F2" w:rsidRPr="00012988" w:rsidRDefault="00AC48F2" w:rsidP="00AC48F2">
      <w:pPr>
        <w:ind w:left="179" w:hangingChars="85" w:hanging="179"/>
      </w:pPr>
      <w:r w:rsidRPr="00012988">
        <w:rPr>
          <w:b/>
          <w:bCs/>
        </w:rPr>
        <w:t>第四十条の四</w:t>
      </w:r>
      <w:r w:rsidRPr="00012988">
        <w:t xml:space="preserve">　金融商品取引業者等は、特定投資家向け有価証券について、一般投資家（特定投資家等、当該特定投資家向け有価証券の発行者その他内閣府令で定める者以外の者をいう。以下この条において同じ。）を相手方とし、又は一般投資家のために、第二条第八項第一号から第四号まで及び第十号に掲げる行為を行つてはならない。ただし、当該特定投資家向け有価証券に関して開示が行われている場合（第四条第七項に規定する開示が行われている場合をいう。次条第一項及び第六十六条の十四の二において同じ。）、一般投資家に対する勧誘に基づかないで一般投資家のために売付けの媒介を行う場合その他投資者の保護に欠けるおそれが少ない場合として内閣府令で定める場合は、この限りでない。</w:t>
      </w:r>
    </w:p>
    <w:p w:rsidR="00AC48F2" w:rsidRPr="00AC48F2" w:rsidRDefault="00AC48F2" w:rsidP="00AC48F2">
      <w:pPr>
        <w:ind w:left="178" w:hangingChars="85" w:hanging="178"/>
        <w:rPr>
          <w:rFonts w:hint="eastAsia"/>
        </w:rPr>
      </w:pPr>
    </w:p>
    <w:p w:rsidR="00AC48F2" w:rsidRDefault="00AC48F2" w:rsidP="00AC48F2">
      <w:pPr>
        <w:ind w:left="178" w:hangingChars="85" w:hanging="178"/>
        <w:rPr>
          <w:rFonts w:hint="eastAsia"/>
        </w:rPr>
      </w:pPr>
      <w:r>
        <w:rPr>
          <w:rFonts w:hint="eastAsia"/>
        </w:rPr>
        <w:t>（改正前）</w:t>
      </w:r>
    </w:p>
    <w:p w:rsidR="00AC48F2" w:rsidRPr="00885F95" w:rsidRDefault="00AC48F2" w:rsidP="00AC48F2">
      <w:pPr>
        <w:rPr>
          <w:rFonts w:hint="eastAsia"/>
          <w:u w:val="single" w:color="FF0000"/>
        </w:rPr>
      </w:pPr>
      <w:r w:rsidRPr="00205E78">
        <w:rPr>
          <w:rFonts w:hint="eastAsia"/>
          <w:u w:val="single" w:color="FF0000"/>
        </w:rPr>
        <w:t>（新設）</w:t>
      </w:r>
    </w:p>
    <w:p w:rsidR="006F7A7D" w:rsidRPr="00AC48F2" w:rsidRDefault="006F7A7D">
      <w:pPr>
        <w:rPr>
          <w:rFonts w:hint="eastAsia"/>
        </w:rPr>
      </w:pPr>
    </w:p>
    <w:sectPr w:rsidR="006F7A7D" w:rsidRPr="00AC48F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8A3" w:rsidRDefault="00FC78A3">
      <w:r>
        <w:separator/>
      </w:r>
    </w:p>
  </w:endnote>
  <w:endnote w:type="continuationSeparator" w:id="0">
    <w:p w:rsidR="00FC78A3" w:rsidRDefault="00FC7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934" w:rsidRDefault="003F4934" w:rsidP="00AC48F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F4934" w:rsidRDefault="003F4934" w:rsidP="00AC48F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4934" w:rsidRDefault="003F4934" w:rsidP="00AC48F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64389">
      <w:rPr>
        <w:rStyle w:val="a4"/>
        <w:noProof/>
      </w:rPr>
      <w:t>1</w:t>
    </w:r>
    <w:r>
      <w:rPr>
        <w:rStyle w:val="a4"/>
      </w:rPr>
      <w:fldChar w:fldCharType="end"/>
    </w:r>
  </w:p>
  <w:p w:rsidR="003F4934" w:rsidRDefault="003F4934" w:rsidP="00AC48F2">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40</w:t>
    </w:r>
    <w:r>
      <w:rPr>
        <w:rFonts w:ascii="Times New Roman" w:hAnsi="Times New Roman" w:hint="eastAsia"/>
        <w:noProof/>
        <w:kern w:val="0"/>
        <w:szCs w:val="21"/>
      </w:rPr>
      <w:t>条の</w:t>
    </w:r>
    <w:r>
      <w:rPr>
        <w:rFonts w:ascii="Times New Roman" w:hAnsi="Times New Roman" w:hint="eastAsia"/>
        <w:noProof/>
        <w:kern w:val="0"/>
        <w:szCs w:val="21"/>
      </w:rPr>
      <w:t>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8A3" w:rsidRDefault="00FC78A3">
      <w:r>
        <w:separator/>
      </w:r>
    </w:p>
  </w:footnote>
  <w:footnote w:type="continuationSeparator" w:id="0">
    <w:p w:rsidR="00FC78A3" w:rsidRDefault="00FC78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8F2"/>
    <w:rsid w:val="001C05A1"/>
    <w:rsid w:val="00264389"/>
    <w:rsid w:val="002C730F"/>
    <w:rsid w:val="003F4934"/>
    <w:rsid w:val="00634AA0"/>
    <w:rsid w:val="006F7A7D"/>
    <w:rsid w:val="00AC48F2"/>
    <w:rsid w:val="00FC78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8F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C48F2"/>
    <w:pPr>
      <w:tabs>
        <w:tab w:val="center" w:pos="4252"/>
        <w:tab w:val="right" w:pos="8504"/>
      </w:tabs>
      <w:snapToGrid w:val="0"/>
    </w:pPr>
  </w:style>
  <w:style w:type="character" w:styleId="a4">
    <w:name w:val="page number"/>
    <w:basedOn w:val="a0"/>
    <w:rsid w:val="00AC48F2"/>
  </w:style>
  <w:style w:type="paragraph" w:styleId="a5">
    <w:name w:val="header"/>
    <w:basedOn w:val="a"/>
    <w:rsid w:val="003F493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2024-06-27T02:33:00Z</dcterms:created>
  <dcterms:modified xsi:type="dcterms:W3CDTF">2024-06-27T02:33:00Z</dcterms:modified>
</cp:coreProperties>
</file>