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3A8F" w:rsidRDefault="00E83A8F" w:rsidP="00E83A8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EE0D10" w:rsidRPr="00E83A8F" w:rsidRDefault="00EE0D10" w:rsidP="00EE0D10"/>
    <w:p w:rsidR="00EE0D10" w:rsidRDefault="00EE0D10" w:rsidP="00E83A8F">
      <w:pPr>
        <w:ind w:left="179" w:hangingChars="85" w:hanging="179"/>
        <w:rPr>
          <w:rFonts w:hint="eastAsia"/>
        </w:rPr>
      </w:pPr>
      <w:r w:rsidRPr="00E83A8F">
        <w:rPr>
          <w:rFonts w:hint="eastAsia"/>
          <w:b/>
        </w:rPr>
        <w:t>第六十一条</w:t>
      </w:r>
      <w:r>
        <w:rPr>
          <w:rFonts w:hint="eastAsia"/>
        </w:rPr>
        <w:t xml:space="preserve">　外国の法令に準拠して設立された法人又は外国に住所を有する個人で外国において投資助言業務を行う者（第二十九条の登録を受けた者を除く。）は、同条の規定にかかわらず、金融商品取引業者のうち投資運用業を行う者その他政令で定める者のみを相手方として投資助言業務を行うことができる。</w:t>
      </w:r>
    </w:p>
    <w:p w:rsidR="00EE0D10" w:rsidRDefault="00EE0D10" w:rsidP="00CE6383">
      <w:pPr>
        <w:ind w:left="178" w:hangingChars="85" w:hanging="178"/>
        <w:rPr>
          <w:rFonts w:hint="eastAsia"/>
        </w:rPr>
      </w:pPr>
      <w:r>
        <w:rPr>
          <w:rFonts w:hint="eastAsia"/>
        </w:rPr>
        <w:t>２　外国の法令に準拠して設立された法人で外国において投資運用業（第二条第八項第十二号に掲げる行為を投資一任契約に基づき行う業務に限る。以下この項において同じ。）を行う者（第二十九条の登録を受けた者を除く。）は、同条の規定にかかわらず、金融商品取引業者のうち投資運用業を行う者その他政令で定める者のみを相手方として投資運用業を行うことができる。</w:t>
      </w:r>
    </w:p>
    <w:p w:rsidR="00BB6331" w:rsidRDefault="00EE0D10" w:rsidP="00CE6383">
      <w:pPr>
        <w:ind w:left="178" w:hangingChars="85" w:hanging="178"/>
        <w:rPr>
          <w:rFonts w:hint="eastAsia"/>
        </w:rPr>
      </w:pPr>
      <w:r>
        <w:rPr>
          <w:rFonts w:hint="eastAsia"/>
        </w:rPr>
        <w:t>３　外国の法令に準拠して設立された法人で外国において投資運用業（第二条第八項第十五号に掲げる行為を行う業務に限る。）を行う者（第二十九条の登録を受けた者を除く。）は、同条の規定にかかわらず、金融商品取引業者のうち投資運用業を行う者その他政令で定める者のみを相手方として投資運用業（同号に掲げる行為を行う業務に限る。）を行うことができる。この場合において、第六十三条第二項の規定は、適用しない。</w:t>
      </w:r>
    </w:p>
    <w:p w:rsidR="00BB6331" w:rsidRDefault="00BB6331" w:rsidP="00BB6331">
      <w:pPr>
        <w:rPr>
          <w:rFonts w:hint="eastAsia"/>
        </w:rPr>
      </w:pPr>
    </w:p>
    <w:p w:rsidR="00BB6331" w:rsidRDefault="00BB6331" w:rsidP="00BB6331">
      <w:pPr>
        <w:rPr>
          <w:rFonts w:hint="eastAsia"/>
        </w:rPr>
      </w:pPr>
    </w:p>
    <w:p w:rsidR="00E83A8F" w:rsidRDefault="00E83A8F" w:rsidP="00E83A8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83A8F" w:rsidRDefault="00E83A8F" w:rsidP="00E83A8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926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9265B">
        <w:tab/>
      </w:r>
      <w:r w:rsidR="00B926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926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926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926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926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9265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9265B">
        <w:rPr>
          <w:rFonts w:hint="eastAsia"/>
        </w:rPr>
        <w:t>（改正なし）</w:t>
      </w:r>
    </w:p>
    <w:p w:rsidR="00096456" w:rsidRDefault="00096456" w:rsidP="0009645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E6383">
        <w:tab/>
      </w:r>
      <w:r w:rsidR="00CE6383">
        <w:rPr>
          <w:rFonts w:hint="eastAsia"/>
        </w:rPr>
        <w:t>（改正なし）</w:t>
      </w:r>
    </w:p>
    <w:p w:rsidR="00073CA1" w:rsidRDefault="00BB6331" w:rsidP="00073CA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73CA1" w:rsidRDefault="00073CA1" w:rsidP="00073CA1"/>
    <w:p w:rsidR="00073CA1" w:rsidRDefault="00073CA1" w:rsidP="00073CA1">
      <w:r>
        <w:rPr>
          <w:rFonts w:hint="eastAsia"/>
        </w:rPr>
        <w:t>（改正後）</w:t>
      </w:r>
    </w:p>
    <w:p w:rsidR="00073CA1" w:rsidRDefault="00073CA1" w:rsidP="00073CA1">
      <w:pPr>
        <w:ind w:left="178" w:hangingChars="85" w:hanging="178"/>
        <w:rPr>
          <w:rFonts w:hint="eastAsia"/>
        </w:rPr>
      </w:pPr>
      <w:r>
        <w:rPr>
          <w:rFonts w:hint="eastAsia"/>
        </w:rPr>
        <w:t>第六十一条　外国の法令に準拠して設立された法人又は外国に住所を有する個人で外国において投資助言業務を行う者（第二十九条の登録を受けた者を除く。）は、同条の規定にかかわらず、金融商品取引業者のうち投資運用業を行う者その他政令で定める者のみを相</w:t>
      </w:r>
      <w:r>
        <w:rPr>
          <w:rFonts w:hint="eastAsia"/>
        </w:rPr>
        <w:lastRenderedPageBreak/>
        <w:t>手方として投資助言業務を行うことができる。</w:t>
      </w:r>
    </w:p>
    <w:p w:rsidR="00073CA1" w:rsidRDefault="00073CA1" w:rsidP="00073CA1">
      <w:pPr>
        <w:ind w:left="178" w:hangingChars="85" w:hanging="178"/>
        <w:rPr>
          <w:rFonts w:hint="eastAsia"/>
        </w:rPr>
      </w:pPr>
      <w:r>
        <w:rPr>
          <w:rFonts w:hint="eastAsia"/>
        </w:rPr>
        <w:t>２　外国の法令に準拠して設立された法人で外国において投資運用業（第二条第八項第十二号に掲げる行為を投資一任契約に基づき行う業務に限る。以下この項において同じ。）を行う者（第二十九条の登録を受けた者を除く。）は、同条の規定にかかわらず、金融商品取引業者のうち投資運用業を行う者その他政令で定める者のみを相手方として投資運用業を行うことができる。</w:t>
      </w:r>
    </w:p>
    <w:p w:rsidR="00073CA1" w:rsidRDefault="00073CA1" w:rsidP="00073CA1">
      <w:pPr>
        <w:ind w:left="178" w:hangingChars="85" w:hanging="178"/>
        <w:rPr>
          <w:rFonts w:hint="eastAsia"/>
        </w:rPr>
      </w:pPr>
      <w:r>
        <w:rPr>
          <w:rFonts w:hint="eastAsia"/>
        </w:rPr>
        <w:t>３　外国の法令に準拠して設立された法人で外国において投資運用業（第二条第八項第十五号に掲げる行為を行う業務に限る。）を行う者（第二十九条の登録を受けた者を除く。）は、同条の規定にかかわらず、金融商品取引業者のうち投資運用業を行う者その他政令で定める者のみを相手方として投資運用業（同号に掲げる行為を行う業務に限る。）を行うことができる。この場合において、第六十三条第二項の規定は、適用しない。</w:t>
      </w:r>
    </w:p>
    <w:p w:rsidR="00073CA1" w:rsidRPr="00073CA1" w:rsidRDefault="00073CA1" w:rsidP="00073CA1">
      <w:pPr>
        <w:ind w:left="178" w:hangingChars="85" w:hanging="178"/>
      </w:pPr>
    </w:p>
    <w:p w:rsidR="00073CA1" w:rsidRDefault="00073CA1" w:rsidP="00073CA1">
      <w:pPr>
        <w:ind w:left="178" w:hangingChars="85" w:hanging="178"/>
      </w:pPr>
      <w:r>
        <w:rPr>
          <w:rFonts w:hint="eastAsia"/>
        </w:rPr>
        <w:t>（改正前）</w:t>
      </w:r>
    </w:p>
    <w:p w:rsidR="00073CA1" w:rsidRDefault="00073CA1" w:rsidP="00073CA1">
      <w:pPr>
        <w:rPr>
          <w:u w:val="single" w:color="FF0000"/>
        </w:rPr>
      </w:pPr>
      <w:r>
        <w:rPr>
          <w:rFonts w:hint="eastAsia"/>
          <w:u w:val="single" w:color="FF0000"/>
        </w:rPr>
        <w:t>（新設）</w:t>
      </w:r>
    </w:p>
    <w:p w:rsidR="00BB6331" w:rsidRPr="00073CA1" w:rsidRDefault="00BB6331" w:rsidP="003058E3">
      <w:pPr>
        <w:rPr>
          <w:rFonts w:hint="eastAsia"/>
          <w:u w:color="FF0000"/>
        </w:rPr>
      </w:pPr>
    </w:p>
    <w:sectPr w:rsidR="00BB6331" w:rsidRPr="00073CA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73B" w:rsidRDefault="0023773B">
      <w:r>
        <w:separator/>
      </w:r>
    </w:p>
  </w:endnote>
  <w:endnote w:type="continuationSeparator" w:id="0">
    <w:p w:rsidR="0023773B" w:rsidRDefault="00237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023A1">
      <w:rPr>
        <w:rStyle w:val="a4"/>
        <w:noProof/>
      </w:rPr>
      <w:t>1</w:t>
    </w:r>
    <w:r>
      <w:rPr>
        <w:rStyle w:val="a4"/>
      </w:rPr>
      <w:fldChar w:fldCharType="end"/>
    </w:r>
  </w:p>
  <w:p w:rsidR="00BB6331" w:rsidRPr="00E83A8F" w:rsidRDefault="00E83A8F" w:rsidP="00E83A8F">
    <w:pPr>
      <w:pStyle w:val="a3"/>
      <w:ind w:right="360"/>
    </w:pPr>
    <w:r>
      <w:rPr>
        <w:rFonts w:ascii="Times New Roman" w:hAnsi="Times New Roman" w:hint="eastAsia"/>
        <w:noProof/>
        <w:kern w:val="0"/>
        <w:szCs w:val="21"/>
      </w:rPr>
      <w:t xml:space="preserve">金融商品取引法　</w:t>
    </w:r>
    <w:r w:rsidRPr="00E83A8F">
      <w:rPr>
        <w:rFonts w:ascii="Times New Roman" w:hAnsi="Times New Roman"/>
        <w:noProof/>
        <w:kern w:val="0"/>
        <w:szCs w:val="21"/>
      </w:rPr>
      <w:fldChar w:fldCharType="begin"/>
    </w:r>
    <w:r w:rsidRPr="00E83A8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61</w:t>
    </w:r>
    <w:r>
      <w:rPr>
        <w:rFonts w:ascii="Times New Roman" w:hAnsi="Times New Roman" w:hint="eastAsia"/>
        <w:noProof/>
        <w:kern w:val="0"/>
        <w:szCs w:val="21"/>
      </w:rPr>
      <w:t>条</w:t>
    </w:r>
    <w:r>
      <w:rPr>
        <w:rFonts w:ascii="Times New Roman" w:hAnsi="Times New Roman" w:hint="eastAsia"/>
        <w:noProof/>
        <w:kern w:val="0"/>
        <w:szCs w:val="21"/>
      </w:rPr>
      <w:t>.doc</w:t>
    </w:r>
    <w:r w:rsidRPr="00E83A8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73B" w:rsidRDefault="0023773B">
      <w:r>
        <w:separator/>
      </w:r>
    </w:p>
  </w:footnote>
  <w:footnote w:type="continuationSeparator" w:id="0">
    <w:p w:rsidR="0023773B" w:rsidRDefault="002377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23A1"/>
    <w:rsid w:val="00073CA1"/>
    <w:rsid w:val="00085FF2"/>
    <w:rsid w:val="00096456"/>
    <w:rsid w:val="00173D74"/>
    <w:rsid w:val="0018479A"/>
    <w:rsid w:val="00207417"/>
    <w:rsid w:val="0023773B"/>
    <w:rsid w:val="003058E3"/>
    <w:rsid w:val="00414D25"/>
    <w:rsid w:val="004C2BE2"/>
    <w:rsid w:val="005759A6"/>
    <w:rsid w:val="00693212"/>
    <w:rsid w:val="00796BD2"/>
    <w:rsid w:val="00987C01"/>
    <w:rsid w:val="00A1577D"/>
    <w:rsid w:val="00A46414"/>
    <w:rsid w:val="00B9265B"/>
    <w:rsid w:val="00BB6331"/>
    <w:rsid w:val="00BF1CDA"/>
    <w:rsid w:val="00CE6383"/>
    <w:rsid w:val="00DC4FED"/>
    <w:rsid w:val="00DF4977"/>
    <w:rsid w:val="00E66FAD"/>
    <w:rsid w:val="00E83A8F"/>
    <w:rsid w:val="00EA01C6"/>
    <w:rsid w:val="00EA4D6B"/>
    <w:rsid w:val="00EE0D10"/>
    <w:rsid w:val="00F265CC"/>
    <w:rsid w:val="00FD40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3CA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E638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598886">
      <w:bodyDiv w:val="1"/>
      <w:marLeft w:val="0"/>
      <w:marRight w:val="0"/>
      <w:marTop w:val="0"/>
      <w:marBottom w:val="0"/>
      <w:divBdr>
        <w:top w:val="none" w:sz="0" w:space="0" w:color="auto"/>
        <w:left w:val="none" w:sz="0" w:space="0" w:color="auto"/>
        <w:bottom w:val="none" w:sz="0" w:space="0" w:color="auto"/>
        <w:right w:val="none" w:sz="0" w:space="0" w:color="auto"/>
      </w:divBdr>
    </w:div>
    <w:div w:id="510610200">
      <w:bodyDiv w:val="1"/>
      <w:marLeft w:val="0"/>
      <w:marRight w:val="0"/>
      <w:marTop w:val="0"/>
      <w:marBottom w:val="0"/>
      <w:divBdr>
        <w:top w:val="none" w:sz="0" w:space="0" w:color="auto"/>
        <w:left w:val="none" w:sz="0" w:space="0" w:color="auto"/>
        <w:bottom w:val="none" w:sz="0" w:space="0" w:color="auto"/>
        <w:right w:val="none" w:sz="0" w:space="0" w:color="auto"/>
      </w:divBdr>
    </w:div>
    <w:div w:id="713391682">
      <w:bodyDiv w:val="1"/>
      <w:marLeft w:val="0"/>
      <w:marRight w:val="0"/>
      <w:marTop w:val="0"/>
      <w:marBottom w:val="0"/>
      <w:divBdr>
        <w:top w:val="none" w:sz="0" w:space="0" w:color="auto"/>
        <w:left w:val="none" w:sz="0" w:space="0" w:color="auto"/>
        <w:bottom w:val="none" w:sz="0" w:space="0" w:color="auto"/>
        <w:right w:val="none" w:sz="0" w:space="0" w:color="auto"/>
      </w:divBdr>
    </w:div>
    <w:div w:id="796218796">
      <w:bodyDiv w:val="1"/>
      <w:marLeft w:val="0"/>
      <w:marRight w:val="0"/>
      <w:marTop w:val="0"/>
      <w:marBottom w:val="0"/>
      <w:divBdr>
        <w:top w:val="none" w:sz="0" w:space="0" w:color="auto"/>
        <w:left w:val="none" w:sz="0" w:space="0" w:color="auto"/>
        <w:bottom w:val="none" w:sz="0" w:space="0" w:color="auto"/>
        <w:right w:val="none" w:sz="0" w:space="0" w:color="auto"/>
      </w:divBdr>
    </w:div>
    <w:div w:id="1098015609">
      <w:bodyDiv w:val="1"/>
      <w:marLeft w:val="0"/>
      <w:marRight w:val="0"/>
      <w:marTop w:val="0"/>
      <w:marBottom w:val="0"/>
      <w:divBdr>
        <w:top w:val="none" w:sz="0" w:space="0" w:color="auto"/>
        <w:left w:val="none" w:sz="0" w:space="0" w:color="auto"/>
        <w:bottom w:val="none" w:sz="0" w:space="0" w:color="auto"/>
        <w:right w:val="none" w:sz="0" w:space="0" w:color="auto"/>
      </w:divBdr>
    </w:div>
    <w:div w:id="1462458725">
      <w:bodyDiv w:val="1"/>
      <w:marLeft w:val="0"/>
      <w:marRight w:val="0"/>
      <w:marTop w:val="0"/>
      <w:marBottom w:val="0"/>
      <w:divBdr>
        <w:top w:val="none" w:sz="0" w:space="0" w:color="auto"/>
        <w:left w:val="none" w:sz="0" w:space="0" w:color="auto"/>
        <w:bottom w:val="none" w:sz="0" w:space="0" w:color="auto"/>
        <w:right w:val="none" w:sz="0" w:space="0" w:color="auto"/>
      </w:divBdr>
    </w:div>
    <w:div w:id="1686900589">
      <w:bodyDiv w:val="1"/>
      <w:marLeft w:val="0"/>
      <w:marRight w:val="0"/>
      <w:marTop w:val="0"/>
      <w:marBottom w:val="0"/>
      <w:divBdr>
        <w:top w:val="none" w:sz="0" w:space="0" w:color="auto"/>
        <w:left w:val="none" w:sz="0" w:space="0" w:color="auto"/>
        <w:bottom w:val="none" w:sz="0" w:space="0" w:color="auto"/>
        <w:right w:val="none" w:sz="0" w:space="0" w:color="auto"/>
      </w:divBdr>
    </w:div>
    <w:div w:id="1804810032">
      <w:bodyDiv w:val="1"/>
      <w:marLeft w:val="0"/>
      <w:marRight w:val="0"/>
      <w:marTop w:val="0"/>
      <w:marBottom w:val="0"/>
      <w:divBdr>
        <w:top w:val="none" w:sz="0" w:space="0" w:color="auto"/>
        <w:left w:val="none" w:sz="0" w:space="0" w:color="auto"/>
        <w:bottom w:val="none" w:sz="0" w:space="0" w:color="auto"/>
        <w:right w:val="none" w:sz="0" w:space="0" w:color="auto"/>
      </w:divBdr>
    </w:div>
    <w:div w:id="1885554474">
      <w:bodyDiv w:val="1"/>
      <w:marLeft w:val="0"/>
      <w:marRight w:val="0"/>
      <w:marTop w:val="0"/>
      <w:marBottom w:val="0"/>
      <w:divBdr>
        <w:top w:val="none" w:sz="0" w:space="0" w:color="auto"/>
        <w:left w:val="none" w:sz="0" w:space="0" w:color="auto"/>
        <w:bottom w:val="none" w:sz="0" w:space="0" w:color="auto"/>
        <w:right w:val="none" w:sz="0" w:space="0" w:color="auto"/>
      </w:divBdr>
    </w:div>
    <w:div w:id="205418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210</Words>
  <Characters>1203</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2024-06-27T04:43:00Z</dcterms:created>
  <dcterms:modified xsi:type="dcterms:W3CDTF">2024-06-27T04:43:00Z</dcterms:modified>
</cp:coreProperties>
</file>