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95D" w:rsidRDefault="00F7495D" w:rsidP="00F7495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7495D" w:rsidRPr="00F7495D" w:rsidRDefault="00F7495D" w:rsidP="00F7495D">
      <w:pPr>
        <w:ind w:leftChars="85" w:left="178"/>
      </w:pPr>
      <w:r w:rsidRPr="00F7495D">
        <w:t>（認可に係る最低資本金の額）</w:t>
      </w:r>
    </w:p>
    <w:p w:rsidR="00F7495D" w:rsidRPr="00F7495D" w:rsidRDefault="00F7495D" w:rsidP="00F7495D">
      <w:pPr>
        <w:ind w:left="179" w:hangingChars="85" w:hanging="179"/>
      </w:pPr>
      <w:r w:rsidRPr="00F7495D">
        <w:rPr>
          <w:b/>
          <w:bCs/>
        </w:rPr>
        <w:t>第十五条の十一</w:t>
      </w:r>
      <w:r w:rsidRPr="00F7495D">
        <w:t xml:space="preserve">　法第三十条の四第二号に規定する政令で定める金額は、三億円とする。</w:t>
      </w:r>
    </w:p>
    <w:p w:rsidR="00F7495D" w:rsidRPr="00F7495D" w:rsidRDefault="00F7495D" w:rsidP="00F7495D">
      <w:pPr>
        <w:ind w:left="178" w:hangingChars="85" w:hanging="178"/>
      </w:pPr>
      <w:r w:rsidRPr="00F7495D">
        <w:t>２　申請者が外国法人である場合において、法第三十条の四第二号の資本金の額及び同条第三号の純財産額を本邦通貨に換算するときは、法第三十条第一項の認可の申請の時における外国為替相場によるものとする。</w:t>
      </w:r>
    </w:p>
    <w:p w:rsidR="00F7495D" w:rsidRPr="00F7495D" w:rsidRDefault="00F7495D" w:rsidP="00F7495D">
      <w:pPr>
        <w:rPr>
          <w:rFonts w:hint="eastAsia"/>
        </w:rPr>
      </w:pPr>
    </w:p>
    <w:p w:rsidR="00F7495D" w:rsidRDefault="00F7495D" w:rsidP="00F7495D">
      <w:pPr>
        <w:rPr>
          <w:rFonts w:hint="eastAsia"/>
        </w:rPr>
      </w:pPr>
    </w:p>
    <w:p w:rsidR="00F7495D" w:rsidRDefault="00F7495D" w:rsidP="00F7495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7495D" w:rsidRDefault="00F7495D" w:rsidP="00F7495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7495D" w:rsidRDefault="00F7495D" w:rsidP="00F7495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7495D" w:rsidRDefault="00F7495D" w:rsidP="00F7495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7495D" w:rsidRDefault="00F7495D" w:rsidP="00F7495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7495D" w:rsidRDefault="00F7495D" w:rsidP="00F7495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9424B" w:rsidRDefault="0099424B" w:rsidP="0099424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9424B" w:rsidRDefault="0099424B" w:rsidP="0099424B">
      <w:pPr>
        <w:rPr>
          <w:rFonts w:hint="eastAsia"/>
        </w:rPr>
      </w:pPr>
    </w:p>
    <w:p w:rsidR="0099424B" w:rsidRDefault="0099424B" w:rsidP="0099424B">
      <w:pPr>
        <w:rPr>
          <w:rFonts w:hint="eastAsia"/>
        </w:rPr>
      </w:pPr>
      <w:r>
        <w:rPr>
          <w:rFonts w:hint="eastAsia"/>
        </w:rPr>
        <w:t>（改正後）</w:t>
      </w:r>
    </w:p>
    <w:p w:rsidR="0099424B" w:rsidRPr="002965F2" w:rsidRDefault="0099424B" w:rsidP="0099424B">
      <w:pPr>
        <w:ind w:leftChars="85" w:left="178"/>
        <w:rPr>
          <w:u w:val="single" w:color="FF0000"/>
        </w:rPr>
      </w:pPr>
      <w:r w:rsidRPr="002965F2">
        <w:rPr>
          <w:u w:val="single" w:color="FF0000"/>
        </w:rPr>
        <w:t>（認可に係る最低資本金の額）</w:t>
      </w:r>
    </w:p>
    <w:p w:rsidR="0099424B" w:rsidRPr="00FA7D7A" w:rsidRDefault="0099424B" w:rsidP="0099424B">
      <w:pPr>
        <w:ind w:left="179" w:hangingChars="85" w:hanging="179"/>
      </w:pPr>
      <w:r w:rsidRPr="00F7495D">
        <w:rPr>
          <w:b/>
          <w:bCs/>
          <w:u w:val="single" w:color="FF0000"/>
        </w:rPr>
        <w:t>第十五条の十一</w:t>
      </w:r>
      <w:r w:rsidRPr="00FA7D7A">
        <w:t xml:space="preserve">　法</w:t>
      </w:r>
      <w:r w:rsidRPr="002965F2">
        <w:rPr>
          <w:u w:val="single" w:color="FF0000"/>
        </w:rPr>
        <w:t>第三十条の四第二号</w:t>
      </w:r>
      <w:r w:rsidRPr="00FA7D7A">
        <w:t>に規定する政令で定める金額は、</w:t>
      </w:r>
      <w:r w:rsidRPr="002965F2">
        <w:rPr>
          <w:u w:val="single" w:color="FF0000"/>
        </w:rPr>
        <w:t>三億円とする。</w:t>
      </w:r>
    </w:p>
    <w:p w:rsidR="0099424B" w:rsidRPr="002965F2" w:rsidRDefault="0099424B" w:rsidP="0099424B">
      <w:pPr>
        <w:ind w:left="178" w:hangingChars="85" w:hanging="178"/>
        <w:rPr>
          <w:u w:val="single" w:color="FF0000"/>
        </w:rPr>
      </w:pPr>
      <w:r w:rsidRPr="002965F2">
        <w:rPr>
          <w:u w:val="single" w:color="FF0000"/>
        </w:rPr>
        <w:t>２　申請者が外国法人である場合において、法第三十条の四第二号の資本金の額及び同条第三号の純財産額を本邦通貨に換算するときは、法第三十条第一項の認可の申請の時における外国為替相場によるものとする。</w:t>
      </w:r>
    </w:p>
    <w:p w:rsidR="0099424B" w:rsidRPr="0099424B" w:rsidRDefault="0099424B" w:rsidP="0099424B">
      <w:pPr>
        <w:ind w:left="178" w:hangingChars="85" w:hanging="178"/>
        <w:rPr>
          <w:rFonts w:hint="eastAsia"/>
        </w:rPr>
      </w:pPr>
    </w:p>
    <w:p w:rsidR="0099424B" w:rsidRDefault="0099424B" w:rsidP="0099424B">
      <w:pPr>
        <w:ind w:left="178" w:hangingChars="85" w:hanging="178"/>
        <w:rPr>
          <w:rFonts w:hint="eastAsia"/>
        </w:rPr>
      </w:pPr>
      <w:r>
        <w:rPr>
          <w:rFonts w:hint="eastAsia"/>
        </w:rPr>
        <w:t>（改正前）</w:t>
      </w:r>
    </w:p>
    <w:p w:rsidR="002965F2" w:rsidRPr="00297863" w:rsidRDefault="002965F2" w:rsidP="002965F2">
      <w:pPr>
        <w:rPr>
          <w:rFonts w:hint="eastAsia"/>
          <w:u w:val="single" w:color="FF0000"/>
        </w:rPr>
      </w:pPr>
      <w:r w:rsidRPr="00297863">
        <w:rPr>
          <w:rFonts w:hint="eastAsia"/>
          <w:u w:val="single" w:color="FF0000"/>
        </w:rPr>
        <w:t>（</w:t>
      </w:r>
      <w:r>
        <w:rPr>
          <w:rFonts w:hint="eastAsia"/>
          <w:u w:val="single" w:color="FF0000"/>
        </w:rPr>
        <w:t xml:space="preserve">見出し　</w:t>
      </w:r>
      <w:r w:rsidR="00F7495D">
        <w:rPr>
          <w:rFonts w:hint="eastAsia"/>
          <w:u w:val="single" w:color="FF0000"/>
        </w:rPr>
        <w:t>新設</w:t>
      </w:r>
      <w:r w:rsidRPr="00297863">
        <w:rPr>
          <w:rFonts w:hint="eastAsia"/>
          <w:u w:val="single" w:color="FF0000"/>
        </w:rPr>
        <w:t>）</w:t>
      </w:r>
    </w:p>
    <w:p w:rsidR="002965F2" w:rsidRPr="002965F2" w:rsidRDefault="002965F2" w:rsidP="002965F2">
      <w:pPr>
        <w:ind w:left="179" w:hangingChars="85" w:hanging="179"/>
        <w:rPr>
          <w:u w:val="single" w:color="FF0000"/>
        </w:rPr>
      </w:pPr>
      <w:r w:rsidRPr="00792D99">
        <w:rPr>
          <w:b/>
          <w:bCs/>
          <w:u w:val="single" w:color="FF0000"/>
        </w:rPr>
        <w:t>第十五条の</w:t>
      </w:r>
      <w:r w:rsidRPr="00792D99">
        <w:rPr>
          <w:rFonts w:hint="eastAsia"/>
          <w:b/>
          <w:bCs/>
          <w:u w:val="single" w:color="FF0000"/>
        </w:rPr>
        <w:t>三</w:t>
      </w:r>
      <w:r w:rsidRPr="009D419A">
        <w:t xml:space="preserve">　法</w:t>
      </w:r>
      <w:r w:rsidRPr="002965F2">
        <w:rPr>
          <w:u w:val="single" w:color="FF0000"/>
        </w:rPr>
        <w:t>第二十九条の四第二号</w:t>
      </w:r>
      <w:r w:rsidRPr="009D419A">
        <w:t>に規定する政令で定める金額は、</w:t>
      </w:r>
      <w:r w:rsidRPr="002965F2">
        <w:rPr>
          <w:u w:val="single" w:color="FF0000"/>
        </w:rPr>
        <w:t>次の各号に掲げる会社の区分に従い当該各号に掲げる金額とする。</w:t>
      </w:r>
    </w:p>
    <w:p w:rsidR="002965F2" w:rsidRPr="002965F2" w:rsidRDefault="002965F2" w:rsidP="002965F2">
      <w:pPr>
        <w:ind w:leftChars="85" w:left="356" w:hangingChars="85" w:hanging="178"/>
        <w:rPr>
          <w:u w:val="single" w:color="FF0000"/>
        </w:rPr>
      </w:pPr>
      <w:r w:rsidRPr="002965F2">
        <w:rPr>
          <w:u w:val="single" w:color="FF0000"/>
        </w:rPr>
        <w:t>一　法第二十九条第一項第一号の業務を営む株式会社　十億円</w:t>
      </w:r>
    </w:p>
    <w:p w:rsidR="002965F2" w:rsidRPr="002965F2" w:rsidRDefault="002965F2" w:rsidP="002965F2">
      <w:pPr>
        <w:ind w:leftChars="85" w:left="356" w:hangingChars="85" w:hanging="178"/>
        <w:rPr>
          <w:u w:val="single" w:color="FF0000"/>
        </w:rPr>
      </w:pPr>
      <w:r w:rsidRPr="002965F2">
        <w:rPr>
          <w:u w:val="single" w:color="FF0000"/>
        </w:rPr>
        <w:t>二　法第二十九条第一項第二号の業務を営む株式会社</w:t>
      </w:r>
    </w:p>
    <w:p w:rsidR="002965F2" w:rsidRPr="002965F2" w:rsidRDefault="002965F2" w:rsidP="002965F2">
      <w:pPr>
        <w:ind w:leftChars="171" w:left="537" w:hangingChars="85" w:hanging="178"/>
        <w:rPr>
          <w:u w:val="single" w:color="FF0000"/>
        </w:rPr>
      </w:pPr>
      <w:r w:rsidRPr="002965F2">
        <w:rPr>
          <w:u w:val="single" w:color="FF0000"/>
        </w:rPr>
        <w:t>イ　元引受契約（法第二十一条第四項に規定する元引受契約をいう。以下同じ。）の締結に際し、有価証券の発行者又は所有者と当該元引受契約の内容を確定するための協議を行うことのある会社で内閣府令で定める株式会社　三十億円</w:t>
      </w:r>
    </w:p>
    <w:p w:rsidR="002965F2" w:rsidRPr="002965F2" w:rsidRDefault="002965F2" w:rsidP="002965F2">
      <w:pPr>
        <w:ind w:leftChars="171" w:left="537" w:hangingChars="85" w:hanging="178"/>
        <w:rPr>
          <w:u w:val="single" w:color="FF0000"/>
        </w:rPr>
      </w:pPr>
      <w:r w:rsidRPr="002965F2">
        <w:rPr>
          <w:u w:val="single" w:color="FF0000"/>
        </w:rPr>
        <w:t>ロ　その他の株式会社　五億円</w:t>
      </w:r>
    </w:p>
    <w:p w:rsidR="002965F2" w:rsidRPr="002965F2" w:rsidRDefault="002965F2" w:rsidP="002965F2">
      <w:pPr>
        <w:ind w:leftChars="85" w:left="356" w:hangingChars="85" w:hanging="178"/>
        <w:rPr>
          <w:u w:val="single" w:color="FF0000"/>
        </w:rPr>
      </w:pPr>
      <w:r w:rsidRPr="002965F2">
        <w:rPr>
          <w:u w:val="single" w:color="FF0000"/>
        </w:rPr>
        <w:t>三　法第二十九条第一項第三号の業務を営む株式会社　三億円</w:t>
      </w:r>
    </w:p>
    <w:p w:rsidR="002965F2" w:rsidRPr="00297863" w:rsidRDefault="002965F2" w:rsidP="002965F2">
      <w:pPr>
        <w:rPr>
          <w:rFonts w:hint="eastAsia"/>
          <w:u w:val="single" w:color="FF0000"/>
        </w:rPr>
      </w:pPr>
      <w:r w:rsidRPr="00297863">
        <w:rPr>
          <w:rFonts w:hint="eastAsia"/>
          <w:u w:val="single" w:color="FF0000"/>
        </w:rPr>
        <w:t>（</w:t>
      </w:r>
      <w:r>
        <w:rPr>
          <w:rFonts w:hint="eastAsia"/>
          <w:u w:val="single" w:color="FF0000"/>
        </w:rPr>
        <w:t xml:space="preserve">２　</w:t>
      </w:r>
      <w:r w:rsidRPr="00297863">
        <w:rPr>
          <w:rFonts w:hint="eastAsia"/>
          <w:u w:val="single" w:color="FF0000"/>
        </w:rPr>
        <w:t>削除）</w:t>
      </w:r>
    </w:p>
    <w:p w:rsidR="002965F2" w:rsidRPr="002965F2" w:rsidRDefault="002965F2" w:rsidP="002965F2">
      <w:pPr>
        <w:rPr>
          <w:rFonts w:hint="eastAsia"/>
        </w:rPr>
      </w:pPr>
    </w:p>
    <w:p w:rsidR="002965F2" w:rsidRDefault="002965F2" w:rsidP="002965F2">
      <w:pPr>
        <w:rPr>
          <w:rFonts w:hint="eastAsia"/>
        </w:rPr>
      </w:pPr>
    </w:p>
    <w:p w:rsidR="002965F2" w:rsidRDefault="002965F2" w:rsidP="002965F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2965F2" w:rsidRDefault="002965F2" w:rsidP="002965F2">
      <w:pPr>
        <w:rPr>
          <w:rFonts w:hint="eastAsia"/>
        </w:rPr>
      </w:pPr>
    </w:p>
    <w:p w:rsidR="002965F2" w:rsidRDefault="002965F2" w:rsidP="002965F2">
      <w:pPr>
        <w:rPr>
          <w:rFonts w:hint="eastAsia"/>
        </w:rPr>
      </w:pPr>
      <w:r>
        <w:rPr>
          <w:rFonts w:hint="eastAsia"/>
        </w:rPr>
        <w:t>（改正後）</w:t>
      </w:r>
    </w:p>
    <w:p w:rsidR="002965F2" w:rsidRPr="009D419A" w:rsidRDefault="002965F2" w:rsidP="002965F2">
      <w:pPr>
        <w:ind w:left="179" w:hangingChars="85" w:hanging="179"/>
      </w:pPr>
      <w:r w:rsidRPr="00792D99">
        <w:rPr>
          <w:b/>
          <w:bCs/>
          <w:u w:val="single" w:color="FF0000"/>
        </w:rPr>
        <w:t>第十五条の</w:t>
      </w:r>
      <w:r w:rsidRPr="00792D99">
        <w:rPr>
          <w:rFonts w:hint="eastAsia"/>
          <w:b/>
          <w:bCs/>
          <w:u w:val="single" w:color="FF0000"/>
        </w:rPr>
        <w:t>三</w:t>
      </w:r>
      <w:r w:rsidRPr="009D419A">
        <w:t xml:space="preserve">　法第二十九条の四第二号に規定する政令で定める金額は、次の各号に掲げる会社の区分に従い当該各号に掲げる金額とする。</w:t>
      </w:r>
    </w:p>
    <w:p w:rsidR="002965F2" w:rsidRPr="009D419A" w:rsidRDefault="002965F2" w:rsidP="002965F2">
      <w:pPr>
        <w:ind w:leftChars="85" w:left="356" w:hangingChars="85" w:hanging="178"/>
      </w:pPr>
      <w:r w:rsidRPr="009D419A">
        <w:t>一　法第二十九条第一項第一号の業務を営む株式会社　十億円</w:t>
      </w:r>
    </w:p>
    <w:p w:rsidR="002965F2" w:rsidRPr="009D419A" w:rsidRDefault="002965F2" w:rsidP="002965F2">
      <w:pPr>
        <w:ind w:leftChars="85" w:left="356" w:hangingChars="85" w:hanging="178"/>
      </w:pPr>
      <w:r w:rsidRPr="009D419A">
        <w:t>二　法第二十九条第一項第二号の業務を営む株式会社</w:t>
      </w:r>
    </w:p>
    <w:p w:rsidR="002965F2" w:rsidRPr="00792D99" w:rsidRDefault="002965F2" w:rsidP="002965F2">
      <w:pPr>
        <w:ind w:leftChars="171" w:left="537" w:hangingChars="85" w:hanging="178"/>
      </w:pPr>
      <w:r w:rsidRPr="009D419A">
        <w:t>イ　元引受契約（法第二十一条第四項に規定する元引受契約をいう。以下同じ。）の締結に際し、有価証券の発行者又は所有者と当該元引受契約の内容を確定するための協議を行うことのある会社で</w:t>
      </w:r>
      <w:r w:rsidRPr="00792D99">
        <w:t>内閣府令で定める株式会社　三十億円</w:t>
      </w:r>
    </w:p>
    <w:p w:rsidR="002965F2" w:rsidRPr="00792D99" w:rsidRDefault="002965F2" w:rsidP="002965F2">
      <w:pPr>
        <w:ind w:leftChars="171" w:left="537" w:hangingChars="85" w:hanging="178"/>
      </w:pPr>
      <w:r w:rsidRPr="00792D99">
        <w:t>ロ　その他の株式会社　五億円</w:t>
      </w:r>
    </w:p>
    <w:p w:rsidR="002965F2" w:rsidRPr="00792D99" w:rsidRDefault="002965F2" w:rsidP="002965F2">
      <w:pPr>
        <w:ind w:leftChars="85" w:left="356" w:hangingChars="85" w:hanging="178"/>
      </w:pPr>
      <w:r w:rsidRPr="00792D99">
        <w:t>三　法第二十九条第一項第三号の業務を営む株式会社　三億円</w:t>
      </w:r>
    </w:p>
    <w:p w:rsidR="002965F2" w:rsidRPr="00792D99" w:rsidRDefault="002965F2" w:rsidP="002965F2">
      <w:pPr>
        <w:ind w:left="178" w:hangingChars="85" w:hanging="178"/>
        <w:rPr>
          <w:rFonts w:hint="eastAsia"/>
        </w:rPr>
      </w:pPr>
    </w:p>
    <w:p w:rsidR="002965F2" w:rsidRPr="00792D99" w:rsidRDefault="002965F2" w:rsidP="002965F2">
      <w:pPr>
        <w:ind w:left="178" w:hangingChars="85" w:hanging="178"/>
        <w:rPr>
          <w:rFonts w:hint="eastAsia"/>
        </w:rPr>
      </w:pPr>
      <w:r w:rsidRPr="00792D99">
        <w:rPr>
          <w:rFonts w:hint="eastAsia"/>
        </w:rPr>
        <w:t>（改正前）</w:t>
      </w:r>
    </w:p>
    <w:p w:rsidR="002965F2" w:rsidRPr="00792D99" w:rsidRDefault="002965F2" w:rsidP="002965F2">
      <w:pPr>
        <w:ind w:left="179" w:hangingChars="85" w:hanging="179"/>
      </w:pPr>
      <w:r w:rsidRPr="00792D99">
        <w:rPr>
          <w:b/>
          <w:bCs/>
          <w:u w:val="single" w:color="FF0000"/>
        </w:rPr>
        <w:t>第十五条の二</w:t>
      </w:r>
      <w:r w:rsidRPr="00792D99">
        <w:t xml:space="preserve">　法第二十九条の四第二号に規定する政令で定める金額は、次の各号に掲げる会社の区分に従い当該各号に掲げる金額とする。</w:t>
      </w:r>
    </w:p>
    <w:p w:rsidR="002965F2" w:rsidRPr="00792D99" w:rsidRDefault="002965F2" w:rsidP="002965F2">
      <w:pPr>
        <w:ind w:leftChars="85" w:left="356" w:hangingChars="85" w:hanging="178"/>
      </w:pPr>
      <w:r w:rsidRPr="00792D99">
        <w:t>一　法第二十九条第一項第一号の業務を営む株式会社　十億円</w:t>
      </w:r>
    </w:p>
    <w:p w:rsidR="002965F2" w:rsidRPr="00792D99" w:rsidRDefault="002965F2" w:rsidP="002965F2">
      <w:pPr>
        <w:ind w:leftChars="85" w:left="356" w:hangingChars="85" w:hanging="178"/>
      </w:pPr>
      <w:r w:rsidRPr="00792D99">
        <w:t>二　法第二十九条第一項第二号の業務を営む株式会社</w:t>
      </w:r>
    </w:p>
    <w:p w:rsidR="002965F2" w:rsidRPr="009D419A" w:rsidRDefault="002965F2" w:rsidP="002965F2">
      <w:pPr>
        <w:ind w:leftChars="171" w:left="537" w:hangingChars="85" w:hanging="178"/>
      </w:pPr>
      <w:r w:rsidRPr="00792D99">
        <w:t>イ　元引受契約（法第二十一条第四項に規定する元引受契約をいう。以下同じ。）の締結に際し、有価証券の発行者又は所有者と当該元引受契約の内容を確定するための協</w:t>
      </w:r>
      <w:r w:rsidRPr="00792D99">
        <w:lastRenderedPageBreak/>
        <w:t>議を行うことのある会社で内閣府令で定める株式会社　三十</w:t>
      </w:r>
      <w:r w:rsidRPr="009D419A">
        <w:t>億円</w:t>
      </w:r>
    </w:p>
    <w:p w:rsidR="002965F2" w:rsidRPr="009D419A" w:rsidRDefault="002965F2" w:rsidP="002965F2">
      <w:pPr>
        <w:ind w:leftChars="171" w:left="537" w:hangingChars="85" w:hanging="178"/>
      </w:pPr>
      <w:r w:rsidRPr="009D419A">
        <w:t>ロ　その他の株式会社　五億円</w:t>
      </w:r>
    </w:p>
    <w:p w:rsidR="002965F2" w:rsidRPr="009D419A" w:rsidRDefault="002965F2" w:rsidP="002965F2">
      <w:pPr>
        <w:ind w:leftChars="85" w:left="356" w:hangingChars="85" w:hanging="178"/>
      </w:pPr>
      <w:r w:rsidRPr="009D419A">
        <w:t>三　法第二十九条第一項第三号の業務を営む株式会社　三億円</w:t>
      </w:r>
    </w:p>
    <w:p w:rsidR="002965F2" w:rsidRPr="00792D99" w:rsidRDefault="002965F2" w:rsidP="002965F2">
      <w:pPr>
        <w:rPr>
          <w:rFonts w:hint="eastAsia"/>
        </w:rPr>
      </w:pPr>
    </w:p>
    <w:p w:rsidR="002965F2" w:rsidRDefault="002965F2" w:rsidP="002965F2">
      <w:pPr>
        <w:rPr>
          <w:rFonts w:hint="eastAsia"/>
        </w:rPr>
      </w:pPr>
    </w:p>
    <w:p w:rsidR="002965F2" w:rsidRDefault="002965F2" w:rsidP="002965F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2965F2" w:rsidRDefault="002965F2" w:rsidP="002965F2">
      <w:pPr>
        <w:rPr>
          <w:rFonts w:hint="eastAsia"/>
        </w:rPr>
      </w:pPr>
    </w:p>
    <w:p w:rsidR="002965F2" w:rsidRDefault="002965F2" w:rsidP="002965F2">
      <w:pPr>
        <w:rPr>
          <w:rFonts w:hint="eastAsia"/>
        </w:rPr>
      </w:pPr>
      <w:r>
        <w:rPr>
          <w:rFonts w:hint="eastAsia"/>
        </w:rPr>
        <w:t>（改正後）</w:t>
      </w:r>
    </w:p>
    <w:p w:rsidR="002965F2" w:rsidRPr="009D419A" w:rsidRDefault="002965F2" w:rsidP="002965F2">
      <w:pPr>
        <w:ind w:left="179" w:hangingChars="85" w:hanging="179"/>
      </w:pPr>
      <w:r w:rsidRPr="009D419A">
        <w:rPr>
          <w:b/>
          <w:bCs/>
        </w:rPr>
        <w:t>第十五条の二</w:t>
      </w:r>
      <w:r w:rsidRPr="009D419A">
        <w:t xml:space="preserve">　法第二十九条の四第二号に規定する政令で定める金額は、次の各号に掲げ</w:t>
      </w:r>
      <w:r w:rsidRPr="009D419A">
        <w:lastRenderedPageBreak/>
        <w:t>る会社の区分に従い当該各号に掲げる金額とする。</w:t>
      </w:r>
    </w:p>
    <w:p w:rsidR="002965F2" w:rsidRPr="009D419A" w:rsidRDefault="002965F2" w:rsidP="002965F2">
      <w:pPr>
        <w:ind w:leftChars="85" w:left="356" w:hangingChars="85" w:hanging="178"/>
      </w:pPr>
      <w:r w:rsidRPr="009D419A">
        <w:t>一　法第二十九条第一項第一号の業務を営む株式会社　十億円</w:t>
      </w:r>
    </w:p>
    <w:p w:rsidR="002965F2" w:rsidRPr="009D419A" w:rsidRDefault="002965F2" w:rsidP="002965F2">
      <w:pPr>
        <w:ind w:leftChars="85" w:left="356" w:hangingChars="85" w:hanging="178"/>
      </w:pPr>
      <w:r w:rsidRPr="009D419A">
        <w:t>二　法第二十九条第一項第二号の業務を営む株式会社</w:t>
      </w:r>
    </w:p>
    <w:p w:rsidR="002965F2" w:rsidRPr="009D419A" w:rsidRDefault="002965F2" w:rsidP="002965F2">
      <w:pPr>
        <w:ind w:leftChars="171" w:left="537" w:hangingChars="85" w:hanging="178"/>
      </w:pPr>
      <w:r w:rsidRPr="009D419A">
        <w:t>イ　元引受契約（法第二十一条第四項に規定する元引受契約をいう。以下同じ。）の締結に際し、有価証券の発行者又は所有者と当該元引受契約の内容を確定するための協議を行うことのある会社で</w:t>
      </w:r>
      <w:r w:rsidRPr="00D35A4C">
        <w:rPr>
          <w:u w:val="single" w:color="FF0000"/>
        </w:rPr>
        <w:t>内閣府令</w:t>
      </w:r>
      <w:r w:rsidRPr="009D419A">
        <w:t>で定める株式会社　三十億円</w:t>
      </w:r>
    </w:p>
    <w:p w:rsidR="002965F2" w:rsidRPr="009D419A" w:rsidRDefault="002965F2" w:rsidP="002965F2">
      <w:pPr>
        <w:ind w:leftChars="171" w:left="537" w:hangingChars="85" w:hanging="178"/>
      </w:pPr>
      <w:r w:rsidRPr="009D419A">
        <w:t>ロ　その他の株式会社　五億円</w:t>
      </w:r>
    </w:p>
    <w:p w:rsidR="002965F2" w:rsidRPr="009D419A" w:rsidRDefault="002965F2" w:rsidP="002965F2">
      <w:pPr>
        <w:ind w:leftChars="85" w:left="356" w:hangingChars="85" w:hanging="178"/>
      </w:pPr>
      <w:r w:rsidRPr="009D419A">
        <w:t>三　法第二十九条第一項第三号の業務を営む株式会社　三億円</w:t>
      </w:r>
    </w:p>
    <w:p w:rsidR="002965F2" w:rsidRPr="003F1C8D" w:rsidRDefault="002965F2" w:rsidP="002965F2">
      <w:pPr>
        <w:ind w:left="178" w:hangingChars="85" w:hanging="178"/>
        <w:rPr>
          <w:rFonts w:hint="eastAsia"/>
        </w:rPr>
      </w:pPr>
    </w:p>
    <w:p w:rsidR="002965F2" w:rsidRDefault="002965F2" w:rsidP="002965F2">
      <w:pPr>
        <w:ind w:left="178" w:hangingChars="85" w:hanging="178"/>
        <w:rPr>
          <w:rFonts w:hint="eastAsia"/>
        </w:rPr>
      </w:pPr>
      <w:r>
        <w:rPr>
          <w:rFonts w:hint="eastAsia"/>
        </w:rPr>
        <w:t>（改正前）</w:t>
      </w:r>
    </w:p>
    <w:p w:rsidR="002965F2" w:rsidRPr="009D419A" w:rsidRDefault="002965F2" w:rsidP="002965F2">
      <w:pPr>
        <w:ind w:left="179" w:hangingChars="85" w:hanging="179"/>
      </w:pPr>
      <w:r w:rsidRPr="009D419A">
        <w:rPr>
          <w:b/>
          <w:bCs/>
        </w:rPr>
        <w:t>第十五条の二</w:t>
      </w:r>
      <w:r w:rsidRPr="009D419A">
        <w:t xml:space="preserve">　法第二十九条の四第二号に規定する政令で定める金額は、次の各号に掲げる会社の区分に従い当該各号に掲げる金額とする。</w:t>
      </w:r>
    </w:p>
    <w:p w:rsidR="002965F2" w:rsidRPr="009D419A" w:rsidRDefault="002965F2" w:rsidP="002965F2">
      <w:pPr>
        <w:ind w:leftChars="85" w:left="356" w:hangingChars="85" w:hanging="178"/>
      </w:pPr>
      <w:r w:rsidRPr="009D419A">
        <w:t>一　法第二十九条第一項第一号の業務を営む株式会社　十億円</w:t>
      </w:r>
    </w:p>
    <w:p w:rsidR="002965F2" w:rsidRPr="009D419A" w:rsidRDefault="002965F2" w:rsidP="002965F2">
      <w:pPr>
        <w:ind w:leftChars="85" w:left="356" w:hangingChars="85" w:hanging="178"/>
      </w:pPr>
      <w:r w:rsidRPr="009D419A">
        <w:t>二　法第二十九条第一項第二号の業務を営む株式会社</w:t>
      </w:r>
    </w:p>
    <w:p w:rsidR="002965F2" w:rsidRPr="009D419A" w:rsidRDefault="002965F2" w:rsidP="002965F2">
      <w:pPr>
        <w:ind w:leftChars="171" w:left="537" w:hangingChars="85" w:hanging="178"/>
      </w:pPr>
      <w:r w:rsidRPr="009D419A">
        <w:t>イ　元引受契約（法第二十一条第四項に規定する元引受契約をいう。以下同じ。）の締結に際し、有価証券の発行者又は所有者と当該元引受契約の内容を確定するための協議を行うことのある会社で</w:t>
      </w:r>
      <w:r w:rsidRPr="00516C5F">
        <w:rPr>
          <w:u w:val="single" w:color="FF0000"/>
        </w:rPr>
        <w:t>総理府令</w:t>
      </w:r>
      <w:r w:rsidRPr="009D419A">
        <w:t>で定める株式会社　三十億円</w:t>
      </w:r>
    </w:p>
    <w:p w:rsidR="002965F2" w:rsidRPr="009D419A" w:rsidRDefault="002965F2" w:rsidP="002965F2">
      <w:pPr>
        <w:ind w:leftChars="171" w:left="537" w:hangingChars="85" w:hanging="178"/>
      </w:pPr>
      <w:r w:rsidRPr="009D419A">
        <w:t>ロ　その他の株式会社　五億円</w:t>
      </w:r>
    </w:p>
    <w:p w:rsidR="002965F2" w:rsidRPr="009D419A" w:rsidRDefault="002965F2" w:rsidP="002965F2">
      <w:pPr>
        <w:ind w:leftChars="85" w:left="356" w:hangingChars="85" w:hanging="178"/>
      </w:pPr>
      <w:r w:rsidRPr="009D419A">
        <w:t>三　法第二十九条第一項第三号の業務を営む株式会社　三億円</w:t>
      </w:r>
    </w:p>
    <w:p w:rsidR="002965F2" w:rsidRPr="003F1C8D" w:rsidRDefault="002965F2" w:rsidP="002965F2">
      <w:pPr>
        <w:rPr>
          <w:rFonts w:hint="eastAsia"/>
        </w:rPr>
      </w:pPr>
    </w:p>
    <w:p w:rsidR="002965F2" w:rsidRDefault="002965F2" w:rsidP="002965F2">
      <w:pPr>
        <w:ind w:left="178" w:hangingChars="85" w:hanging="178"/>
        <w:rPr>
          <w:rFonts w:hint="eastAsia"/>
        </w:rPr>
      </w:pPr>
    </w:p>
    <w:p w:rsidR="002965F2" w:rsidRDefault="002965F2" w:rsidP="002965F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2965F2" w:rsidRDefault="002965F2" w:rsidP="002965F2">
      <w:pPr>
        <w:rPr>
          <w:rFonts w:hint="eastAsia"/>
        </w:rPr>
      </w:pPr>
    </w:p>
    <w:p w:rsidR="002965F2" w:rsidRDefault="002965F2" w:rsidP="002965F2">
      <w:pPr>
        <w:rPr>
          <w:rFonts w:hint="eastAsia"/>
        </w:rPr>
      </w:pPr>
      <w:r>
        <w:rPr>
          <w:rFonts w:hint="eastAsia"/>
        </w:rPr>
        <w:t>（改正後）</w:t>
      </w:r>
    </w:p>
    <w:p w:rsidR="002965F2" w:rsidRPr="009D419A" w:rsidRDefault="002965F2" w:rsidP="002965F2">
      <w:pPr>
        <w:ind w:left="179" w:hangingChars="85" w:hanging="179"/>
      </w:pPr>
      <w:r w:rsidRPr="009D419A">
        <w:rPr>
          <w:b/>
          <w:bCs/>
        </w:rPr>
        <w:t>第十五条の二</w:t>
      </w:r>
      <w:r w:rsidRPr="009D419A">
        <w:t xml:space="preserve">　法第二十九条の四第二号に規定する政令で定める金額は、次の各号に掲げる会社の区分に従い当該各号に掲げる金額とする。</w:t>
      </w:r>
    </w:p>
    <w:p w:rsidR="002965F2" w:rsidRPr="009D419A" w:rsidRDefault="002965F2" w:rsidP="002965F2">
      <w:pPr>
        <w:ind w:leftChars="85" w:left="356" w:hangingChars="85" w:hanging="178"/>
      </w:pPr>
      <w:r w:rsidRPr="009D419A">
        <w:t>一　法第二十九条第一項第一号の業務を営む株式会社　十億円</w:t>
      </w:r>
    </w:p>
    <w:p w:rsidR="002965F2" w:rsidRPr="009D419A" w:rsidRDefault="002965F2" w:rsidP="002965F2">
      <w:pPr>
        <w:ind w:leftChars="85" w:left="356" w:hangingChars="85" w:hanging="178"/>
      </w:pPr>
      <w:r w:rsidRPr="009D419A">
        <w:t>二　法第二十九条第一項第二号の業務を営む株式会社</w:t>
      </w:r>
    </w:p>
    <w:p w:rsidR="002965F2" w:rsidRPr="009D419A" w:rsidRDefault="002965F2" w:rsidP="002965F2">
      <w:pPr>
        <w:ind w:leftChars="171" w:left="537" w:hangingChars="85" w:hanging="178"/>
      </w:pPr>
      <w:r w:rsidRPr="009D419A">
        <w:t>イ　元引受契約（法第二十一条第四項に規定する元引受契約をいう。以下同じ。）の締結に際し、有価証券の発行者又は所有者と当該元引受契約の内容を確定するための協議を行うことのある会社で</w:t>
      </w:r>
      <w:r w:rsidRPr="00516C5F">
        <w:rPr>
          <w:u w:val="single" w:color="FF0000"/>
        </w:rPr>
        <w:t>総理府令</w:t>
      </w:r>
      <w:r w:rsidRPr="009D419A">
        <w:t>で定める株式会社　三十億円</w:t>
      </w:r>
    </w:p>
    <w:p w:rsidR="002965F2" w:rsidRPr="009D419A" w:rsidRDefault="002965F2" w:rsidP="002965F2">
      <w:pPr>
        <w:ind w:leftChars="171" w:left="537" w:hangingChars="85" w:hanging="178"/>
      </w:pPr>
      <w:r w:rsidRPr="009D419A">
        <w:t>ロ　その他の株式会社　五億円</w:t>
      </w:r>
    </w:p>
    <w:p w:rsidR="002965F2" w:rsidRPr="009D419A" w:rsidRDefault="002965F2" w:rsidP="002965F2">
      <w:pPr>
        <w:ind w:leftChars="85" w:left="356" w:hangingChars="85" w:hanging="178"/>
      </w:pPr>
      <w:r w:rsidRPr="009D419A">
        <w:t>三　法第二十九条第一項第三号の業務を営む株式会社　三億円</w:t>
      </w:r>
    </w:p>
    <w:p w:rsidR="002965F2" w:rsidRPr="00516C5F" w:rsidRDefault="002965F2" w:rsidP="002965F2">
      <w:pPr>
        <w:ind w:left="178" w:hangingChars="85" w:hanging="178"/>
        <w:rPr>
          <w:rFonts w:hint="eastAsia"/>
        </w:rPr>
      </w:pPr>
    </w:p>
    <w:p w:rsidR="002965F2" w:rsidRDefault="002965F2" w:rsidP="002965F2">
      <w:pPr>
        <w:ind w:left="178" w:hangingChars="85" w:hanging="178"/>
        <w:rPr>
          <w:rFonts w:hint="eastAsia"/>
        </w:rPr>
      </w:pPr>
      <w:r>
        <w:rPr>
          <w:rFonts w:hint="eastAsia"/>
        </w:rPr>
        <w:t>（改正前）</w:t>
      </w:r>
    </w:p>
    <w:p w:rsidR="002965F2" w:rsidRPr="009D419A" w:rsidRDefault="002965F2" w:rsidP="002965F2">
      <w:pPr>
        <w:ind w:left="179" w:hangingChars="85" w:hanging="179"/>
      </w:pPr>
      <w:r w:rsidRPr="009D419A">
        <w:rPr>
          <w:b/>
          <w:bCs/>
        </w:rPr>
        <w:t>第十五条の二</w:t>
      </w:r>
      <w:r w:rsidRPr="009D419A">
        <w:t xml:space="preserve">　法第二十九条の四第二号に規定する政令で定める金額は、次の各号に掲げ</w:t>
      </w:r>
      <w:r w:rsidRPr="009D419A">
        <w:lastRenderedPageBreak/>
        <w:t>る会社の区分に従い当該各号に掲げる金額とする。</w:t>
      </w:r>
    </w:p>
    <w:p w:rsidR="002965F2" w:rsidRPr="009D419A" w:rsidRDefault="002965F2" w:rsidP="002965F2">
      <w:pPr>
        <w:ind w:leftChars="85" w:left="356" w:hangingChars="85" w:hanging="178"/>
      </w:pPr>
      <w:r w:rsidRPr="009D419A">
        <w:t>一　法第二十九条第一項第一号の業務を営む株式会社　十億円</w:t>
      </w:r>
    </w:p>
    <w:p w:rsidR="002965F2" w:rsidRPr="009D419A" w:rsidRDefault="002965F2" w:rsidP="002965F2">
      <w:pPr>
        <w:ind w:leftChars="85" w:left="356" w:hangingChars="85" w:hanging="178"/>
      </w:pPr>
      <w:r w:rsidRPr="009D419A">
        <w:t>二　法第二十九条第一項第二号の業務を営む株式会社</w:t>
      </w:r>
    </w:p>
    <w:p w:rsidR="002965F2" w:rsidRPr="009D419A" w:rsidRDefault="002965F2" w:rsidP="002965F2">
      <w:pPr>
        <w:ind w:leftChars="171" w:left="537" w:hangingChars="85" w:hanging="178"/>
      </w:pPr>
      <w:r w:rsidRPr="009D419A">
        <w:t>イ　元引受契約（法第二十一条第四項に規定する元引受契約をいう。以下同じ。）の締結に際し、有価証券の発行者又は所有者と当該元引受契約の内容を確定するための協議を行うことのある会社で</w:t>
      </w:r>
      <w:r w:rsidRPr="00516C5F">
        <w:rPr>
          <w:u w:val="single" w:color="FF0000"/>
        </w:rPr>
        <w:t>総理府令・大蔵省令</w:t>
      </w:r>
      <w:r w:rsidRPr="009D419A">
        <w:t>で定める株式会社　三十億円</w:t>
      </w:r>
    </w:p>
    <w:p w:rsidR="002965F2" w:rsidRPr="009D419A" w:rsidRDefault="002965F2" w:rsidP="002965F2">
      <w:pPr>
        <w:ind w:leftChars="171" w:left="537" w:hangingChars="85" w:hanging="178"/>
      </w:pPr>
      <w:r w:rsidRPr="009D419A">
        <w:t>ロ　その他の株式会社　五億円</w:t>
      </w:r>
    </w:p>
    <w:p w:rsidR="002965F2" w:rsidRPr="009D419A" w:rsidRDefault="002965F2" w:rsidP="002965F2">
      <w:pPr>
        <w:ind w:leftChars="85" w:left="356" w:hangingChars="85" w:hanging="178"/>
      </w:pPr>
      <w:r w:rsidRPr="009D419A">
        <w:t>三　法第二十九条第一項第三号の業務を営む株式会社　三億円</w:t>
      </w:r>
    </w:p>
    <w:p w:rsidR="002965F2" w:rsidRPr="00516C5F" w:rsidRDefault="002965F2" w:rsidP="002965F2">
      <w:pPr>
        <w:rPr>
          <w:rFonts w:hint="eastAsia"/>
        </w:rPr>
      </w:pPr>
    </w:p>
    <w:p w:rsidR="002965F2" w:rsidRDefault="002965F2" w:rsidP="002965F2">
      <w:pPr>
        <w:rPr>
          <w:rFonts w:hint="eastAsia"/>
        </w:rPr>
      </w:pPr>
    </w:p>
    <w:p w:rsidR="002965F2" w:rsidRDefault="002965F2" w:rsidP="002965F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2965F2" w:rsidRDefault="002965F2" w:rsidP="002965F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965F2" w:rsidRDefault="002965F2" w:rsidP="002965F2">
      <w:pPr>
        <w:rPr>
          <w:rFonts w:hint="eastAsia"/>
        </w:rPr>
      </w:pPr>
    </w:p>
    <w:p w:rsidR="002965F2" w:rsidRDefault="002965F2" w:rsidP="002965F2">
      <w:pPr>
        <w:rPr>
          <w:rFonts w:hint="eastAsia"/>
        </w:rPr>
      </w:pPr>
      <w:r>
        <w:rPr>
          <w:rFonts w:hint="eastAsia"/>
        </w:rPr>
        <w:t>（改正後）</w:t>
      </w:r>
    </w:p>
    <w:p w:rsidR="002965F2" w:rsidRPr="009D419A" w:rsidRDefault="002965F2" w:rsidP="002965F2">
      <w:pPr>
        <w:ind w:left="179" w:hangingChars="85" w:hanging="179"/>
      </w:pPr>
      <w:r w:rsidRPr="009D419A">
        <w:rPr>
          <w:b/>
          <w:bCs/>
        </w:rPr>
        <w:t>第十五条の二</w:t>
      </w:r>
      <w:r w:rsidRPr="009D419A">
        <w:t xml:space="preserve">　法第二十九条の四第二号に規定する政令で定める金額は、次の各号に掲げる会社の区分に従い当該各号に掲げる金額とする。</w:t>
      </w:r>
    </w:p>
    <w:p w:rsidR="002965F2" w:rsidRPr="009D419A" w:rsidRDefault="002965F2" w:rsidP="002965F2">
      <w:pPr>
        <w:ind w:leftChars="85" w:left="356" w:hangingChars="85" w:hanging="178"/>
      </w:pPr>
      <w:r w:rsidRPr="009D419A">
        <w:t>一　法第二十九条第一項第一号の業務を営む株式会社　十億円</w:t>
      </w:r>
    </w:p>
    <w:p w:rsidR="002965F2" w:rsidRPr="009D419A" w:rsidRDefault="002965F2" w:rsidP="002965F2">
      <w:pPr>
        <w:ind w:leftChars="85" w:left="356" w:hangingChars="85" w:hanging="178"/>
      </w:pPr>
      <w:r w:rsidRPr="009D419A">
        <w:t>二　法第二十九条第一項第二号の業務を営む株式会社</w:t>
      </w:r>
    </w:p>
    <w:p w:rsidR="002965F2" w:rsidRPr="009D419A" w:rsidRDefault="002965F2" w:rsidP="002965F2">
      <w:pPr>
        <w:ind w:leftChars="171" w:left="537" w:hangingChars="85" w:hanging="178"/>
      </w:pPr>
      <w:r w:rsidRPr="009D419A">
        <w:t>イ　元引受契約（法第二十一条第四項に規定する元引受契約をいう。以下同じ。）の締結に際し、有価証券の発行者又は所有者と当該元引受契約の内容を確定するための協議を行うことのある会社で総理府令・大蔵省令で定める株式会社　三十億円</w:t>
      </w:r>
    </w:p>
    <w:p w:rsidR="002965F2" w:rsidRPr="009D419A" w:rsidRDefault="002965F2" w:rsidP="002965F2">
      <w:pPr>
        <w:ind w:leftChars="171" w:left="537" w:hangingChars="85" w:hanging="178"/>
      </w:pPr>
      <w:r w:rsidRPr="009D419A">
        <w:t>ロ　その他の株式会社　五億円</w:t>
      </w:r>
    </w:p>
    <w:p w:rsidR="002965F2" w:rsidRPr="009D419A" w:rsidRDefault="002965F2" w:rsidP="002965F2">
      <w:pPr>
        <w:ind w:leftChars="85" w:left="356" w:hangingChars="85" w:hanging="178"/>
      </w:pPr>
      <w:r w:rsidRPr="009D419A">
        <w:t>三　法第二十九条第一項第三号の業務を営む株式会社　三億円</w:t>
      </w:r>
    </w:p>
    <w:p w:rsidR="002965F2" w:rsidRPr="00A35744" w:rsidRDefault="002965F2" w:rsidP="002965F2">
      <w:pPr>
        <w:ind w:left="178" w:hangingChars="85" w:hanging="178"/>
        <w:rPr>
          <w:rFonts w:hint="eastAsia"/>
        </w:rPr>
      </w:pPr>
    </w:p>
    <w:p w:rsidR="002965F2" w:rsidRDefault="002965F2" w:rsidP="002965F2">
      <w:pPr>
        <w:ind w:left="178" w:hangingChars="85" w:hanging="178"/>
        <w:rPr>
          <w:rFonts w:hint="eastAsia"/>
        </w:rPr>
      </w:pPr>
      <w:r>
        <w:rPr>
          <w:rFonts w:hint="eastAsia"/>
        </w:rPr>
        <w:t>（改正前）</w:t>
      </w:r>
    </w:p>
    <w:p w:rsidR="002965F2" w:rsidRPr="00205E78" w:rsidRDefault="002965F2" w:rsidP="002965F2">
      <w:pPr>
        <w:rPr>
          <w:rFonts w:hint="eastAsia"/>
          <w:u w:val="single" w:color="FF0000"/>
        </w:rPr>
      </w:pPr>
      <w:r>
        <w:rPr>
          <w:rFonts w:hint="eastAsia"/>
          <w:u w:val="single" w:color="FF0000"/>
        </w:rPr>
        <w:t>（</w:t>
      </w:r>
      <w:r w:rsidRPr="00205E78">
        <w:rPr>
          <w:rFonts w:hint="eastAsia"/>
          <w:u w:val="single" w:color="FF0000"/>
        </w:rPr>
        <w:t>新設）</w:t>
      </w:r>
    </w:p>
    <w:p w:rsidR="006F7A7D" w:rsidRPr="0099424B" w:rsidRDefault="006F7A7D">
      <w:pPr>
        <w:rPr>
          <w:rFonts w:hint="eastAsia"/>
        </w:rPr>
      </w:pPr>
    </w:p>
    <w:sectPr w:rsidR="006F7A7D" w:rsidRPr="009942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156" w:rsidRDefault="00FD0156">
      <w:r>
        <w:separator/>
      </w:r>
    </w:p>
  </w:endnote>
  <w:endnote w:type="continuationSeparator" w:id="0">
    <w:p w:rsidR="00FD0156" w:rsidRDefault="00FD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0AE" w:rsidRDefault="00CE50AE" w:rsidP="009942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E50AE" w:rsidRDefault="00CE50AE" w:rsidP="0099424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0AE" w:rsidRDefault="00CE50AE" w:rsidP="009942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062A">
      <w:rPr>
        <w:rStyle w:val="a4"/>
        <w:noProof/>
      </w:rPr>
      <w:t>1</w:t>
    </w:r>
    <w:r>
      <w:rPr>
        <w:rStyle w:val="a4"/>
      </w:rPr>
      <w:fldChar w:fldCharType="end"/>
    </w:r>
  </w:p>
  <w:p w:rsidR="00CE50AE" w:rsidRDefault="00CE50AE" w:rsidP="0099424B">
    <w:pPr>
      <w:pStyle w:val="a3"/>
      <w:ind w:right="360"/>
    </w:pPr>
    <w:r>
      <w:rPr>
        <w:rFonts w:ascii="Times New Roman" w:hAnsi="Times New Roman" w:hint="eastAsia"/>
        <w:kern w:val="0"/>
        <w:szCs w:val="21"/>
      </w:rPr>
      <w:t xml:space="preserve">金融商品取引法施行令　</w:t>
    </w:r>
    <w:r w:rsidRPr="00CE50AE">
      <w:rPr>
        <w:rFonts w:ascii="Times New Roman" w:hAnsi="Times New Roman"/>
        <w:kern w:val="0"/>
        <w:szCs w:val="21"/>
      </w:rPr>
      <w:fldChar w:fldCharType="begin"/>
    </w:r>
    <w:r w:rsidRPr="00CE50A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11.doc</w:t>
    </w:r>
    <w:r w:rsidRPr="00CE50A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156" w:rsidRDefault="00FD0156">
      <w:r>
        <w:separator/>
      </w:r>
    </w:p>
  </w:footnote>
  <w:footnote w:type="continuationSeparator" w:id="0">
    <w:p w:rsidR="00FD0156" w:rsidRDefault="00FD01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4B"/>
    <w:rsid w:val="002965F2"/>
    <w:rsid w:val="002C730F"/>
    <w:rsid w:val="006F7A7D"/>
    <w:rsid w:val="0071053C"/>
    <w:rsid w:val="00907873"/>
    <w:rsid w:val="0097250B"/>
    <w:rsid w:val="0099424B"/>
    <w:rsid w:val="00AD61C3"/>
    <w:rsid w:val="00CE50AE"/>
    <w:rsid w:val="00DA062A"/>
    <w:rsid w:val="00F7495D"/>
    <w:rsid w:val="00FD0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2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9424B"/>
    <w:pPr>
      <w:tabs>
        <w:tab w:val="center" w:pos="4252"/>
        <w:tab w:val="right" w:pos="8504"/>
      </w:tabs>
      <w:snapToGrid w:val="0"/>
    </w:pPr>
  </w:style>
  <w:style w:type="character" w:styleId="a4">
    <w:name w:val="page number"/>
    <w:basedOn w:val="a0"/>
    <w:rsid w:val="0099424B"/>
  </w:style>
  <w:style w:type="paragraph" w:styleId="a5">
    <w:name w:val="header"/>
    <w:basedOn w:val="a"/>
    <w:rsid w:val="00CE50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618</Words>
  <Characters>3525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2024-08-07T08:14:00Z</dcterms:created>
  <dcterms:modified xsi:type="dcterms:W3CDTF">2024-08-07T08:14:00Z</dcterms:modified>
</cp:coreProperties>
</file>