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1A5E" w:rsidRDefault="006A1A5E" w:rsidP="006A1A5E">
      <w:pPr>
        <w:rPr>
          <w:rFonts w:hint="eastAsia"/>
        </w:rPr>
      </w:pPr>
      <w:bookmarkStart w:id="0" w:name="_GoBack"/>
      <w:bookmarkEnd w:id="0"/>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p>
    <w:p w:rsidR="006A1A5E" w:rsidRDefault="006A1A5E" w:rsidP="006A1A5E">
      <w:pPr>
        <w:rPr>
          <w:rFonts w:hint="eastAsia"/>
        </w:rPr>
      </w:pPr>
    </w:p>
    <w:p w:rsidR="006A1A5E" w:rsidRDefault="006A1A5E" w:rsidP="006A1A5E">
      <w:pPr>
        <w:rPr>
          <w:rFonts w:hint="eastAsia"/>
        </w:rPr>
      </w:pPr>
      <w:r>
        <w:rPr>
          <w:rFonts w:hint="eastAsia"/>
        </w:rPr>
        <w:t>（改正後）</w:t>
      </w:r>
    </w:p>
    <w:p w:rsidR="006A1A5E" w:rsidRPr="00BA2673" w:rsidRDefault="006A1A5E" w:rsidP="006A1A5E">
      <w:pPr>
        <w:rPr>
          <w:rFonts w:hint="eastAsia"/>
          <w:u w:val="single" w:color="FF0000"/>
        </w:rPr>
      </w:pPr>
      <w:r w:rsidRPr="00BA2673">
        <w:rPr>
          <w:rFonts w:hint="eastAsia"/>
          <w:u w:val="single" w:color="FF0000"/>
        </w:rPr>
        <w:t>（第十三条　削除）</w:t>
      </w:r>
    </w:p>
    <w:p w:rsidR="006A1A5E" w:rsidRPr="00AB4F20" w:rsidRDefault="006A1A5E" w:rsidP="006A1A5E">
      <w:pPr>
        <w:ind w:left="178" w:hangingChars="85" w:hanging="178"/>
        <w:rPr>
          <w:rFonts w:hint="eastAsia"/>
        </w:rPr>
      </w:pPr>
    </w:p>
    <w:p w:rsidR="006A1A5E" w:rsidRDefault="006A1A5E" w:rsidP="006A1A5E">
      <w:pPr>
        <w:ind w:left="178" w:hangingChars="85" w:hanging="178"/>
        <w:rPr>
          <w:rFonts w:hint="eastAsia"/>
        </w:rPr>
      </w:pPr>
      <w:r>
        <w:rPr>
          <w:rFonts w:hint="eastAsia"/>
        </w:rPr>
        <w:t>（改正前）</w:t>
      </w:r>
    </w:p>
    <w:p w:rsidR="006A1A5E" w:rsidRPr="000B0742" w:rsidRDefault="006A1A5E" w:rsidP="006A1A5E">
      <w:r w:rsidRPr="000B0742">
        <w:t xml:space="preserve">　（公開買付けによる買付けの条件及び方法）</w:t>
      </w:r>
    </w:p>
    <w:p w:rsidR="006A1A5E" w:rsidRPr="000B0742" w:rsidRDefault="006A1A5E" w:rsidP="006A1A5E">
      <w:pPr>
        <w:ind w:left="179" w:hangingChars="85" w:hanging="179"/>
      </w:pPr>
      <w:r w:rsidRPr="000B0742">
        <w:rPr>
          <w:b/>
          <w:bCs/>
        </w:rPr>
        <w:t>第十三条</w:t>
      </w:r>
      <w:r w:rsidRPr="000B0742">
        <w:t xml:space="preserve">　法第二十七条の四第三項に規定する政令で定める条件及び方法は、次に掲げるものとする。</w:t>
      </w:r>
    </w:p>
    <w:p w:rsidR="006A1A5E" w:rsidRPr="000B0742" w:rsidRDefault="006A1A5E" w:rsidP="006A1A5E">
      <w:pPr>
        <w:ind w:leftChars="86" w:left="359" w:hangingChars="85" w:hanging="178"/>
      </w:pPr>
      <w:r w:rsidRPr="000B0742">
        <w:t>一　買付けの条件は、均一にすること。</w:t>
      </w:r>
    </w:p>
    <w:p w:rsidR="006A1A5E" w:rsidRPr="000B0742" w:rsidRDefault="006A1A5E" w:rsidP="006A1A5E">
      <w:pPr>
        <w:ind w:leftChars="86" w:left="359" w:hangingChars="85" w:hanging="178"/>
      </w:pPr>
      <w:r w:rsidRPr="000B0742">
        <w:t>二　買付けの期間は、法第二十七条の三第二項の規定による公告をした日から二十日以上で三十日以内とすること。</w:t>
      </w:r>
    </w:p>
    <w:p w:rsidR="006A1A5E" w:rsidRPr="000B0742" w:rsidRDefault="006A1A5E" w:rsidP="006A1A5E">
      <w:pPr>
        <w:ind w:leftChars="86" w:left="359" w:hangingChars="85" w:hanging="178"/>
      </w:pPr>
      <w:r w:rsidRPr="000B0742">
        <w:t>三　公開買付けに係る届出がその効力を生じた日以後は、買付価格（有価証券との交換の場合には、その交換比率とし、その交換に係る差金として金銭を交付するときは、当該金銭の額を含む。次号及び第五号において同じ。）を引き下げないこと。</w:t>
      </w:r>
    </w:p>
    <w:p w:rsidR="006A1A5E" w:rsidRPr="000B0742" w:rsidRDefault="006A1A5E" w:rsidP="006A1A5E">
      <w:pPr>
        <w:ind w:leftChars="86" w:left="359" w:hangingChars="85" w:hanging="178"/>
      </w:pPr>
      <w:r w:rsidRPr="000B0742">
        <w:t>四　公開買付けに係る届出がその効力を生じた日以後に買付価格を引き上げた場合には、引上げ後の買付価格により買付けをすること。</w:t>
      </w:r>
    </w:p>
    <w:p w:rsidR="006A1A5E" w:rsidRPr="000B0742" w:rsidRDefault="006A1A5E" w:rsidP="006A1A5E">
      <w:pPr>
        <w:ind w:leftChars="86" w:left="359" w:hangingChars="85" w:hanging="178"/>
      </w:pPr>
      <w:r w:rsidRPr="000B0742">
        <w:t>五　法第二十七条の三第二項（同条第三項において準用する場合を含む。）の規定による公告（買付価格の変更に関する公告及び買付けの期間を経過した日以後に法第二十七条の二第二項において準用する法第七条又は第九条第一項若しくは第十条第一項の規定により提出し又は提出を命ぜられた訂正届出書に係る公告を除く。）をした日から十日を経過する日までの間は、買付けの申込みに対する承諾又は売付け（有価証券との交換を含む。第七号及び第十号において同じ。）の申込みをした者（以下この条において「申込者」という。）が契約の解除又は申込みの撤回をすることを認めること。</w:t>
      </w:r>
    </w:p>
    <w:p w:rsidR="006A1A5E" w:rsidRPr="000B0742" w:rsidRDefault="006A1A5E" w:rsidP="006A1A5E">
      <w:pPr>
        <w:ind w:leftChars="86" w:left="359" w:hangingChars="85" w:hanging="178"/>
      </w:pPr>
      <w:r w:rsidRPr="000B0742">
        <w:t>六　公開買付けに係る株券等の発行者である会社の営業及び経理の状況その他事業の内容に関する重要な事項について買付けの目的の達成に重大な支障となる変更がある場合には買付けの期間が終了するまでの間は契約の解除又は申込みの撤回をすることがある旨の条件を附した公開買付けをする場合を除き、契約の解除又は申込みの撤回をしないこと。</w:t>
      </w:r>
    </w:p>
    <w:p w:rsidR="006A1A5E" w:rsidRPr="000B0742" w:rsidRDefault="006A1A5E" w:rsidP="006A1A5E">
      <w:pPr>
        <w:ind w:leftChars="86" w:left="359" w:hangingChars="85" w:hanging="178"/>
      </w:pPr>
      <w:r w:rsidRPr="000B0742">
        <w:t>七　前号の契約の解除又は申込みの撤回をする場合及び次に掲げる条件を附した公開買付けをする場合を除き、買付けの申込みに対する承諾又は売付けの申込みがあつた株券等（以下この条において「申込株券等」という。）の全部の買付けをすること。</w:t>
      </w:r>
    </w:p>
    <w:p w:rsidR="006A1A5E" w:rsidRPr="000B0742" w:rsidRDefault="006A1A5E" w:rsidP="006A1A5E">
      <w:pPr>
        <w:ind w:leftChars="172" w:left="539" w:hangingChars="85" w:hanging="178"/>
      </w:pPr>
      <w:r w:rsidRPr="000B0742">
        <w:t>イ　申込株券等の総数が法第二十七条の二第一項に規定する書面（その訂正届出書で同項の規定による届出がその効力を生ずる時までに提出されたものを含む。）に記載された買付けをしようとする株券等の数（ロ及び第九号において「買付予定数」という。）に満たないときは、申込株券等の全部の買付けをしないこと。</w:t>
      </w:r>
    </w:p>
    <w:p w:rsidR="006A1A5E" w:rsidRPr="000B0742" w:rsidRDefault="006A1A5E" w:rsidP="006A1A5E">
      <w:pPr>
        <w:ind w:leftChars="172" w:left="539" w:hangingChars="85" w:hanging="178"/>
      </w:pPr>
      <w:r w:rsidRPr="000B0742">
        <w:lastRenderedPageBreak/>
        <w:t>ロ　申込株券等の総数が買付予定数をこえるときは、そのこえる部分の全部又は一部の買付けをしないこと。</w:t>
      </w:r>
    </w:p>
    <w:p w:rsidR="006A1A5E" w:rsidRPr="000B0742" w:rsidRDefault="006A1A5E" w:rsidP="006A1A5E">
      <w:pPr>
        <w:ind w:leftChars="86" w:left="359" w:hangingChars="85" w:hanging="178"/>
      </w:pPr>
      <w:r w:rsidRPr="000B0742">
        <w:t>八　前号ロに掲げる条件を附した公開買付けをする場合には、申込者から、その者の申込株券等の数に申込株券等の総数のうちに占める買付けをする株券等の数の割合を乗じて得た数を基準として大蔵省令で定めるところにより計算した数に相当する株券等の買付けをすること。</w:t>
      </w:r>
    </w:p>
    <w:p w:rsidR="006A1A5E" w:rsidRPr="000B0742" w:rsidRDefault="006A1A5E" w:rsidP="006A1A5E">
      <w:pPr>
        <w:ind w:leftChars="86" w:left="359" w:hangingChars="85" w:hanging="178"/>
      </w:pPr>
      <w:r w:rsidRPr="000B0742">
        <w:t>九　公開買付けに係る届出がその効力を生じた日以後は、買付けをする株券等の対価の種類（当該対価の全部又は一部が有価証券である場合には、その銘柄を含む。）、買付予定数及び第七号イ又はロに掲げる条件を変更しないこと。</w:t>
      </w:r>
    </w:p>
    <w:p w:rsidR="006A1A5E" w:rsidRPr="000B0742" w:rsidRDefault="006A1A5E" w:rsidP="006A1A5E">
      <w:pPr>
        <w:ind w:leftChars="86" w:left="359" w:hangingChars="85" w:hanging="178"/>
      </w:pPr>
      <w:r w:rsidRPr="000B0742">
        <w:t>十　買付けの申込みに対する承諾又は売付けの申込みは、公開買付代理人に受けさせること。</w:t>
      </w:r>
    </w:p>
    <w:p w:rsidR="006A1A5E" w:rsidRPr="000B0742" w:rsidRDefault="006A1A5E" w:rsidP="006A1A5E">
      <w:pPr>
        <w:ind w:leftChars="86" w:left="359" w:hangingChars="85" w:hanging="178"/>
      </w:pPr>
      <w:r w:rsidRPr="000B0742">
        <w:t>十一　買付けに係る事務は、公開買付代理人に行なわせること。ただし、当該事務のうち申込株券等の保管及び買付代金の支払に関するものは、銀行に行なわせることができること。</w:t>
      </w:r>
    </w:p>
    <w:p w:rsidR="006A1A5E" w:rsidRPr="000B0742" w:rsidRDefault="006A1A5E" w:rsidP="006A1A5E">
      <w:pPr>
        <w:ind w:leftChars="86" w:left="359" w:hangingChars="85" w:hanging="178"/>
      </w:pPr>
      <w:r w:rsidRPr="000B0742">
        <w:t>十二　買付代金の支払（交換に係る有価証券の引渡しを含む。）は、買付けの期間が終了した後遅滞なく行なうこと。</w:t>
      </w:r>
    </w:p>
    <w:p w:rsidR="006A1A5E" w:rsidRPr="000B0742" w:rsidRDefault="006A1A5E" w:rsidP="006A1A5E">
      <w:pPr>
        <w:ind w:leftChars="86" w:left="359" w:hangingChars="85" w:hanging="178"/>
      </w:pPr>
      <w:r w:rsidRPr="000B0742">
        <w:t>十三　第五号又は第六号の契約の解除又は申込みの撤回があつたとき、及び第七号イ又はロに掲げる条件に基づき申込株券等の買付けをしないこととなつたときは、遅滞なく、公開買付代理人又は銀行をしてこれらの者が保管する申込株券等を申込者に返還させること。</w:t>
      </w:r>
    </w:p>
    <w:p w:rsidR="006A1A5E" w:rsidRPr="000B0742" w:rsidRDefault="006A1A5E" w:rsidP="006A1A5E">
      <w:pPr>
        <w:ind w:leftChars="86" w:left="359" w:hangingChars="85" w:hanging="178"/>
      </w:pPr>
      <w:r w:rsidRPr="000B0742">
        <w:t>十四　買付けの期間が終了したときは、遅滞なく、買付けをする株券等の数その他大蔵省令で定める事項を記載した買付けに関する通知書を申込者に送付すること。</w:t>
      </w:r>
    </w:p>
    <w:p w:rsidR="006A1A5E" w:rsidRPr="000B0742" w:rsidRDefault="006A1A5E" w:rsidP="006A1A5E">
      <w:pPr>
        <w:ind w:leftChars="86" w:left="359" w:hangingChars="85" w:hanging="178"/>
      </w:pPr>
      <w:r w:rsidRPr="000B0742">
        <w:t>十五　買付けは、法令に従つて行なうこと。</w:t>
      </w:r>
    </w:p>
    <w:p w:rsidR="006A1A5E" w:rsidRPr="00BA2673" w:rsidRDefault="006A1A5E" w:rsidP="006A1A5E">
      <w:pPr>
        <w:ind w:left="178" w:hangingChars="85" w:hanging="178"/>
        <w:rPr>
          <w:rFonts w:hint="eastAsia"/>
        </w:rPr>
      </w:pPr>
    </w:p>
    <w:p w:rsidR="006A1A5E" w:rsidRDefault="006A1A5E" w:rsidP="006A1A5E">
      <w:pPr>
        <w:rPr>
          <w:rFonts w:hint="eastAsia"/>
        </w:rPr>
      </w:pPr>
    </w:p>
    <w:p w:rsidR="006A1A5E" w:rsidRDefault="006A1A5E" w:rsidP="006A1A5E">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20</w:t>
      </w:r>
      <w:r w:rsidRPr="0046051C">
        <w:t>日</w:t>
      </w:r>
      <w:r>
        <w:rPr>
          <w:rFonts w:hint="eastAsia"/>
        </w:rPr>
        <w:tab/>
      </w:r>
      <w:r>
        <w:rPr>
          <w:rFonts w:hint="eastAsia"/>
        </w:rPr>
        <w:t>政令第</w:t>
      </w:r>
      <w:r>
        <w:rPr>
          <w:rFonts w:hint="eastAsia"/>
        </w:rPr>
        <w:t>223</w:t>
      </w:r>
      <w:r>
        <w:rPr>
          <w:rFonts w:hint="eastAsia"/>
        </w:rPr>
        <w:t>号】</w:t>
      </w:r>
      <w:r>
        <w:rPr>
          <w:rFonts w:hint="eastAsia"/>
        </w:rPr>
        <w:tab/>
      </w:r>
      <w:r>
        <w:rPr>
          <w:rFonts w:hint="eastAsia"/>
        </w:rPr>
        <w:t>（改正なし）</w:t>
      </w:r>
    </w:p>
    <w:p w:rsidR="006A1A5E" w:rsidRDefault="006A1A5E" w:rsidP="006A1A5E">
      <w:pPr>
        <w:rPr>
          <w:rFonts w:hint="eastAsia"/>
        </w:rPr>
      </w:pPr>
      <w:r>
        <w:rPr>
          <w:rFonts w:hint="eastAsia"/>
        </w:rPr>
        <w:t>【平成</w:t>
      </w:r>
      <w:r>
        <w:rPr>
          <w:rFonts w:hint="eastAsia"/>
        </w:rPr>
        <w:t>2</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65</w:t>
      </w:r>
      <w:r>
        <w:rPr>
          <w:rFonts w:hint="eastAsia"/>
        </w:rPr>
        <w:t>号】</w:t>
      </w:r>
      <w:r>
        <w:rPr>
          <w:rFonts w:hint="eastAsia"/>
        </w:rPr>
        <w:tab/>
      </w:r>
      <w:r>
        <w:rPr>
          <w:rFonts w:hint="eastAsia"/>
        </w:rPr>
        <w:t>（改正なし）</w:t>
      </w:r>
    </w:p>
    <w:p w:rsidR="006A1A5E" w:rsidRDefault="006A1A5E" w:rsidP="006A1A5E">
      <w:pPr>
        <w:rPr>
          <w:rFonts w:hint="eastAsia"/>
        </w:rPr>
      </w:pPr>
      <w:r>
        <w:rPr>
          <w:rFonts w:hint="eastAsia"/>
        </w:rPr>
        <w:t>【平成元</w:t>
      </w:r>
      <w:r w:rsidRPr="0046051C">
        <w:t>年</w:t>
      </w:r>
      <w:r>
        <w:rPr>
          <w:rFonts w:hint="eastAsia"/>
        </w:rPr>
        <w:t>2</w:t>
      </w:r>
      <w:r w:rsidRPr="0046051C">
        <w:t>月</w:t>
      </w:r>
      <w:r>
        <w:rPr>
          <w:rFonts w:hint="eastAsia"/>
        </w:rPr>
        <w:t>3</w:t>
      </w:r>
      <w:r w:rsidRPr="0046051C">
        <w:t>日</w:t>
      </w:r>
      <w:r>
        <w:rPr>
          <w:rFonts w:hint="eastAsia"/>
        </w:rPr>
        <w:tab/>
      </w:r>
      <w:r>
        <w:rPr>
          <w:rFonts w:hint="eastAsia"/>
        </w:rPr>
        <w:t>政令第</w:t>
      </w:r>
      <w:r>
        <w:rPr>
          <w:rFonts w:hint="eastAsia"/>
        </w:rPr>
        <w:t>23</w:t>
      </w:r>
      <w:r>
        <w:rPr>
          <w:rFonts w:hint="eastAsia"/>
        </w:rPr>
        <w:t>号】</w:t>
      </w:r>
      <w:r>
        <w:rPr>
          <w:rFonts w:hint="eastAsia"/>
        </w:rPr>
        <w:tab/>
      </w:r>
      <w:r>
        <w:rPr>
          <w:rFonts w:hint="eastAsia"/>
        </w:rPr>
        <w:t>（改正なし）</w:t>
      </w:r>
    </w:p>
    <w:p w:rsidR="006A1A5E" w:rsidRDefault="006A1A5E" w:rsidP="006A1A5E">
      <w:pPr>
        <w:rPr>
          <w:rFonts w:hint="eastAsia"/>
        </w:rPr>
      </w:pPr>
      <w:r>
        <w:rPr>
          <w:rFonts w:hint="eastAsia"/>
        </w:rPr>
        <w:t>【</w:t>
      </w:r>
      <w:r w:rsidRPr="0046051C">
        <w:t>昭和</w:t>
      </w:r>
      <w:r>
        <w:rPr>
          <w:rFonts w:hint="eastAsia"/>
        </w:rPr>
        <w:t>63</w:t>
      </w:r>
      <w:r w:rsidRPr="0046051C">
        <w:t>年</w:t>
      </w:r>
      <w:r>
        <w:rPr>
          <w:rFonts w:hint="eastAsia"/>
        </w:rPr>
        <w:t>8</w:t>
      </w:r>
      <w:r w:rsidRPr="0046051C">
        <w:t>月</w:t>
      </w:r>
      <w:r>
        <w:rPr>
          <w:rFonts w:hint="eastAsia"/>
        </w:rPr>
        <w:t>9</w:t>
      </w:r>
      <w:r w:rsidRPr="0046051C">
        <w:t>日</w:t>
      </w:r>
      <w:r>
        <w:rPr>
          <w:rFonts w:hint="eastAsia"/>
        </w:rPr>
        <w:tab/>
      </w:r>
      <w:r>
        <w:rPr>
          <w:rFonts w:hint="eastAsia"/>
        </w:rPr>
        <w:t>政令第</w:t>
      </w:r>
      <w:r>
        <w:rPr>
          <w:rFonts w:hint="eastAsia"/>
        </w:rPr>
        <w:t>242</w:t>
      </w:r>
      <w:r>
        <w:rPr>
          <w:rFonts w:hint="eastAsia"/>
        </w:rPr>
        <w:t>号】</w:t>
      </w:r>
      <w:r>
        <w:rPr>
          <w:rFonts w:hint="eastAsia"/>
        </w:rPr>
        <w:tab/>
      </w:r>
      <w:r>
        <w:rPr>
          <w:rFonts w:hint="eastAsia"/>
        </w:rPr>
        <w:t>（改正なし）</w:t>
      </w:r>
    </w:p>
    <w:p w:rsidR="006A1A5E" w:rsidRDefault="006A1A5E" w:rsidP="006A1A5E">
      <w:pPr>
        <w:rPr>
          <w:rFonts w:hint="eastAsia"/>
        </w:rPr>
      </w:pPr>
      <w:r>
        <w:rPr>
          <w:rFonts w:hint="eastAsia"/>
        </w:rPr>
        <w:t>【</w:t>
      </w:r>
      <w:r w:rsidRPr="0046051C">
        <w:t>昭和</w:t>
      </w:r>
      <w:r>
        <w:rPr>
          <w:rFonts w:hint="eastAsia"/>
        </w:rPr>
        <w:t>60</w:t>
      </w:r>
      <w:r w:rsidRPr="0046051C">
        <w:t>年</w:t>
      </w:r>
      <w:r>
        <w:rPr>
          <w:rFonts w:hint="eastAsia"/>
        </w:rPr>
        <w:t>9</w:t>
      </w:r>
      <w:r w:rsidRPr="0046051C">
        <w:t>月</w:t>
      </w:r>
      <w:r>
        <w:rPr>
          <w:rFonts w:hint="eastAsia"/>
        </w:rPr>
        <w:t>13</w:t>
      </w:r>
      <w:r w:rsidRPr="0046051C">
        <w:t>日</w:t>
      </w:r>
      <w:r>
        <w:rPr>
          <w:rFonts w:hint="eastAsia"/>
        </w:rPr>
        <w:tab/>
      </w:r>
      <w:r>
        <w:rPr>
          <w:rFonts w:hint="eastAsia"/>
        </w:rPr>
        <w:t>政令第</w:t>
      </w:r>
      <w:r>
        <w:rPr>
          <w:rFonts w:hint="eastAsia"/>
        </w:rPr>
        <w:t>263</w:t>
      </w:r>
      <w:r>
        <w:rPr>
          <w:rFonts w:hint="eastAsia"/>
        </w:rPr>
        <w:t>号】</w:t>
      </w:r>
      <w:r>
        <w:rPr>
          <w:rFonts w:hint="eastAsia"/>
        </w:rPr>
        <w:tab/>
      </w:r>
      <w:r>
        <w:rPr>
          <w:rFonts w:hint="eastAsia"/>
        </w:rPr>
        <w:t>（改正なし）</w:t>
      </w:r>
    </w:p>
    <w:p w:rsidR="006A1A5E" w:rsidRDefault="006A1A5E" w:rsidP="006A1A5E">
      <w:pPr>
        <w:rPr>
          <w:rFonts w:hint="eastAsia"/>
        </w:rPr>
      </w:pPr>
      <w:r>
        <w:rPr>
          <w:rFonts w:hint="eastAsia"/>
        </w:rPr>
        <w:t>【</w:t>
      </w:r>
      <w:r>
        <w:t>昭和</w:t>
      </w:r>
      <w:r>
        <w:t>59</w:t>
      </w:r>
      <w:r>
        <w:t>年</w:t>
      </w:r>
      <w:r>
        <w:t>6</w:t>
      </w:r>
      <w:r>
        <w:t>月</w:t>
      </w:r>
      <w:r>
        <w:t>19</w:t>
      </w:r>
      <w:r>
        <w:t>日</w:t>
      </w:r>
      <w:r>
        <w:rPr>
          <w:rFonts w:hint="eastAsia"/>
        </w:rPr>
        <w:tab/>
      </w:r>
      <w:r>
        <w:rPr>
          <w:rFonts w:hint="eastAsia"/>
        </w:rPr>
        <w:t>政令第</w:t>
      </w:r>
      <w:r>
        <w:rPr>
          <w:rFonts w:hint="eastAsia"/>
        </w:rPr>
        <w:t>196</w:t>
      </w:r>
      <w:r>
        <w:rPr>
          <w:rFonts w:hint="eastAsia"/>
        </w:rPr>
        <w:t>号】</w:t>
      </w:r>
      <w:r>
        <w:rPr>
          <w:rFonts w:hint="eastAsia"/>
        </w:rPr>
        <w:tab/>
      </w:r>
      <w:r>
        <w:rPr>
          <w:rFonts w:hint="eastAsia"/>
        </w:rPr>
        <w:t>（改正なし）</w:t>
      </w:r>
    </w:p>
    <w:p w:rsidR="006A1A5E" w:rsidRDefault="006A1A5E" w:rsidP="006A1A5E">
      <w:pPr>
        <w:rPr>
          <w:rFonts w:hint="eastAsia"/>
        </w:rPr>
      </w:pPr>
      <w:r>
        <w:rPr>
          <w:rFonts w:hint="eastAsia"/>
        </w:rPr>
        <w:t>【</w:t>
      </w:r>
      <w:r w:rsidRPr="0046051C">
        <w:t>昭和</w:t>
      </w:r>
      <w:r>
        <w:rPr>
          <w:rFonts w:hint="eastAsia"/>
        </w:rPr>
        <w:t>58</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272</w:t>
      </w:r>
      <w:r>
        <w:rPr>
          <w:rFonts w:hint="eastAsia"/>
        </w:rPr>
        <w:t>号】</w:t>
      </w:r>
      <w:r>
        <w:rPr>
          <w:rFonts w:hint="eastAsia"/>
        </w:rPr>
        <w:tab/>
      </w:r>
      <w:r>
        <w:rPr>
          <w:rFonts w:hint="eastAsia"/>
        </w:rPr>
        <w:t>（改正なし）</w:t>
      </w:r>
    </w:p>
    <w:p w:rsidR="006A1A5E" w:rsidRDefault="006A1A5E" w:rsidP="006A1A5E">
      <w:pPr>
        <w:rPr>
          <w:rFonts w:hint="eastAsia"/>
        </w:rPr>
      </w:pPr>
      <w:r>
        <w:rPr>
          <w:rFonts w:hint="eastAsia"/>
        </w:rPr>
        <w:t>【</w:t>
      </w:r>
      <w:r w:rsidRPr="0046051C">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政令第</w:t>
      </w:r>
      <w:r>
        <w:rPr>
          <w:rFonts w:hint="eastAsia"/>
        </w:rPr>
        <w:t>238</w:t>
      </w:r>
      <w:r>
        <w:rPr>
          <w:rFonts w:hint="eastAsia"/>
        </w:rPr>
        <w:t>号】</w:t>
      </w:r>
      <w:r>
        <w:rPr>
          <w:rFonts w:hint="eastAsia"/>
        </w:rPr>
        <w:tab/>
      </w:r>
      <w:r>
        <w:rPr>
          <w:rFonts w:hint="eastAsia"/>
        </w:rPr>
        <w:t>（改正なし）</w:t>
      </w:r>
    </w:p>
    <w:p w:rsidR="006A1A5E" w:rsidRDefault="006A1A5E" w:rsidP="006A1A5E">
      <w:pPr>
        <w:rPr>
          <w:rFonts w:hint="eastAsia"/>
        </w:rPr>
      </w:pPr>
      <w:r>
        <w:rPr>
          <w:rFonts w:hint="eastAsia"/>
        </w:rPr>
        <w:t>【</w:t>
      </w:r>
      <w:r w:rsidRPr="0046051C">
        <w:t>昭和</w:t>
      </w:r>
      <w:r>
        <w:rPr>
          <w:rFonts w:hint="eastAsia"/>
        </w:rPr>
        <w:t>58</w:t>
      </w:r>
      <w:r w:rsidRPr="0046051C">
        <w:t>年</w:t>
      </w:r>
      <w:r>
        <w:rPr>
          <w:rFonts w:hint="eastAsia"/>
        </w:rPr>
        <w:t>6</w:t>
      </w:r>
      <w:r w:rsidRPr="0046051C">
        <w:t>月</w:t>
      </w:r>
      <w:r>
        <w:rPr>
          <w:rFonts w:hint="eastAsia"/>
        </w:rPr>
        <w:t>10</w:t>
      </w:r>
      <w:r w:rsidRPr="0046051C">
        <w:t>日</w:t>
      </w:r>
      <w:r>
        <w:rPr>
          <w:rFonts w:hint="eastAsia"/>
        </w:rPr>
        <w:tab/>
      </w:r>
      <w:r>
        <w:rPr>
          <w:rFonts w:hint="eastAsia"/>
        </w:rPr>
        <w:t>政令第</w:t>
      </w:r>
      <w:r>
        <w:rPr>
          <w:rFonts w:hint="eastAsia"/>
        </w:rPr>
        <w:t>128</w:t>
      </w:r>
      <w:r>
        <w:rPr>
          <w:rFonts w:hint="eastAsia"/>
        </w:rPr>
        <w:t>号】</w:t>
      </w:r>
      <w:r>
        <w:rPr>
          <w:rFonts w:hint="eastAsia"/>
        </w:rPr>
        <w:tab/>
      </w:r>
      <w:r>
        <w:rPr>
          <w:rFonts w:hint="eastAsia"/>
        </w:rPr>
        <w:t>（改正なし）</w:t>
      </w:r>
    </w:p>
    <w:p w:rsidR="006A1A5E" w:rsidRDefault="006A1A5E" w:rsidP="006A1A5E">
      <w:pPr>
        <w:rPr>
          <w:rFonts w:hint="eastAsia"/>
        </w:rPr>
      </w:pPr>
      <w:r>
        <w:rPr>
          <w:rFonts w:hint="eastAsia"/>
        </w:rPr>
        <w:t>【</w:t>
      </w:r>
      <w:r w:rsidRPr="0046051C">
        <w:t>昭和</w:t>
      </w:r>
      <w:r>
        <w:rPr>
          <w:rFonts w:hint="eastAsia"/>
        </w:rPr>
        <w:t>57</w:t>
      </w:r>
      <w:r w:rsidRPr="0046051C">
        <w:t>年</w:t>
      </w:r>
      <w:r>
        <w:rPr>
          <w:rFonts w:hint="eastAsia"/>
        </w:rPr>
        <w:t>9</w:t>
      </w:r>
      <w:r w:rsidRPr="0046051C">
        <w:t>月</w:t>
      </w:r>
      <w:r>
        <w:rPr>
          <w:rFonts w:hint="eastAsia"/>
        </w:rPr>
        <w:t>28</w:t>
      </w:r>
      <w:r w:rsidRPr="0046051C">
        <w:t>日</w:t>
      </w:r>
      <w:r>
        <w:rPr>
          <w:rFonts w:hint="eastAsia"/>
        </w:rPr>
        <w:tab/>
      </w:r>
      <w:r>
        <w:rPr>
          <w:rFonts w:hint="eastAsia"/>
        </w:rPr>
        <w:t>政令第</w:t>
      </w:r>
      <w:r>
        <w:rPr>
          <w:rFonts w:hint="eastAsia"/>
        </w:rPr>
        <w:t>270</w:t>
      </w:r>
      <w:r>
        <w:rPr>
          <w:rFonts w:hint="eastAsia"/>
        </w:rPr>
        <w:t>号】</w:t>
      </w:r>
      <w:r>
        <w:rPr>
          <w:rFonts w:hint="eastAsia"/>
        </w:rPr>
        <w:tab/>
      </w:r>
      <w:r>
        <w:rPr>
          <w:rFonts w:hint="eastAsia"/>
        </w:rPr>
        <w:t>（改正なし）</w:t>
      </w:r>
    </w:p>
    <w:p w:rsidR="006A1A5E" w:rsidRDefault="006A1A5E" w:rsidP="006A1A5E">
      <w:pPr>
        <w:rPr>
          <w:rFonts w:hint="eastAsia"/>
        </w:rPr>
      </w:pPr>
      <w:r>
        <w:rPr>
          <w:rFonts w:hint="eastAsia"/>
        </w:rPr>
        <w:t>【</w:t>
      </w:r>
      <w:r w:rsidRPr="0046051C">
        <w:t>昭和</w:t>
      </w:r>
      <w:r>
        <w:rPr>
          <w:rFonts w:hint="eastAsia"/>
        </w:rPr>
        <w:t>57</w:t>
      </w:r>
      <w:r w:rsidRPr="0046051C">
        <w:t>年</w:t>
      </w:r>
      <w:r>
        <w:rPr>
          <w:rFonts w:hint="eastAsia"/>
        </w:rPr>
        <w:t>4</w:t>
      </w:r>
      <w:r w:rsidRPr="0046051C">
        <w:t>月</w:t>
      </w:r>
      <w:r>
        <w:rPr>
          <w:rFonts w:hint="eastAsia"/>
        </w:rPr>
        <w:t>6</w:t>
      </w:r>
      <w:r w:rsidRPr="0046051C">
        <w:t>日</w:t>
      </w:r>
      <w:r>
        <w:rPr>
          <w:rFonts w:hint="eastAsia"/>
        </w:rPr>
        <w:tab/>
      </w:r>
      <w:r>
        <w:rPr>
          <w:rFonts w:hint="eastAsia"/>
        </w:rPr>
        <w:t>政令第</w:t>
      </w:r>
      <w:r>
        <w:rPr>
          <w:rFonts w:hint="eastAsia"/>
        </w:rPr>
        <w:t>84</w:t>
      </w:r>
      <w:r>
        <w:rPr>
          <w:rFonts w:hint="eastAsia"/>
        </w:rPr>
        <w:t>号】</w:t>
      </w:r>
      <w:r>
        <w:rPr>
          <w:rFonts w:hint="eastAsia"/>
        </w:rPr>
        <w:tab/>
      </w:r>
      <w:r>
        <w:rPr>
          <w:rFonts w:hint="eastAsia"/>
        </w:rPr>
        <w:t>（改正なし）</w:t>
      </w:r>
    </w:p>
    <w:p w:rsidR="006A1A5E" w:rsidRDefault="006A1A5E" w:rsidP="006A1A5E">
      <w:pPr>
        <w:rPr>
          <w:rFonts w:hint="eastAsia"/>
        </w:rPr>
      </w:pPr>
      <w:r>
        <w:rPr>
          <w:rFonts w:hint="eastAsia"/>
        </w:rPr>
        <w:lastRenderedPageBreak/>
        <w:t>【</w:t>
      </w:r>
      <w:r w:rsidRPr="0046051C">
        <w:t>昭和</w:t>
      </w:r>
      <w:r>
        <w:rPr>
          <w:rFonts w:hint="eastAsia"/>
        </w:rPr>
        <w:t>56</w:t>
      </w:r>
      <w:r w:rsidRPr="0046051C">
        <w:t>年</w:t>
      </w:r>
      <w:r>
        <w:rPr>
          <w:rFonts w:hint="eastAsia"/>
        </w:rPr>
        <w:t>9</w:t>
      </w:r>
      <w:r w:rsidRPr="0046051C">
        <w:t>月</w:t>
      </w:r>
      <w:r>
        <w:rPr>
          <w:rFonts w:hint="eastAsia"/>
        </w:rPr>
        <w:t>22</w:t>
      </w:r>
      <w:r w:rsidRPr="0046051C">
        <w:t>日</w:t>
      </w:r>
      <w:r>
        <w:rPr>
          <w:rFonts w:hint="eastAsia"/>
        </w:rPr>
        <w:tab/>
      </w:r>
      <w:r>
        <w:rPr>
          <w:rFonts w:hint="eastAsia"/>
        </w:rPr>
        <w:t>政令第</w:t>
      </w:r>
      <w:r>
        <w:rPr>
          <w:rFonts w:hint="eastAsia"/>
        </w:rPr>
        <w:t>288</w:t>
      </w:r>
      <w:r>
        <w:rPr>
          <w:rFonts w:hint="eastAsia"/>
        </w:rPr>
        <w:t>号】</w:t>
      </w:r>
      <w:r>
        <w:rPr>
          <w:rFonts w:hint="eastAsia"/>
        </w:rPr>
        <w:tab/>
      </w:r>
      <w:r>
        <w:rPr>
          <w:rFonts w:hint="eastAsia"/>
        </w:rPr>
        <w:t>（改正なし）</w:t>
      </w:r>
    </w:p>
    <w:p w:rsidR="006A1A5E" w:rsidRDefault="006A1A5E" w:rsidP="006A1A5E">
      <w:pPr>
        <w:rPr>
          <w:rFonts w:hint="eastAsia"/>
        </w:rPr>
      </w:pPr>
      <w:r>
        <w:rPr>
          <w:rFonts w:hint="eastAsia"/>
        </w:rPr>
        <w:t>【</w:t>
      </w:r>
      <w:r w:rsidRPr="0046051C">
        <w:t>昭和</w:t>
      </w:r>
      <w:r>
        <w:rPr>
          <w:rFonts w:hint="eastAsia"/>
        </w:rPr>
        <w:t>52</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167</w:t>
      </w:r>
      <w:r>
        <w:rPr>
          <w:rFonts w:hint="eastAsia"/>
        </w:rPr>
        <w:t>号】</w:t>
      </w:r>
      <w:r>
        <w:rPr>
          <w:rFonts w:hint="eastAsia"/>
        </w:rPr>
        <w:tab/>
      </w:r>
      <w:r>
        <w:rPr>
          <w:rFonts w:hint="eastAsia"/>
        </w:rPr>
        <w:t>（改正なし）</w:t>
      </w:r>
    </w:p>
    <w:p w:rsidR="006A1A5E" w:rsidRDefault="006A1A5E" w:rsidP="006A1A5E">
      <w:pPr>
        <w:rPr>
          <w:rFonts w:hint="eastAsia"/>
        </w:rPr>
      </w:pPr>
      <w:r>
        <w:rPr>
          <w:rFonts w:hint="eastAsia"/>
        </w:rPr>
        <w:t>【</w:t>
      </w:r>
      <w:r w:rsidRPr="0046051C">
        <w:t>昭和</w:t>
      </w:r>
      <w:r>
        <w:rPr>
          <w:rFonts w:hint="eastAsia"/>
        </w:rPr>
        <w:t>51</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164</w:t>
      </w:r>
      <w:r>
        <w:rPr>
          <w:rFonts w:hint="eastAsia"/>
        </w:rPr>
        <w:t>号】</w:t>
      </w:r>
      <w:r>
        <w:rPr>
          <w:rFonts w:hint="eastAsia"/>
        </w:rPr>
        <w:tab/>
      </w:r>
      <w:r>
        <w:rPr>
          <w:rFonts w:hint="eastAsia"/>
        </w:rPr>
        <w:t>（改正なし）</w:t>
      </w:r>
    </w:p>
    <w:p w:rsidR="006A1A5E" w:rsidRDefault="006A1A5E" w:rsidP="006A1A5E">
      <w:pPr>
        <w:rPr>
          <w:rFonts w:hint="eastAsia"/>
        </w:rPr>
      </w:pPr>
      <w:r>
        <w:rPr>
          <w:rFonts w:hint="eastAsia"/>
        </w:rPr>
        <w:t>【</w:t>
      </w:r>
      <w:r w:rsidRPr="0046051C">
        <w:t>昭和</w:t>
      </w:r>
      <w:r>
        <w:rPr>
          <w:rFonts w:hint="eastAsia"/>
        </w:rPr>
        <w:t>50</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6A1A5E" w:rsidRDefault="006A1A5E" w:rsidP="006A1A5E">
      <w:pPr>
        <w:rPr>
          <w:rFonts w:hint="eastAsia"/>
        </w:rPr>
      </w:pPr>
      <w:r>
        <w:rPr>
          <w:rFonts w:hint="eastAsia"/>
        </w:rPr>
        <w:t>【</w:t>
      </w:r>
      <w:r w:rsidRPr="0046051C">
        <w:t>昭和</w:t>
      </w:r>
      <w:r>
        <w:rPr>
          <w:rFonts w:hint="eastAsia"/>
        </w:rPr>
        <w:t>46</w:t>
      </w:r>
      <w:r w:rsidRPr="0046051C">
        <w:t>年</w:t>
      </w:r>
      <w:r>
        <w:rPr>
          <w:rFonts w:hint="eastAsia"/>
        </w:rPr>
        <w:t>8</w:t>
      </w:r>
      <w:r w:rsidRPr="0046051C">
        <w:t>月</w:t>
      </w:r>
      <w:r>
        <w:rPr>
          <w:rFonts w:hint="eastAsia"/>
        </w:rPr>
        <w:t>13</w:t>
      </w:r>
      <w:r w:rsidRPr="0046051C">
        <w:t>日</w:t>
      </w:r>
      <w:r>
        <w:rPr>
          <w:rFonts w:hint="eastAsia"/>
        </w:rPr>
        <w:tab/>
      </w:r>
      <w:r>
        <w:rPr>
          <w:rFonts w:hint="eastAsia"/>
        </w:rPr>
        <w:t>政令第</w:t>
      </w:r>
      <w:r>
        <w:rPr>
          <w:rFonts w:hint="eastAsia"/>
        </w:rPr>
        <w:t>267</w:t>
      </w:r>
      <w:r>
        <w:rPr>
          <w:rFonts w:hint="eastAsia"/>
        </w:rPr>
        <w:t>号】</w:t>
      </w:r>
      <w:r>
        <w:rPr>
          <w:rFonts w:hint="eastAsia"/>
        </w:rPr>
        <w:tab/>
      </w:r>
      <w:r>
        <w:rPr>
          <w:rFonts w:hint="eastAsia"/>
        </w:rPr>
        <w:t>（改正なし）</w:t>
      </w:r>
    </w:p>
    <w:p w:rsidR="006A1A5E" w:rsidRDefault="006A1A5E" w:rsidP="006A1A5E">
      <w:pPr>
        <w:rPr>
          <w:rFonts w:hint="eastAsia"/>
        </w:rPr>
      </w:pPr>
      <w:r>
        <w:rPr>
          <w:rFonts w:hint="eastAsia"/>
        </w:rPr>
        <w:t>【</w:t>
      </w:r>
      <w:r w:rsidRPr="0046051C">
        <w:t>昭和</w:t>
      </w:r>
      <w:r>
        <w:rPr>
          <w:rFonts w:hint="eastAsia"/>
        </w:rPr>
        <w:t>46</w:t>
      </w:r>
      <w:r w:rsidRPr="0046051C">
        <w:t>年</w:t>
      </w:r>
      <w:r>
        <w:rPr>
          <w:rFonts w:hint="eastAsia"/>
        </w:rPr>
        <w:t>5</w:t>
      </w:r>
      <w:r w:rsidRPr="0046051C">
        <w:t>月</w:t>
      </w:r>
      <w:r>
        <w:rPr>
          <w:rFonts w:hint="eastAsia"/>
        </w:rPr>
        <w:t>14</w:t>
      </w:r>
      <w:r w:rsidRPr="0046051C">
        <w:t>日</w:t>
      </w:r>
      <w:r>
        <w:rPr>
          <w:rFonts w:hint="eastAsia"/>
        </w:rPr>
        <w:tab/>
      </w:r>
      <w:r>
        <w:rPr>
          <w:rFonts w:hint="eastAsia"/>
        </w:rPr>
        <w:t>政令第</w:t>
      </w:r>
      <w:r>
        <w:rPr>
          <w:rFonts w:hint="eastAsia"/>
        </w:rPr>
        <w:t>150</w:t>
      </w:r>
      <w:r>
        <w:rPr>
          <w:rFonts w:hint="eastAsia"/>
        </w:rPr>
        <w:t>号】</w:t>
      </w:r>
    </w:p>
    <w:p w:rsidR="006A1A5E" w:rsidRDefault="006A1A5E" w:rsidP="006A1A5E">
      <w:pPr>
        <w:rPr>
          <w:rFonts w:hint="eastAsia"/>
        </w:rPr>
      </w:pPr>
    </w:p>
    <w:p w:rsidR="006A1A5E" w:rsidRDefault="006A1A5E" w:rsidP="006A1A5E">
      <w:pPr>
        <w:rPr>
          <w:rFonts w:hint="eastAsia"/>
        </w:rPr>
      </w:pPr>
      <w:r>
        <w:rPr>
          <w:rFonts w:hint="eastAsia"/>
        </w:rPr>
        <w:t>（改正後）</w:t>
      </w:r>
    </w:p>
    <w:p w:rsidR="006A1A5E" w:rsidRPr="000B0742" w:rsidRDefault="006A1A5E" w:rsidP="006A1A5E">
      <w:r w:rsidRPr="000B0742">
        <w:t xml:space="preserve">　（公開買付けによる買付けの条件及び方法）</w:t>
      </w:r>
    </w:p>
    <w:p w:rsidR="006A1A5E" w:rsidRPr="000B0742" w:rsidRDefault="006A1A5E" w:rsidP="006A1A5E">
      <w:pPr>
        <w:ind w:left="179" w:hangingChars="85" w:hanging="179"/>
      </w:pPr>
      <w:r w:rsidRPr="000B0742">
        <w:rPr>
          <w:b/>
          <w:bCs/>
        </w:rPr>
        <w:t>第十三条</w:t>
      </w:r>
      <w:r w:rsidRPr="000B0742">
        <w:t xml:space="preserve">　法第二十七条の四第三項に規定する政令で定める条件及び方法は、次に掲げるものとする。</w:t>
      </w:r>
    </w:p>
    <w:p w:rsidR="006A1A5E" w:rsidRPr="000B0742" w:rsidRDefault="006A1A5E" w:rsidP="006A1A5E">
      <w:pPr>
        <w:ind w:leftChars="86" w:left="359" w:hangingChars="85" w:hanging="178"/>
      </w:pPr>
      <w:r w:rsidRPr="000B0742">
        <w:t>一　買付けの条件は、均一にすること。</w:t>
      </w:r>
    </w:p>
    <w:p w:rsidR="006A1A5E" w:rsidRPr="000B0742" w:rsidRDefault="006A1A5E" w:rsidP="006A1A5E">
      <w:pPr>
        <w:ind w:leftChars="86" w:left="359" w:hangingChars="85" w:hanging="178"/>
      </w:pPr>
      <w:r w:rsidRPr="000B0742">
        <w:t>二　買付けの期間は、法第二十七条の三第二項の規定による公告をした日から二十日以上で三十日以内とすること。</w:t>
      </w:r>
    </w:p>
    <w:p w:rsidR="006A1A5E" w:rsidRPr="000B0742" w:rsidRDefault="006A1A5E" w:rsidP="006A1A5E">
      <w:pPr>
        <w:ind w:leftChars="86" w:left="359" w:hangingChars="85" w:hanging="178"/>
      </w:pPr>
      <w:r w:rsidRPr="000B0742">
        <w:t>三　公開買付けに係る届出がその効力を生じた日以後は、買付価格（有価証券との交換の場合には、その交換比率とし、その交換に係る差金として金銭を交付するときは、当該金銭の額を含む。次号及び第五号において同じ。）を引き下げないこと。</w:t>
      </w:r>
    </w:p>
    <w:p w:rsidR="006A1A5E" w:rsidRPr="000B0742" w:rsidRDefault="006A1A5E" w:rsidP="006A1A5E">
      <w:pPr>
        <w:ind w:leftChars="86" w:left="359" w:hangingChars="85" w:hanging="178"/>
      </w:pPr>
      <w:r w:rsidRPr="000B0742">
        <w:t>四　公開買付けに係る届出がその効力を生じた日以後に買付価格を引き上げた場合には、引上げ後の買付価格により買付けをすること。</w:t>
      </w:r>
    </w:p>
    <w:p w:rsidR="006A1A5E" w:rsidRPr="000B0742" w:rsidRDefault="006A1A5E" w:rsidP="006A1A5E">
      <w:pPr>
        <w:ind w:leftChars="86" w:left="359" w:hangingChars="85" w:hanging="178"/>
      </w:pPr>
      <w:r w:rsidRPr="000B0742">
        <w:t>五　法第二十七条の三第二項（同条第三項において準用する場合を含む。）の規定による公告（買付価格の変更に関する公告及び買付けの期間を経過した日以後に法第二十七条の二第二項において準用する法第七条又は第九条第一項若しくは第十条第一項の規定により提出し又は提出を命ぜられた訂正届出書に係る公告を除く。）をした日から十日を経過する日までの間は、買付けの申込みに対する承諾又は売付け（有価証券との交換を含む。第七号及び第十号において同じ。）の申込みをした者（以下この条において「申込者」という。）が契約の解除又は申込みの撤回をすることを認めること。</w:t>
      </w:r>
    </w:p>
    <w:p w:rsidR="006A1A5E" w:rsidRPr="000B0742" w:rsidRDefault="006A1A5E" w:rsidP="006A1A5E">
      <w:pPr>
        <w:ind w:leftChars="86" w:left="359" w:hangingChars="85" w:hanging="178"/>
      </w:pPr>
      <w:r w:rsidRPr="000B0742">
        <w:t>六　公開買付けに係る株券等の発行者である会社の営業及び経理の状況その他事業の内容に関する重要な事項について買付けの目的の達成に重大な支障となる変更がある場合には買付けの期間が終了するまでの間は契約の解除又は申込みの撤回をすることがある旨の条件を附した公開買付けをする場合を除き、契約の解除又は申込みの撤回をしないこと。</w:t>
      </w:r>
    </w:p>
    <w:p w:rsidR="006A1A5E" w:rsidRPr="000B0742" w:rsidRDefault="006A1A5E" w:rsidP="006A1A5E">
      <w:pPr>
        <w:ind w:leftChars="86" w:left="359" w:hangingChars="85" w:hanging="178"/>
      </w:pPr>
      <w:r w:rsidRPr="000B0742">
        <w:t>七　前号の契約の解除又は申込みの撤回をする場合及び次に掲げる条件を附した公開買付けをする場合を除き、買付けの申込みに対する承諾又は売付けの申込みがあつた株券等（以下この条において「申込株券等」という。）の全部の買付けをすること。</w:t>
      </w:r>
    </w:p>
    <w:p w:rsidR="006A1A5E" w:rsidRPr="000B0742" w:rsidRDefault="006A1A5E" w:rsidP="006A1A5E">
      <w:pPr>
        <w:ind w:leftChars="172" w:left="539" w:hangingChars="85" w:hanging="178"/>
      </w:pPr>
      <w:r w:rsidRPr="000B0742">
        <w:t>イ　申込株券等の総数が法第二十七条の二第一項に規定する書面（その訂正届出書で同項の規定による届出がその効力を生ずる時までに提出されたものを含む。）に記載さ</w:t>
      </w:r>
      <w:r w:rsidRPr="000B0742">
        <w:lastRenderedPageBreak/>
        <w:t>れた買付けをしようとする株券等の数（ロ及び第九号において「買付予定数」という。）に満たないときは、申込株券等の全部の買付けをしないこと。</w:t>
      </w:r>
    </w:p>
    <w:p w:rsidR="006A1A5E" w:rsidRPr="000B0742" w:rsidRDefault="006A1A5E" w:rsidP="006A1A5E">
      <w:pPr>
        <w:ind w:leftChars="172" w:left="539" w:hangingChars="85" w:hanging="178"/>
      </w:pPr>
      <w:r w:rsidRPr="000B0742">
        <w:t>ロ　申込株券等の総数が買付予定数をこえるときは、そのこえる部分の全部又は一部の買付けをしないこと。</w:t>
      </w:r>
    </w:p>
    <w:p w:rsidR="006A1A5E" w:rsidRPr="000B0742" w:rsidRDefault="006A1A5E" w:rsidP="006A1A5E">
      <w:pPr>
        <w:ind w:leftChars="86" w:left="359" w:hangingChars="85" w:hanging="178"/>
      </w:pPr>
      <w:r w:rsidRPr="000B0742">
        <w:t>八　前号ロに掲げる条件を附した公開買付けをする場合には、申込者から、その者の申込株券等の数に申込株券等の総数のうちに占める買付けをする株券等の数の割合を乗じて得た数を基準として大蔵省令で定めるところにより計算した数に相当する株券等の買付けをすること。</w:t>
      </w:r>
    </w:p>
    <w:p w:rsidR="006A1A5E" w:rsidRPr="000B0742" w:rsidRDefault="006A1A5E" w:rsidP="006A1A5E">
      <w:pPr>
        <w:ind w:leftChars="86" w:left="359" w:hangingChars="85" w:hanging="178"/>
      </w:pPr>
      <w:r w:rsidRPr="000B0742">
        <w:t>九　公開買付けに係る届出がその効力を生じた日以後は、買付けをする株券等の対価の種類（当該対価の全部又は一部が有価証券である場合には、その銘柄を含む。）、買付予定数及び第七号イ又はロに掲げる条件を変更しないこと。</w:t>
      </w:r>
    </w:p>
    <w:p w:rsidR="006A1A5E" w:rsidRPr="000B0742" w:rsidRDefault="006A1A5E" w:rsidP="006A1A5E">
      <w:pPr>
        <w:ind w:leftChars="86" w:left="359" w:hangingChars="85" w:hanging="178"/>
      </w:pPr>
      <w:r w:rsidRPr="000B0742">
        <w:t>十　買付けの申込みに対する承諾又は売付けの申込みは、公開買付代理人に受けさせること。</w:t>
      </w:r>
    </w:p>
    <w:p w:rsidR="006A1A5E" w:rsidRPr="000B0742" w:rsidRDefault="006A1A5E" w:rsidP="006A1A5E">
      <w:pPr>
        <w:ind w:leftChars="86" w:left="359" w:hangingChars="85" w:hanging="178"/>
      </w:pPr>
      <w:r w:rsidRPr="000B0742">
        <w:t>十一　買付けに係る事務は、公開買付代理人に行なわせること。ただし、当該事務のうち申込株券等の保管及び買付代金の支払に関するものは、銀行に行なわせることができること。</w:t>
      </w:r>
    </w:p>
    <w:p w:rsidR="006A1A5E" w:rsidRPr="000B0742" w:rsidRDefault="006A1A5E" w:rsidP="006A1A5E">
      <w:pPr>
        <w:ind w:leftChars="86" w:left="359" w:hangingChars="85" w:hanging="178"/>
      </w:pPr>
      <w:r w:rsidRPr="000B0742">
        <w:t>十二　買付代金の支払（交換に係る有価証券の引渡しを含む。）は、買付けの期間が終了した後遅滞なく行なうこと。</w:t>
      </w:r>
    </w:p>
    <w:p w:rsidR="006A1A5E" w:rsidRPr="000B0742" w:rsidRDefault="006A1A5E" w:rsidP="006A1A5E">
      <w:pPr>
        <w:ind w:leftChars="86" w:left="359" w:hangingChars="85" w:hanging="178"/>
      </w:pPr>
      <w:r w:rsidRPr="000B0742">
        <w:t>十三　第五号又は第六号の契約の解除又は申込みの撤回があつたとき、及び第七号イ又はロに掲げる条件に基づき申込株券等の買付けをしないこととなつたときは、遅滞なく、公開買付代理人又は銀行をしてこれらの者が保管する申込株券等を申込者に返還させること。</w:t>
      </w:r>
    </w:p>
    <w:p w:rsidR="006A1A5E" w:rsidRPr="000B0742" w:rsidRDefault="006A1A5E" w:rsidP="006A1A5E">
      <w:pPr>
        <w:ind w:leftChars="86" w:left="359" w:hangingChars="85" w:hanging="178"/>
      </w:pPr>
      <w:r w:rsidRPr="000B0742">
        <w:t>十四　買付けの期間が終了したときは、遅滞なく、買付けをする株券等の数その他大蔵省令で定める事項を記載した買付けに関する通知書を申込者に送付すること。</w:t>
      </w:r>
    </w:p>
    <w:p w:rsidR="006A1A5E" w:rsidRPr="000B0742" w:rsidRDefault="006A1A5E" w:rsidP="006A1A5E">
      <w:pPr>
        <w:ind w:leftChars="86" w:left="359" w:hangingChars="85" w:hanging="178"/>
      </w:pPr>
      <w:r w:rsidRPr="000B0742">
        <w:t>十五　買付けは、法令に従つて行なうこと。</w:t>
      </w:r>
    </w:p>
    <w:p w:rsidR="006A1A5E" w:rsidRPr="00E510BA" w:rsidRDefault="006A1A5E" w:rsidP="006A1A5E">
      <w:pPr>
        <w:ind w:left="178" w:hangingChars="85" w:hanging="178"/>
        <w:rPr>
          <w:rFonts w:hint="eastAsia"/>
        </w:rPr>
      </w:pPr>
    </w:p>
    <w:p w:rsidR="006A1A5E" w:rsidRDefault="006A1A5E" w:rsidP="006A1A5E">
      <w:pPr>
        <w:ind w:left="178" w:hangingChars="85" w:hanging="178"/>
        <w:rPr>
          <w:rFonts w:hint="eastAsia"/>
        </w:rPr>
      </w:pPr>
      <w:r>
        <w:rPr>
          <w:rFonts w:hint="eastAsia"/>
        </w:rPr>
        <w:t>（改正前）</w:t>
      </w:r>
    </w:p>
    <w:p w:rsidR="006A1A5E" w:rsidRPr="00205E78" w:rsidRDefault="006A1A5E" w:rsidP="006A1A5E">
      <w:pPr>
        <w:rPr>
          <w:rFonts w:hint="eastAsia"/>
          <w:u w:val="single" w:color="FF0000"/>
        </w:rPr>
      </w:pPr>
      <w:r w:rsidRPr="00205E78">
        <w:rPr>
          <w:rFonts w:hint="eastAsia"/>
          <w:u w:val="single" w:color="FF0000"/>
        </w:rPr>
        <w:t>（新設）</w:t>
      </w:r>
    </w:p>
    <w:p w:rsidR="006F7A7D" w:rsidRPr="006A1A5E" w:rsidRDefault="006F7A7D" w:rsidP="006A1A5E">
      <w:pPr>
        <w:rPr>
          <w:rFonts w:hint="eastAsia"/>
        </w:rPr>
      </w:pPr>
    </w:p>
    <w:sectPr w:rsidR="006F7A7D" w:rsidRPr="006A1A5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7B0B" w:rsidRDefault="00407B0B">
      <w:r>
        <w:separator/>
      </w:r>
    </w:p>
  </w:endnote>
  <w:endnote w:type="continuationSeparator" w:id="0">
    <w:p w:rsidR="00407B0B" w:rsidRDefault="00407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564" w:rsidRDefault="00051564" w:rsidP="00797DB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51564" w:rsidRDefault="00051564" w:rsidP="00797DB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564" w:rsidRDefault="00051564" w:rsidP="00797DB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11B35">
      <w:rPr>
        <w:rStyle w:val="a4"/>
        <w:noProof/>
      </w:rPr>
      <w:t>1</w:t>
    </w:r>
    <w:r>
      <w:rPr>
        <w:rStyle w:val="a4"/>
      </w:rPr>
      <w:fldChar w:fldCharType="end"/>
    </w:r>
  </w:p>
  <w:p w:rsidR="00051564" w:rsidRPr="0067233F" w:rsidRDefault="006A1A5E" w:rsidP="00ED5906">
    <w:pPr>
      <w:pStyle w:val="a3"/>
      <w:ind w:right="360"/>
    </w:pPr>
    <w:r>
      <w:rPr>
        <w:rFonts w:ascii="Times New Roman" w:hAnsi="Times New Roman" w:hint="eastAsia"/>
        <w:kern w:val="0"/>
        <w:szCs w:val="21"/>
      </w:rPr>
      <w:t xml:space="preserve">金融商品取引法施行令　</w:t>
    </w:r>
    <w:r w:rsidR="00051564">
      <w:rPr>
        <w:rFonts w:ascii="Times New Roman" w:hAnsi="Times New Roman"/>
        <w:kern w:val="0"/>
        <w:szCs w:val="21"/>
      </w:rPr>
      <w:fldChar w:fldCharType="begin"/>
    </w:r>
    <w:r w:rsidR="00051564">
      <w:rPr>
        <w:rFonts w:ascii="Times New Roman" w:hAnsi="Times New Roman"/>
        <w:kern w:val="0"/>
        <w:szCs w:val="21"/>
      </w:rPr>
      <w:instrText xml:space="preserve"> FILENAME </w:instrText>
    </w:r>
    <w:r w:rsidR="00051564">
      <w:rPr>
        <w:rFonts w:ascii="Times New Roman" w:hAnsi="Times New Roman"/>
        <w:kern w:val="0"/>
        <w:szCs w:val="21"/>
      </w:rPr>
      <w:fldChar w:fldCharType="separate"/>
    </w:r>
    <w:r w:rsidR="00051564">
      <w:rPr>
        <w:rFonts w:ascii="Times New Roman" w:hAnsi="Times New Roman" w:hint="eastAsia"/>
        <w:noProof/>
        <w:kern w:val="0"/>
        <w:szCs w:val="21"/>
      </w:rPr>
      <w:t>削除</w:t>
    </w:r>
    <w:r w:rsidR="00051564">
      <w:rPr>
        <w:rFonts w:ascii="Times New Roman" w:hAnsi="Times New Roman" w:hint="eastAsia"/>
        <w:noProof/>
        <w:kern w:val="0"/>
        <w:szCs w:val="21"/>
      </w:rPr>
      <w:t>004.doc</w:t>
    </w:r>
    <w:r w:rsidR="00051564">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7B0B" w:rsidRDefault="00407B0B">
      <w:r>
        <w:separator/>
      </w:r>
    </w:p>
  </w:footnote>
  <w:footnote w:type="continuationSeparator" w:id="0">
    <w:p w:rsidR="00407B0B" w:rsidRDefault="00407B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906"/>
    <w:rsid w:val="00051564"/>
    <w:rsid w:val="002C730F"/>
    <w:rsid w:val="00300825"/>
    <w:rsid w:val="00407B0B"/>
    <w:rsid w:val="004E6404"/>
    <w:rsid w:val="00565DC1"/>
    <w:rsid w:val="006A1A5E"/>
    <w:rsid w:val="006B52C2"/>
    <w:rsid w:val="006F7A7D"/>
    <w:rsid w:val="00797DB3"/>
    <w:rsid w:val="00A11B35"/>
    <w:rsid w:val="00AB2407"/>
    <w:rsid w:val="00AD6512"/>
    <w:rsid w:val="00B0218C"/>
    <w:rsid w:val="00D37D20"/>
    <w:rsid w:val="00ED59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1A5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ED5906"/>
    <w:pPr>
      <w:tabs>
        <w:tab w:val="center" w:pos="4252"/>
        <w:tab w:val="right" w:pos="8504"/>
      </w:tabs>
      <w:snapToGrid w:val="0"/>
    </w:pPr>
  </w:style>
  <w:style w:type="character" w:styleId="a4">
    <w:name w:val="page number"/>
    <w:basedOn w:val="a0"/>
    <w:rsid w:val="00ED5906"/>
  </w:style>
  <w:style w:type="paragraph" w:styleId="a5">
    <w:name w:val="header"/>
    <w:basedOn w:val="a"/>
    <w:rsid w:val="00ED590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582</Words>
  <Characters>3322</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2024-08-21T02:36:00Z</dcterms:created>
  <dcterms:modified xsi:type="dcterms:W3CDTF">2024-08-21T02:36:00Z</dcterms:modified>
</cp:coreProperties>
</file>