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3F94" w14:textId="77777777" w:rsidR="004775B4" w:rsidRDefault="004775B4">
      <w:pPr>
        <w:jc w:val="center"/>
        <w:rPr>
          <w:rFonts w:ascii="ＭＳ Ｐゴシック" w:hAnsi="ＭＳ Ｐゴシック" w:hint="eastAsia"/>
          <w:b/>
        </w:rPr>
      </w:pPr>
      <w:bookmarkStart w:id="0" w:name="_Toc101170008"/>
    </w:p>
    <w:p w14:paraId="50A8F95D" w14:textId="77777777" w:rsidR="004775B4" w:rsidRDefault="004775B4">
      <w:pPr>
        <w:jc w:val="center"/>
        <w:rPr>
          <w:rFonts w:ascii="ＭＳ Ｐゴシック" w:hAnsi="ＭＳ Ｐゴシック"/>
          <w:b/>
        </w:rPr>
      </w:pPr>
    </w:p>
    <w:p w14:paraId="7D735480" w14:textId="77777777" w:rsidR="004775B4" w:rsidRDefault="004775B4">
      <w:pPr>
        <w:jc w:val="center"/>
        <w:rPr>
          <w:rFonts w:ascii="ＭＳ Ｐゴシック" w:hAnsi="ＭＳ Ｐゴシック"/>
          <w:b/>
        </w:rPr>
      </w:pPr>
    </w:p>
    <w:p w14:paraId="4C7DAC09" w14:textId="77777777" w:rsidR="004775B4" w:rsidRDefault="004775B4">
      <w:pPr>
        <w:jc w:val="center"/>
        <w:rPr>
          <w:rFonts w:ascii="ＭＳ Ｐゴシック" w:hAnsi="ＭＳ Ｐゴシック"/>
          <w:b/>
        </w:rPr>
      </w:pPr>
    </w:p>
    <w:p w14:paraId="0C3DA0BA" w14:textId="77777777" w:rsidR="004775B4" w:rsidRDefault="004775B4">
      <w:pPr>
        <w:jc w:val="center"/>
        <w:rPr>
          <w:rFonts w:ascii="ＭＳ Ｐゴシック" w:hAnsi="ＭＳ Ｐゴシック"/>
          <w:b/>
        </w:rPr>
      </w:pPr>
    </w:p>
    <w:p w14:paraId="334BAFAD" w14:textId="77777777" w:rsidR="004775B4" w:rsidRDefault="004775B4">
      <w:pPr>
        <w:jc w:val="center"/>
        <w:rPr>
          <w:rFonts w:ascii="ＭＳ Ｐゴシック" w:hAnsi="ＭＳ Ｐゴシック" w:cs="ＭＳ 明朝" w:hint="eastAsia"/>
          <w:b/>
          <w:bCs/>
          <w:sz w:val="48"/>
          <w:szCs w:val="48"/>
        </w:rPr>
      </w:pPr>
      <w:r>
        <w:rPr>
          <w:rFonts w:ascii="ＭＳ Ｐゴシック" w:hAnsi="ＭＳ Ｐゴシック" w:cs="ＭＳ 明朝" w:hint="eastAsia"/>
          <w:b/>
          <w:bCs/>
          <w:sz w:val="48"/>
          <w:szCs w:val="48"/>
        </w:rPr>
        <w:t>定量的影響度調査</w:t>
      </w:r>
    </w:p>
    <w:p w14:paraId="799F4AD9" w14:textId="77777777" w:rsidR="004775B4" w:rsidRDefault="004775B4">
      <w:pPr>
        <w:jc w:val="center"/>
        <w:rPr>
          <w:rFonts w:ascii="ＭＳ Ｐゴシック" w:hAnsi="ＭＳ Ｐゴシック"/>
          <w:b/>
          <w:bCs/>
          <w:sz w:val="48"/>
          <w:szCs w:val="48"/>
        </w:rPr>
      </w:pPr>
      <w:r>
        <w:rPr>
          <w:rFonts w:ascii="ＭＳ Ｐゴシック" w:hAnsi="ＭＳ Ｐゴシック" w:cs="ＭＳ 明朝" w:hint="eastAsia"/>
          <w:b/>
          <w:bCs/>
          <w:sz w:val="48"/>
          <w:szCs w:val="48"/>
        </w:rPr>
        <w:t>(ＱＩＳ５)</w:t>
      </w:r>
    </w:p>
    <w:p w14:paraId="6F076037" w14:textId="77777777" w:rsidR="004775B4" w:rsidRDefault="004775B4">
      <w:pPr>
        <w:jc w:val="center"/>
        <w:rPr>
          <w:rFonts w:ascii="ＭＳ Ｐゴシック" w:hAnsi="ＭＳ Ｐゴシック" w:cs="ＭＳ 明朝" w:hint="eastAsia"/>
          <w:b/>
          <w:bCs/>
          <w:sz w:val="48"/>
          <w:szCs w:val="48"/>
        </w:rPr>
      </w:pPr>
    </w:p>
    <w:p w14:paraId="090301B7" w14:textId="77777777" w:rsidR="004775B4" w:rsidRDefault="004775B4">
      <w:pPr>
        <w:jc w:val="center"/>
        <w:rPr>
          <w:rFonts w:ascii="ＭＳ Ｐゴシック" w:hAnsi="ＭＳ Ｐゴシック" w:cs="ＭＳ 明朝" w:hint="eastAsia"/>
          <w:b/>
          <w:bCs/>
          <w:sz w:val="48"/>
          <w:szCs w:val="48"/>
        </w:rPr>
      </w:pPr>
    </w:p>
    <w:p w14:paraId="536573F7" w14:textId="77777777" w:rsidR="004775B4" w:rsidRDefault="004775B4">
      <w:pPr>
        <w:jc w:val="center"/>
        <w:rPr>
          <w:rFonts w:ascii="ＭＳ Ｐゴシック" w:hAnsi="ＭＳ Ｐゴシック"/>
          <w:b/>
          <w:bCs/>
          <w:sz w:val="48"/>
          <w:szCs w:val="48"/>
        </w:rPr>
      </w:pPr>
      <w:r>
        <w:rPr>
          <w:rFonts w:ascii="ＭＳ Ｐゴシック" w:hAnsi="ＭＳ Ｐゴシック" w:cs="ＭＳ 明朝" w:hint="eastAsia"/>
          <w:b/>
          <w:bCs/>
          <w:sz w:val="48"/>
          <w:szCs w:val="48"/>
        </w:rPr>
        <w:t>質問票</w:t>
      </w:r>
    </w:p>
    <w:p w14:paraId="761EA431" w14:textId="77777777" w:rsidR="004775B4" w:rsidRDefault="004775B4">
      <w:pPr>
        <w:jc w:val="center"/>
        <w:rPr>
          <w:rFonts w:ascii="ＭＳ Ｐゴシック" w:hAnsi="ＭＳ Ｐゴシック"/>
        </w:rPr>
      </w:pPr>
    </w:p>
    <w:p w14:paraId="108DE75C" w14:textId="77777777" w:rsidR="004775B4" w:rsidRDefault="004775B4">
      <w:pPr>
        <w:jc w:val="center"/>
        <w:rPr>
          <w:rFonts w:ascii="ＭＳ Ｐゴシック" w:hAnsi="ＭＳ Ｐゴシック"/>
        </w:rPr>
      </w:pPr>
    </w:p>
    <w:p w14:paraId="2EF17C21" w14:textId="77777777" w:rsidR="004775B4" w:rsidRDefault="004775B4">
      <w:pPr>
        <w:jc w:val="center"/>
        <w:rPr>
          <w:rFonts w:ascii="ＭＳ Ｐゴシック" w:hAnsi="ＭＳ Ｐゴシック"/>
        </w:rPr>
      </w:pPr>
    </w:p>
    <w:p w14:paraId="0133D150" w14:textId="77777777" w:rsidR="004775B4" w:rsidRDefault="004775B4">
      <w:pPr>
        <w:jc w:val="center"/>
        <w:rPr>
          <w:rFonts w:ascii="ＭＳ Ｐゴシック" w:hAnsi="ＭＳ Ｐゴシック"/>
        </w:rPr>
      </w:pPr>
    </w:p>
    <w:p w14:paraId="3BF19CF0" w14:textId="77777777" w:rsidR="004775B4" w:rsidRDefault="004775B4">
      <w:pPr>
        <w:jc w:val="center"/>
        <w:rPr>
          <w:rFonts w:ascii="ＭＳ Ｐゴシック" w:hAnsi="ＭＳ Ｐゴシック"/>
        </w:rPr>
      </w:pPr>
    </w:p>
    <w:p w14:paraId="3F1E89D7" w14:textId="77777777" w:rsidR="004775B4" w:rsidRDefault="004775B4">
      <w:pPr>
        <w:jc w:val="center"/>
        <w:rPr>
          <w:rFonts w:ascii="ＭＳ Ｐゴシック" w:hAnsi="ＭＳ Ｐゴシック"/>
        </w:rPr>
      </w:pPr>
    </w:p>
    <w:p w14:paraId="119ADC91" w14:textId="77777777" w:rsidR="004775B4" w:rsidRDefault="004775B4">
      <w:pPr>
        <w:jc w:val="center"/>
        <w:rPr>
          <w:rFonts w:ascii="ＭＳ Ｐゴシック" w:hAnsi="ＭＳ Ｐゴシック"/>
        </w:rPr>
      </w:pPr>
    </w:p>
    <w:p w14:paraId="7D0C69E2" w14:textId="77777777" w:rsidR="004775B4" w:rsidRDefault="004775B4">
      <w:pPr>
        <w:jc w:val="center"/>
        <w:rPr>
          <w:rFonts w:ascii="ＭＳ Ｐゴシック" w:hAnsi="ＭＳ Ｐゴシック"/>
        </w:rPr>
      </w:pPr>
    </w:p>
    <w:p w14:paraId="604700AE" w14:textId="77777777" w:rsidR="004775B4" w:rsidRDefault="004775B4">
      <w:pPr>
        <w:jc w:val="center"/>
        <w:rPr>
          <w:rFonts w:ascii="ＭＳ Ｐゴシック" w:hAnsi="ＭＳ Ｐゴシック"/>
        </w:rPr>
      </w:pPr>
    </w:p>
    <w:p w14:paraId="1EF1FD89" w14:textId="77777777" w:rsidR="004775B4" w:rsidRDefault="004775B4">
      <w:pPr>
        <w:jc w:val="center"/>
        <w:rPr>
          <w:rFonts w:ascii="ＭＳ Ｐゴシック" w:hAnsi="ＭＳ Ｐゴシック"/>
        </w:rPr>
      </w:pPr>
    </w:p>
    <w:p w14:paraId="449840F1" w14:textId="77777777" w:rsidR="004775B4" w:rsidRDefault="004775B4">
      <w:pPr>
        <w:jc w:val="center"/>
        <w:rPr>
          <w:rFonts w:ascii="ＭＳ Ｐゴシック" w:hAnsi="ＭＳ Ｐゴシック"/>
        </w:rPr>
      </w:pPr>
    </w:p>
    <w:p w14:paraId="20004507" w14:textId="77777777" w:rsidR="004775B4" w:rsidRDefault="004775B4">
      <w:pPr>
        <w:jc w:val="center"/>
        <w:rPr>
          <w:rFonts w:ascii="ＭＳ Ｐゴシック" w:hAnsi="ＭＳ Ｐゴシック"/>
          <w:sz w:val="48"/>
          <w:szCs w:val="48"/>
        </w:rPr>
      </w:pPr>
      <w:r>
        <w:rPr>
          <w:rFonts w:ascii="ＭＳ Ｐゴシック" w:hAnsi="ＭＳ Ｐゴシック" w:cs="ＭＳ 明朝" w:hint="eastAsia"/>
          <w:sz w:val="48"/>
          <w:szCs w:val="48"/>
        </w:rPr>
        <w:t>金融庁</w:t>
      </w:r>
    </w:p>
    <w:p w14:paraId="4564F176" w14:textId="77777777" w:rsidR="004775B4" w:rsidRDefault="004775B4">
      <w:pPr>
        <w:jc w:val="center"/>
        <w:rPr>
          <w:rFonts w:ascii="ＭＳ Ｐゴシック" w:hAnsi="ＭＳ Ｐゴシック" w:cs="ＭＳ 明朝"/>
          <w:sz w:val="48"/>
          <w:szCs w:val="48"/>
        </w:rPr>
      </w:pPr>
      <w:r>
        <w:rPr>
          <w:rFonts w:ascii="ＭＳ Ｐゴシック" w:hAnsi="ＭＳ Ｐゴシック" w:cs="ＭＳ 明朝" w:hint="eastAsia"/>
          <w:sz w:val="48"/>
          <w:szCs w:val="48"/>
        </w:rPr>
        <w:t>日本銀行</w:t>
      </w:r>
    </w:p>
    <w:p w14:paraId="4C90267D" w14:textId="77777777" w:rsidR="004775B4" w:rsidRDefault="004775B4">
      <w:pPr>
        <w:jc w:val="center"/>
        <w:rPr>
          <w:rFonts w:ascii="ＭＳ Ｐゴシック" w:hAnsi="ＭＳ Ｐゴシック" w:cs="ＭＳ 明朝"/>
        </w:rPr>
      </w:pPr>
    </w:p>
    <w:p w14:paraId="51217575" w14:textId="77777777" w:rsidR="004775B4" w:rsidRDefault="004775B4">
      <w:pPr>
        <w:jc w:val="center"/>
        <w:rPr>
          <w:rFonts w:ascii="ＭＳ Ｐゴシック" w:hAnsi="ＭＳ Ｐゴシック" w:cs="ＭＳ 明朝"/>
        </w:rPr>
      </w:pPr>
    </w:p>
    <w:p w14:paraId="0BA3E080" w14:textId="77777777" w:rsidR="004775B4" w:rsidRDefault="004775B4">
      <w:pPr>
        <w:jc w:val="center"/>
        <w:rPr>
          <w:rFonts w:ascii="ＭＳ Ｐゴシック" w:hAnsi="ＭＳ Ｐゴシック" w:cs="ＭＳ 明朝"/>
        </w:rPr>
      </w:pPr>
    </w:p>
    <w:p w14:paraId="28E83D8F" w14:textId="77777777" w:rsidR="004775B4" w:rsidRDefault="004775B4">
      <w:pPr>
        <w:jc w:val="center"/>
        <w:rPr>
          <w:rFonts w:ascii="ＭＳ Ｐゴシック" w:hAnsi="ＭＳ Ｐゴシック" w:cs="ＭＳ 明朝"/>
        </w:rPr>
      </w:pPr>
    </w:p>
    <w:p w14:paraId="708E4D1F" w14:textId="77777777" w:rsidR="004775B4" w:rsidRDefault="004775B4">
      <w:pPr>
        <w:jc w:val="center"/>
        <w:rPr>
          <w:rFonts w:ascii="ＭＳ Ｐゴシック" w:hAnsi="ＭＳ Ｐゴシック"/>
          <w:sz w:val="48"/>
          <w:szCs w:val="40"/>
        </w:rPr>
      </w:pPr>
      <w:r>
        <w:rPr>
          <w:rFonts w:ascii="ＭＳ Ｐゴシック" w:hAnsi="ＭＳ Ｐゴシック" w:cs="ＭＳ 明朝" w:hint="eastAsia"/>
          <w:sz w:val="48"/>
          <w:szCs w:val="40"/>
        </w:rPr>
        <w:t>2005年11月</w:t>
      </w:r>
    </w:p>
    <w:p w14:paraId="1E31849E" w14:textId="77777777" w:rsidR="004775B4" w:rsidRDefault="004775B4">
      <w:pPr>
        <w:jc w:val="center"/>
        <w:rPr>
          <w:rFonts w:ascii="ＭＳ Ｐゴシック" w:hAnsi="ＭＳ Ｐゴシック" w:cs="ＭＳ 明朝"/>
        </w:rPr>
      </w:pPr>
    </w:p>
    <w:p w14:paraId="6CB959AB" w14:textId="77777777" w:rsidR="004775B4" w:rsidRDefault="004775B4">
      <w:pPr>
        <w:rPr>
          <w:rFonts w:ascii="ＭＳ Ｐゴシック" w:hAnsi="ＭＳ Ｐゴシック" w:hint="eastAsia"/>
        </w:rPr>
      </w:pPr>
    </w:p>
    <w:p w14:paraId="1DB1DEC6" w14:textId="77777777" w:rsidR="004775B4" w:rsidRDefault="004775B4">
      <w:pPr>
        <w:rPr>
          <w:rFonts w:ascii="ＭＳ Ｐゴシック" w:hAnsi="ＭＳ Ｐゴシック"/>
        </w:rPr>
        <w:sectPr w:rsidR="004775B4">
          <w:headerReference w:type="default" r:id="rId10"/>
          <w:footerReference w:type="default" r:id="rId11"/>
          <w:pgSz w:w="12240" w:h="15840"/>
          <w:pgMar w:top="1985" w:right="1701" w:bottom="1701" w:left="1701" w:header="720" w:footer="720" w:gutter="0"/>
          <w:cols w:space="720"/>
          <w:noEndnote/>
          <w:titlePg/>
        </w:sectPr>
      </w:pPr>
    </w:p>
    <w:p w14:paraId="4BBC09E7" w14:textId="77777777" w:rsidR="004775B4" w:rsidRDefault="004775B4">
      <w:pPr>
        <w:rPr>
          <w:rFonts w:ascii="ＭＳ Ｐゴシック" w:hAnsi="ＭＳ Ｐゴシック"/>
        </w:rPr>
      </w:pPr>
      <w:r>
        <w:rPr>
          <w:rFonts w:ascii="ＭＳ Ｐゴシック" w:hAnsi="ＭＳ Ｐゴシック" w:cs="ＭＳ 明朝" w:hint="eastAsia"/>
        </w:rPr>
        <w:lastRenderedPageBreak/>
        <w:t>目次</w:t>
      </w:r>
    </w:p>
    <w:p w14:paraId="07D4B0B3" w14:textId="77777777" w:rsidR="004775B4" w:rsidRDefault="004775B4">
      <w:pPr>
        <w:pStyle w:val="10"/>
        <w:rPr>
          <w:rFonts w:ascii="Century" w:eastAsia="ＭＳ 明朝" w:hAnsi="Century"/>
          <w:sz w:val="21"/>
        </w:rPr>
      </w:pPr>
      <w:r>
        <w:fldChar w:fldCharType="begin"/>
      </w:r>
      <w:r>
        <w:instrText xml:space="preserve"> TOC \o "1-3" \h \z </w:instrText>
      </w:r>
      <w:r>
        <w:fldChar w:fldCharType="separate"/>
      </w:r>
      <w:hyperlink w:anchor="_Toc118702493" w:history="1">
        <w:r>
          <w:rPr>
            <w:rStyle w:val="a5"/>
            <w:rFonts w:cs="ＭＳ 明朝" w:hint="eastAsia"/>
          </w:rPr>
          <w:t>はじめに</w:t>
        </w:r>
        <w:r>
          <w:rPr>
            <w:webHidden/>
          </w:rPr>
          <w:tab/>
        </w:r>
        <w:r>
          <w:rPr>
            <w:webHidden/>
          </w:rPr>
          <w:fldChar w:fldCharType="begin"/>
        </w:r>
        <w:r>
          <w:rPr>
            <w:webHidden/>
          </w:rPr>
          <w:instrText xml:space="preserve"> PAGEREF _Toc118702493 \h </w:instrText>
        </w:r>
        <w:r>
          <w:rPr>
            <w:webHidden/>
          </w:rPr>
          <w:fldChar w:fldCharType="separate"/>
        </w:r>
        <w:r>
          <w:rPr>
            <w:webHidden/>
          </w:rPr>
          <w:t>3</w:t>
        </w:r>
        <w:r>
          <w:rPr>
            <w:webHidden/>
          </w:rPr>
          <w:fldChar w:fldCharType="end"/>
        </w:r>
      </w:hyperlink>
    </w:p>
    <w:p w14:paraId="058B64F9" w14:textId="77777777" w:rsidR="004775B4" w:rsidRDefault="004775B4">
      <w:pPr>
        <w:pStyle w:val="10"/>
        <w:rPr>
          <w:rFonts w:ascii="Century" w:eastAsia="ＭＳ 明朝" w:hAnsi="Century"/>
          <w:sz w:val="21"/>
        </w:rPr>
      </w:pPr>
      <w:hyperlink w:anchor="_Toc118702494" w:history="1">
        <w:r>
          <w:rPr>
            <w:rStyle w:val="a5"/>
          </w:rPr>
          <w:t>1</w:t>
        </w:r>
        <w:r>
          <w:rPr>
            <w:rStyle w:val="a5"/>
            <w:rFonts w:hint="eastAsia"/>
          </w:rPr>
          <w:t>．データの基準日</w:t>
        </w:r>
        <w:r>
          <w:rPr>
            <w:rStyle w:val="a5"/>
            <w:rFonts w:hint="eastAsia"/>
          </w:rPr>
          <w:t>等</w:t>
        </w:r>
        <w:r>
          <w:rPr>
            <w:webHidden/>
          </w:rPr>
          <w:tab/>
        </w:r>
        <w:r>
          <w:rPr>
            <w:webHidden/>
          </w:rPr>
          <w:fldChar w:fldCharType="begin"/>
        </w:r>
        <w:r>
          <w:rPr>
            <w:webHidden/>
          </w:rPr>
          <w:instrText xml:space="preserve"> PAGEREF _Toc118702494 \h </w:instrText>
        </w:r>
        <w:r>
          <w:rPr>
            <w:webHidden/>
          </w:rPr>
          <w:fldChar w:fldCharType="separate"/>
        </w:r>
        <w:r>
          <w:rPr>
            <w:webHidden/>
          </w:rPr>
          <w:t>3</w:t>
        </w:r>
        <w:r>
          <w:rPr>
            <w:webHidden/>
          </w:rPr>
          <w:fldChar w:fldCharType="end"/>
        </w:r>
      </w:hyperlink>
    </w:p>
    <w:p w14:paraId="4FAD62CC" w14:textId="77777777" w:rsidR="004775B4" w:rsidRDefault="004775B4">
      <w:pPr>
        <w:pStyle w:val="10"/>
        <w:rPr>
          <w:rFonts w:ascii="Century" w:eastAsia="ＭＳ 明朝" w:hAnsi="Century"/>
          <w:sz w:val="21"/>
        </w:rPr>
      </w:pPr>
      <w:hyperlink w:anchor="_Toc118702495" w:history="1">
        <w:r>
          <w:rPr>
            <w:rStyle w:val="a5"/>
            <w:rFonts w:hint="eastAsia"/>
          </w:rPr>
          <w:t>２．信用リスクの推計　総論</w:t>
        </w:r>
        <w:r>
          <w:rPr>
            <w:webHidden/>
          </w:rPr>
          <w:tab/>
        </w:r>
        <w:r>
          <w:rPr>
            <w:webHidden/>
          </w:rPr>
          <w:fldChar w:fldCharType="begin"/>
        </w:r>
        <w:r>
          <w:rPr>
            <w:webHidden/>
          </w:rPr>
          <w:instrText xml:space="preserve"> PAGEREF _Toc118702495 \h </w:instrText>
        </w:r>
        <w:r>
          <w:rPr>
            <w:webHidden/>
          </w:rPr>
          <w:fldChar w:fldCharType="separate"/>
        </w:r>
        <w:r>
          <w:rPr>
            <w:webHidden/>
          </w:rPr>
          <w:t>3</w:t>
        </w:r>
        <w:r>
          <w:rPr>
            <w:webHidden/>
          </w:rPr>
          <w:fldChar w:fldCharType="end"/>
        </w:r>
      </w:hyperlink>
    </w:p>
    <w:p w14:paraId="49B40ABE" w14:textId="77777777" w:rsidR="004775B4" w:rsidRDefault="004775B4">
      <w:pPr>
        <w:pStyle w:val="10"/>
        <w:rPr>
          <w:rFonts w:ascii="Century" w:eastAsia="ＭＳ 明朝" w:hAnsi="Century"/>
          <w:sz w:val="21"/>
        </w:rPr>
      </w:pPr>
      <w:hyperlink w:anchor="_Toc118702496" w:history="1">
        <w:r>
          <w:rPr>
            <w:rStyle w:val="a5"/>
            <w:rFonts w:hint="eastAsia"/>
          </w:rPr>
          <w:t>３．標準的手法</w:t>
        </w:r>
        <w:r>
          <w:rPr>
            <w:webHidden/>
          </w:rPr>
          <w:tab/>
        </w:r>
        <w:r>
          <w:rPr>
            <w:webHidden/>
          </w:rPr>
          <w:fldChar w:fldCharType="begin"/>
        </w:r>
        <w:r>
          <w:rPr>
            <w:webHidden/>
          </w:rPr>
          <w:instrText xml:space="preserve"> PAGEREF _Toc118702496 \h </w:instrText>
        </w:r>
        <w:r>
          <w:rPr>
            <w:webHidden/>
          </w:rPr>
          <w:fldChar w:fldCharType="separate"/>
        </w:r>
        <w:r>
          <w:rPr>
            <w:webHidden/>
          </w:rPr>
          <w:t>5</w:t>
        </w:r>
        <w:r>
          <w:rPr>
            <w:webHidden/>
          </w:rPr>
          <w:fldChar w:fldCharType="end"/>
        </w:r>
      </w:hyperlink>
    </w:p>
    <w:p w14:paraId="1B0D04AD" w14:textId="77777777" w:rsidR="004775B4" w:rsidRDefault="004775B4">
      <w:pPr>
        <w:pStyle w:val="10"/>
        <w:rPr>
          <w:rFonts w:ascii="Century" w:eastAsia="ＭＳ 明朝" w:hAnsi="Century"/>
          <w:sz w:val="21"/>
        </w:rPr>
      </w:pPr>
      <w:hyperlink w:anchor="_Toc118702497" w:history="1">
        <w:r>
          <w:rPr>
            <w:rStyle w:val="a5"/>
            <w:rFonts w:hint="eastAsia"/>
          </w:rPr>
          <w:t>４．内部格付手法</w:t>
        </w:r>
        <w:r>
          <w:rPr>
            <w:webHidden/>
          </w:rPr>
          <w:tab/>
        </w:r>
        <w:r>
          <w:rPr>
            <w:webHidden/>
          </w:rPr>
          <w:fldChar w:fldCharType="begin"/>
        </w:r>
        <w:r>
          <w:rPr>
            <w:webHidden/>
          </w:rPr>
          <w:instrText xml:space="preserve"> PAGEREF _Toc118702497 \h </w:instrText>
        </w:r>
        <w:r>
          <w:rPr>
            <w:webHidden/>
          </w:rPr>
          <w:fldChar w:fldCharType="separate"/>
        </w:r>
        <w:r>
          <w:rPr>
            <w:webHidden/>
          </w:rPr>
          <w:t>5</w:t>
        </w:r>
        <w:r>
          <w:rPr>
            <w:webHidden/>
          </w:rPr>
          <w:fldChar w:fldCharType="end"/>
        </w:r>
      </w:hyperlink>
    </w:p>
    <w:p w14:paraId="5D7918AB" w14:textId="77777777" w:rsidR="004775B4" w:rsidRDefault="004775B4">
      <w:pPr>
        <w:pStyle w:val="20"/>
        <w:tabs>
          <w:tab w:val="right" w:leader="dot" w:pos="8828"/>
        </w:tabs>
        <w:rPr>
          <w:rFonts w:ascii="Century" w:eastAsia="ＭＳ 明朝" w:hAnsi="Century" w:cs="Times New Roman"/>
          <w:noProof/>
          <w:sz w:val="21"/>
          <w:szCs w:val="24"/>
        </w:rPr>
      </w:pPr>
      <w:hyperlink w:anchor="_Toc118702498" w:history="1">
        <w:r>
          <w:rPr>
            <w:rStyle w:val="a5"/>
            <w:noProof/>
          </w:rPr>
          <w:t>(1)</w:t>
        </w:r>
        <w:r>
          <w:rPr>
            <w:rStyle w:val="a5"/>
            <w:rFonts w:hint="eastAsia"/>
            <w:noProof/>
          </w:rPr>
          <w:t xml:space="preserve">　デフォルト確率（</w:t>
        </w:r>
        <w:r>
          <w:rPr>
            <w:rStyle w:val="a5"/>
            <w:noProof/>
          </w:rPr>
          <w:t>PD</w:t>
        </w:r>
        <w:r>
          <w:rPr>
            <w:rStyle w:val="a5"/>
            <w:rFonts w:hint="eastAsia"/>
            <w:noProof/>
          </w:rPr>
          <w:t>）の推計</w:t>
        </w:r>
        <w:r>
          <w:rPr>
            <w:noProof/>
            <w:webHidden/>
          </w:rPr>
          <w:tab/>
        </w:r>
        <w:r>
          <w:rPr>
            <w:noProof/>
            <w:webHidden/>
          </w:rPr>
          <w:fldChar w:fldCharType="begin"/>
        </w:r>
        <w:r>
          <w:rPr>
            <w:noProof/>
            <w:webHidden/>
          </w:rPr>
          <w:instrText xml:space="preserve"> PAGEREF _Toc118702498 \h </w:instrText>
        </w:r>
        <w:r>
          <w:rPr>
            <w:noProof/>
          </w:rPr>
        </w:r>
        <w:r>
          <w:rPr>
            <w:noProof/>
            <w:webHidden/>
          </w:rPr>
          <w:fldChar w:fldCharType="separate"/>
        </w:r>
        <w:r>
          <w:rPr>
            <w:noProof/>
            <w:webHidden/>
          </w:rPr>
          <w:t>5</w:t>
        </w:r>
        <w:r>
          <w:rPr>
            <w:noProof/>
            <w:webHidden/>
          </w:rPr>
          <w:fldChar w:fldCharType="end"/>
        </w:r>
      </w:hyperlink>
    </w:p>
    <w:p w14:paraId="09B43E54" w14:textId="77777777" w:rsidR="004775B4" w:rsidRDefault="004775B4">
      <w:pPr>
        <w:pStyle w:val="30"/>
        <w:tabs>
          <w:tab w:val="right" w:leader="dot" w:pos="8828"/>
        </w:tabs>
        <w:rPr>
          <w:rFonts w:ascii="Century" w:eastAsia="ＭＳ 明朝" w:hAnsi="Century" w:cs="Times New Roman"/>
          <w:noProof/>
          <w:sz w:val="21"/>
          <w:szCs w:val="24"/>
        </w:rPr>
      </w:pPr>
      <w:hyperlink w:anchor="_Toc118702499" w:history="1">
        <w:r>
          <w:rPr>
            <w:rStyle w:val="a5"/>
            <w:rFonts w:hint="eastAsia"/>
            <w:noProof/>
          </w:rPr>
          <w:t>イ、事業法人等向けエクスポージャー、中堅中小企業向けエクスポージャー</w:t>
        </w:r>
        <w:r>
          <w:rPr>
            <w:noProof/>
            <w:webHidden/>
          </w:rPr>
          <w:tab/>
        </w:r>
        <w:r>
          <w:rPr>
            <w:noProof/>
            <w:webHidden/>
          </w:rPr>
          <w:fldChar w:fldCharType="begin"/>
        </w:r>
        <w:r>
          <w:rPr>
            <w:noProof/>
            <w:webHidden/>
          </w:rPr>
          <w:instrText xml:space="preserve"> PAGEREF _Toc118702499 \h </w:instrText>
        </w:r>
        <w:r>
          <w:rPr>
            <w:noProof/>
          </w:rPr>
        </w:r>
        <w:r>
          <w:rPr>
            <w:noProof/>
            <w:webHidden/>
          </w:rPr>
          <w:fldChar w:fldCharType="separate"/>
        </w:r>
        <w:r>
          <w:rPr>
            <w:noProof/>
            <w:webHidden/>
          </w:rPr>
          <w:t>6</w:t>
        </w:r>
        <w:r>
          <w:rPr>
            <w:noProof/>
            <w:webHidden/>
          </w:rPr>
          <w:fldChar w:fldCharType="end"/>
        </w:r>
      </w:hyperlink>
    </w:p>
    <w:p w14:paraId="62C7C6B3" w14:textId="77777777" w:rsidR="004775B4" w:rsidRDefault="004775B4">
      <w:pPr>
        <w:pStyle w:val="30"/>
        <w:tabs>
          <w:tab w:val="right" w:leader="dot" w:pos="8828"/>
        </w:tabs>
        <w:rPr>
          <w:rFonts w:ascii="Century" w:eastAsia="ＭＳ 明朝" w:hAnsi="Century" w:cs="Times New Roman"/>
          <w:noProof/>
          <w:sz w:val="21"/>
          <w:szCs w:val="24"/>
        </w:rPr>
      </w:pPr>
      <w:hyperlink w:anchor="_Toc118702500" w:history="1">
        <w:r>
          <w:rPr>
            <w:rStyle w:val="a5"/>
            <w:rFonts w:hint="eastAsia"/>
            <w:noProof/>
          </w:rPr>
          <w:t>ロ、リテール向けエクスポ－ジャー</w:t>
        </w:r>
        <w:r>
          <w:rPr>
            <w:noProof/>
            <w:webHidden/>
          </w:rPr>
          <w:tab/>
        </w:r>
        <w:r>
          <w:rPr>
            <w:noProof/>
            <w:webHidden/>
          </w:rPr>
          <w:fldChar w:fldCharType="begin"/>
        </w:r>
        <w:r>
          <w:rPr>
            <w:noProof/>
            <w:webHidden/>
          </w:rPr>
          <w:instrText xml:space="preserve"> PAGEREF _Toc118702500 \h </w:instrText>
        </w:r>
        <w:r>
          <w:rPr>
            <w:noProof/>
          </w:rPr>
        </w:r>
        <w:r>
          <w:rPr>
            <w:noProof/>
            <w:webHidden/>
          </w:rPr>
          <w:fldChar w:fldCharType="separate"/>
        </w:r>
        <w:r>
          <w:rPr>
            <w:noProof/>
            <w:webHidden/>
          </w:rPr>
          <w:t>7</w:t>
        </w:r>
        <w:r>
          <w:rPr>
            <w:noProof/>
            <w:webHidden/>
          </w:rPr>
          <w:fldChar w:fldCharType="end"/>
        </w:r>
      </w:hyperlink>
    </w:p>
    <w:p w14:paraId="251EA4FC" w14:textId="77777777" w:rsidR="004775B4" w:rsidRDefault="004775B4">
      <w:pPr>
        <w:pStyle w:val="20"/>
        <w:tabs>
          <w:tab w:val="right" w:leader="dot" w:pos="8828"/>
        </w:tabs>
        <w:rPr>
          <w:rFonts w:ascii="Century" w:eastAsia="ＭＳ 明朝" w:hAnsi="Century" w:cs="Times New Roman"/>
          <w:noProof/>
          <w:sz w:val="21"/>
          <w:szCs w:val="24"/>
        </w:rPr>
      </w:pPr>
      <w:hyperlink w:anchor="_Toc118702501" w:history="1">
        <w:r>
          <w:rPr>
            <w:rStyle w:val="a5"/>
            <w:noProof/>
          </w:rPr>
          <w:t>(2)</w:t>
        </w:r>
        <w:r>
          <w:rPr>
            <w:rStyle w:val="a5"/>
            <w:rFonts w:hint="eastAsia"/>
            <w:noProof/>
          </w:rPr>
          <w:t xml:space="preserve">　デフォルト時損失率（</w:t>
        </w:r>
        <w:r>
          <w:rPr>
            <w:rStyle w:val="a5"/>
            <w:noProof/>
          </w:rPr>
          <w:t>LGD</w:t>
        </w:r>
        <w:r>
          <w:rPr>
            <w:rStyle w:val="a5"/>
            <w:rFonts w:hint="eastAsia"/>
            <w:noProof/>
          </w:rPr>
          <w:t>）の推計（</w:t>
        </w:r>
        <w:r>
          <w:rPr>
            <w:rStyle w:val="a5"/>
            <w:noProof/>
          </w:rPr>
          <w:t>AIRB</w:t>
        </w:r>
        <w:r>
          <w:rPr>
            <w:rStyle w:val="a5"/>
            <w:rFonts w:hint="eastAsia"/>
            <w:noProof/>
          </w:rPr>
          <w:t>及び</w:t>
        </w:r>
        <w:r>
          <w:rPr>
            <w:rStyle w:val="a5"/>
            <w:noProof/>
          </w:rPr>
          <w:t>IRB</w:t>
        </w:r>
        <w:r>
          <w:rPr>
            <w:rStyle w:val="a5"/>
            <w:rFonts w:hint="eastAsia"/>
            <w:noProof/>
          </w:rPr>
          <w:t>リテール）</w:t>
        </w:r>
        <w:r>
          <w:rPr>
            <w:noProof/>
            <w:webHidden/>
          </w:rPr>
          <w:tab/>
        </w:r>
        <w:r>
          <w:rPr>
            <w:noProof/>
            <w:webHidden/>
          </w:rPr>
          <w:fldChar w:fldCharType="begin"/>
        </w:r>
        <w:r>
          <w:rPr>
            <w:noProof/>
            <w:webHidden/>
          </w:rPr>
          <w:instrText xml:space="preserve"> PAGEREF _Toc118702501 \h </w:instrText>
        </w:r>
        <w:r>
          <w:rPr>
            <w:noProof/>
          </w:rPr>
        </w:r>
        <w:r>
          <w:rPr>
            <w:noProof/>
            <w:webHidden/>
          </w:rPr>
          <w:fldChar w:fldCharType="separate"/>
        </w:r>
        <w:r>
          <w:rPr>
            <w:noProof/>
            <w:webHidden/>
          </w:rPr>
          <w:t>9</w:t>
        </w:r>
        <w:r>
          <w:rPr>
            <w:noProof/>
            <w:webHidden/>
          </w:rPr>
          <w:fldChar w:fldCharType="end"/>
        </w:r>
      </w:hyperlink>
    </w:p>
    <w:p w14:paraId="23AC16DD" w14:textId="77777777" w:rsidR="004775B4" w:rsidRDefault="004775B4">
      <w:pPr>
        <w:pStyle w:val="10"/>
        <w:rPr>
          <w:rFonts w:ascii="Century" w:eastAsia="ＭＳ 明朝" w:hAnsi="Century"/>
          <w:sz w:val="21"/>
        </w:rPr>
      </w:pPr>
      <w:hyperlink w:anchor="_Toc118702502" w:history="1">
        <w:r>
          <w:rPr>
            <w:rStyle w:val="a5"/>
            <w:rFonts w:hint="eastAsia"/>
          </w:rPr>
          <w:t>５．オペレーショナル・リスク（ＡＭＡ）</w:t>
        </w:r>
        <w:r>
          <w:rPr>
            <w:webHidden/>
          </w:rPr>
          <w:tab/>
        </w:r>
        <w:r>
          <w:rPr>
            <w:webHidden/>
          </w:rPr>
          <w:fldChar w:fldCharType="begin"/>
        </w:r>
        <w:r>
          <w:rPr>
            <w:webHidden/>
          </w:rPr>
          <w:instrText xml:space="preserve"> PAGEREF _Toc118702502 \h </w:instrText>
        </w:r>
        <w:r>
          <w:rPr>
            <w:webHidden/>
          </w:rPr>
          <w:fldChar w:fldCharType="separate"/>
        </w:r>
        <w:r>
          <w:rPr>
            <w:webHidden/>
          </w:rPr>
          <w:t>11</w:t>
        </w:r>
        <w:r>
          <w:rPr>
            <w:webHidden/>
          </w:rPr>
          <w:fldChar w:fldCharType="end"/>
        </w:r>
      </w:hyperlink>
    </w:p>
    <w:p w14:paraId="1BF5E26C" w14:textId="77777777" w:rsidR="004775B4" w:rsidRDefault="004775B4">
      <w:pPr>
        <w:rPr>
          <w:rFonts w:ascii="ＭＳ Ｐゴシック" w:hAnsi="ＭＳ Ｐゴシック"/>
        </w:rPr>
      </w:pPr>
      <w:r>
        <w:rPr>
          <w:rFonts w:ascii="ＭＳ Ｐゴシック" w:hAnsi="ＭＳ Ｐゴシック"/>
        </w:rPr>
        <w:fldChar w:fldCharType="end"/>
      </w:r>
    </w:p>
    <w:p w14:paraId="42FBFD4F" w14:textId="77777777" w:rsidR="004775B4" w:rsidRDefault="004775B4">
      <w:pPr>
        <w:spacing w:beforeLines="50" w:before="120"/>
        <w:rPr>
          <w:rFonts w:ascii="ＭＳ Ｐゴシック" w:hAnsi="ＭＳ Ｐゴシック"/>
          <w:kern w:val="2"/>
        </w:rPr>
      </w:pPr>
    </w:p>
    <w:p w14:paraId="5831A2C1" w14:textId="77777777" w:rsidR="004775B4" w:rsidRDefault="004775B4">
      <w:pPr>
        <w:pStyle w:val="1"/>
      </w:pPr>
      <w:r>
        <w:rPr>
          <w:rFonts w:cs="ＭＳ 明朝"/>
        </w:rPr>
        <w:br w:type="page"/>
      </w:r>
      <w:bookmarkStart w:id="1" w:name="_Toc101587721"/>
      <w:bookmarkStart w:id="2" w:name="_Toc118702493"/>
      <w:r>
        <w:rPr>
          <w:rFonts w:cs="ＭＳ 明朝" w:hint="eastAsia"/>
        </w:rPr>
        <w:lastRenderedPageBreak/>
        <w:t>はじめに</w:t>
      </w:r>
      <w:bookmarkEnd w:id="0"/>
      <w:bookmarkEnd w:id="1"/>
      <w:bookmarkEnd w:id="2"/>
    </w:p>
    <w:p w14:paraId="033DA4E7" w14:textId="77777777" w:rsidR="004775B4" w:rsidRDefault="004775B4">
      <w:pPr>
        <w:pStyle w:val="a6"/>
        <w:tabs>
          <w:tab w:val="clear" w:pos="4252"/>
          <w:tab w:val="clear" w:pos="8504"/>
        </w:tabs>
        <w:snapToGrid/>
        <w:rPr>
          <w:rFonts w:ascii="ＭＳ Ｐゴシック" w:hAnsi="ＭＳ Ｐゴシック" w:hint="eastAsia"/>
          <w:bdr w:val="single" w:sz="4" w:space="0" w:color="auto"/>
        </w:rPr>
      </w:pPr>
    </w:p>
    <w:p w14:paraId="6EEBDCC6" w14:textId="77777777" w:rsidR="004775B4" w:rsidRDefault="004775B4">
      <w:pPr>
        <w:spacing w:before="120"/>
        <w:ind w:firstLineChars="118" w:firstLine="283"/>
        <w:jc w:val="both"/>
        <w:rPr>
          <w:rFonts w:ascii="ＭＳ 明朝" w:hint="eastAsia"/>
        </w:rPr>
      </w:pPr>
      <w:r>
        <w:rPr>
          <w:rFonts w:ascii="ＭＳ 明朝" w:hint="eastAsia"/>
        </w:rPr>
        <w:t>本質問票は、定量的影響度調査（</w:t>
      </w:r>
      <w:r>
        <w:rPr>
          <w:rFonts w:cs="Arial" w:hint="eastAsia"/>
        </w:rPr>
        <w:t>ＱＩＳ５</w:t>
      </w:r>
      <w:r>
        <w:rPr>
          <w:rFonts w:ascii="ＭＳ 明朝" w:hint="eastAsia"/>
        </w:rPr>
        <w:t>）にて提出頂くデータの分析を行う上で必要となる情報の収集を目的として、調査シート（</w:t>
      </w:r>
      <w:r>
        <w:rPr>
          <w:rFonts w:cs="Arial" w:hint="eastAsia"/>
        </w:rPr>
        <w:t>Excel</w:t>
      </w:r>
      <w:r>
        <w:rPr>
          <w:rFonts w:ascii="ＭＳ 明朝" w:hint="eastAsia"/>
        </w:rPr>
        <w:t>シート）に入力されたデータの推計方法等をお尋ねするものです。</w:t>
      </w:r>
    </w:p>
    <w:p w14:paraId="6981943C" w14:textId="77777777" w:rsidR="004775B4" w:rsidRDefault="004775B4">
      <w:pPr>
        <w:spacing w:before="120"/>
        <w:ind w:firstLineChars="118" w:firstLine="283"/>
        <w:jc w:val="both"/>
        <w:rPr>
          <w:rFonts w:ascii="ＭＳ 明朝" w:hint="eastAsia"/>
        </w:rPr>
      </w:pPr>
      <w:r>
        <w:rPr>
          <w:rFonts w:ascii="ＭＳ 明朝" w:hint="eastAsia"/>
        </w:rPr>
        <w:t>本調査にご協力頂く金融機関におかれましては、このような目的に鑑み、告示案等を参照しつつ、現在の各々の準備状況を踏まえ、可能な限り明確にご記入下さい。（本質問票の回答において、０５年３月期国内影響度調査（フィールドテスト）の質問票に回答した内容と同様である場合には、その旨を回答して頂いても構いません。）</w:t>
      </w:r>
    </w:p>
    <w:p w14:paraId="2B20BFC1" w14:textId="77777777" w:rsidR="004775B4" w:rsidRDefault="004775B4">
      <w:pPr>
        <w:spacing w:before="120"/>
        <w:ind w:firstLineChars="118" w:firstLine="283"/>
        <w:jc w:val="both"/>
        <w:rPr>
          <w:rFonts w:ascii="ＭＳ 明朝" w:hint="eastAsia"/>
        </w:rPr>
      </w:pPr>
      <w:r>
        <w:rPr>
          <w:rFonts w:ascii="ＭＳ 明朝" w:hint="eastAsia"/>
        </w:rPr>
        <w:t>本調査は、現段階において内部格付手法採用行に求められる最低要件を遵守することを求めるものではありませんが、データの不足を補うため、または推計の過程を簡素化するために、一定の仮定を設け、現時点における最善の推計を行った場合には、その方法等について、本質問票の回答の中でご教示下さい。</w:t>
      </w:r>
    </w:p>
    <w:p w14:paraId="22690F8E" w14:textId="77777777" w:rsidR="004775B4" w:rsidRDefault="004775B4">
      <w:pPr>
        <w:rPr>
          <w:rFonts w:ascii="ＭＳ Ｐゴシック" w:hAnsi="ＭＳ Ｐゴシック" w:hint="eastAsia"/>
          <w:bdr w:val="single" w:sz="4" w:space="0" w:color="auto"/>
        </w:rPr>
      </w:pPr>
    </w:p>
    <w:p w14:paraId="33867628" w14:textId="77777777" w:rsidR="004775B4" w:rsidRDefault="004775B4">
      <w:pPr>
        <w:rPr>
          <w:rFonts w:ascii="ＭＳ Ｐゴシック" w:hAnsi="ＭＳ Ｐゴシック" w:hint="eastAsia"/>
          <w:bdr w:val="single" w:sz="4" w:space="0" w:color="auto"/>
        </w:rPr>
      </w:pPr>
    </w:p>
    <w:p w14:paraId="486F9F84" w14:textId="77777777" w:rsidR="004775B4" w:rsidRDefault="004775B4">
      <w:pPr>
        <w:rPr>
          <w:rFonts w:ascii="ＭＳ Ｐゴシック" w:hAnsi="ＭＳ Ｐゴシック" w:hint="eastAsia"/>
          <w:bdr w:val="single" w:sz="4" w:space="0" w:color="auto"/>
        </w:rPr>
      </w:pPr>
    </w:p>
    <w:p w14:paraId="7D4773A0" w14:textId="77777777" w:rsidR="004775B4" w:rsidRDefault="004775B4">
      <w:pPr>
        <w:pStyle w:val="1"/>
      </w:pPr>
      <w:bookmarkStart w:id="3" w:name="_Toc101170009"/>
      <w:bookmarkStart w:id="4" w:name="_Toc101587722"/>
      <w:bookmarkStart w:id="5" w:name="_Toc118702494"/>
      <w:r>
        <w:t>1</w:t>
      </w:r>
      <w:r>
        <w:rPr>
          <w:rFonts w:hint="eastAsia"/>
        </w:rPr>
        <w:t>．データの基準日等</w:t>
      </w:r>
      <w:bookmarkEnd w:id="3"/>
      <w:bookmarkEnd w:id="4"/>
      <w:bookmarkEnd w:id="5"/>
    </w:p>
    <w:p w14:paraId="392BB7D0" w14:textId="77777777" w:rsidR="004775B4" w:rsidRDefault="004775B4">
      <w:pPr>
        <w:rPr>
          <w:rFonts w:ascii="ＭＳ Ｐゴシック" w:hAnsi="ＭＳ Ｐゴシック"/>
          <w:bdr w:val="single" w:sz="4" w:space="0" w:color="auto"/>
        </w:rPr>
      </w:pPr>
    </w:p>
    <w:p w14:paraId="5D37759C" w14:textId="77777777" w:rsidR="004775B4" w:rsidRDefault="004775B4">
      <w:pPr>
        <w:tabs>
          <w:tab w:val="left" w:pos="720"/>
        </w:tabs>
        <w:ind w:left="720" w:hanging="720"/>
        <w:jc w:val="both"/>
        <w:rPr>
          <w:rFonts w:ascii="ＭＳ Ｐゴシック" w:hAnsi="ＭＳ Ｐゴシック"/>
          <w:kern w:val="2"/>
          <w:lang w:val="ja-JP"/>
        </w:rPr>
      </w:pPr>
      <w:r>
        <w:rPr>
          <w:rFonts w:ascii="ＭＳ Ｐゴシック" w:hAnsi="ＭＳ Ｐゴシック" w:cs="ＭＳ 明朝" w:hint="eastAsia"/>
          <w:kern w:val="2"/>
          <w:lang w:val="ja-JP"/>
        </w:rPr>
        <w:t>（問1）　次の項目について御記入下さい。</w:t>
      </w:r>
    </w:p>
    <w:p w14:paraId="33A7D3B7" w14:textId="77777777" w:rsidR="004775B4" w:rsidRDefault="004775B4">
      <w:pPr>
        <w:spacing w:before="120"/>
        <w:ind w:leftChars="400" w:left="1440" w:hangingChars="200" w:hanging="480"/>
        <w:jc w:val="both"/>
        <w:rPr>
          <w:rFonts w:ascii="ＭＳ Ｐゴシック" w:hAnsi="ＭＳ Ｐゴシック" w:cs="ＭＳ 明朝" w:hint="eastAsia"/>
          <w:kern w:val="2"/>
          <w:lang w:val="ja-JP"/>
        </w:rPr>
      </w:pPr>
      <w:r>
        <w:rPr>
          <w:rFonts w:ascii="ＭＳ Ｐゴシック" w:hAnsi="ＭＳ Ｐゴシック" w:cs="ＭＳ 明朝" w:hint="eastAsia"/>
          <w:kern w:val="2"/>
          <w:lang w:val="ja-JP"/>
        </w:rPr>
        <w:t>①　本調査に用いたデータの基準日</w:t>
      </w:r>
    </w:p>
    <w:p w14:paraId="4871D87D" w14:textId="77777777" w:rsidR="004775B4" w:rsidRDefault="004775B4">
      <w:pPr>
        <w:spacing w:before="120"/>
        <w:ind w:leftChars="590" w:left="1438" w:hangingChars="9" w:hanging="22"/>
        <w:jc w:val="both"/>
        <w:rPr>
          <w:rFonts w:ascii="ＭＳ Ｐゴシック" w:hAnsi="ＭＳ Ｐゴシック"/>
          <w:kern w:val="2"/>
          <w:lang w:val="ja-JP"/>
        </w:rPr>
      </w:pPr>
      <w:r>
        <w:rPr>
          <w:rFonts w:ascii="ＭＳ Ｐゴシック" w:hAnsi="ＭＳ Ｐゴシック" w:cs="ＭＳ 明朝"/>
          <w:kern w:val="2"/>
          <w:lang w:val="ja-JP"/>
        </w:rPr>
        <w:t>(</w:t>
      </w:r>
      <w:r>
        <w:rPr>
          <w:rFonts w:ascii="ＭＳ Ｐゴシック" w:hAnsi="ＭＳ Ｐゴシック" w:cs="ＭＳ 明朝" w:hint="eastAsia"/>
          <w:kern w:val="2"/>
          <w:lang w:val="ja-JP"/>
        </w:rPr>
        <w:t>法人等で異なる場合は、その旨ご記入下さい。</w:t>
      </w:r>
      <w:r>
        <w:rPr>
          <w:rFonts w:ascii="ＭＳ Ｐゴシック" w:hAnsi="ＭＳ Ｐゴシック" w:cs="ＭＳ 明朝"/>
          <w:kern w:val="2"/>
          <w:lang w:val="ja-JP"/>
        </w:rPr>
        <w:t>)</w:t>
      </w:r>
    </w:p>
    <w:p w14:paraId="528B186A" w14:textId="77777777" w:rsidR="004775B4" w:rsidRDefault="004775B4">
      <w:pPr>
        <w:spacing w:before="120"/>
        <w:jc w:val="both"/>
        <w:rPr>
          <w:rFonts w:ascii="ＭＳ Ｐゴシック" w:hAnsi="ＭＳ Ｐゴシック"/>
          <w:kern w:val="2"/>
          <w:lang w:val="ja-JP"/>
        </w:rPr>
      </w:pPr>
    </w:p>
    <w:p w14:paraId="3D346EA7"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1F85D5D6" w14:textId="77777777" w:rsidR="004775B4" w:rsidRDefault="004775B4">
      <w:pPr>
        <w:spacing w:before="120"/>
        <w:jc w:val="both"/>
        <w:rPr>
          <w:rFonts w:ascii="ＭＳ Ｐゴシック" w:hAnsi="ＭＳ Ｐゴシック"/>
          <w:kern w:val="2"/>
          <w:lang w:val="ja-JP"/>
        </w:rPr>
      </w:pPr>
    </w:p>
    <w:p w14:paraId="6C692C0F" w14:textId="77777777" w:rsidR="004775B4" w:rsidRDefault="004775B4">
      <w:pPr>
        <w:spacing w:before="120"/>
        <w:ind w:leftChars="400" w:left="1440" w:hangingChars="200" w:hanging="480"/>
        <w:jc w:val="both"/>
        <w:rPr>
          <w:rFonts w:ascii="ＭＳ Ｐゴシック" w:hAnsi="ＭＳ Ｐゴシック"/>
          <w:kern w:val="2"/>
          <w:lang w:val="ja-JP"/>
        </w:rPr>
      </w:pPr>
      <w:r>
        <w:rPr>
          <w:rFonts w:ascii="ＭＳ Ｐゴシック" w:hAnsi="ＭＳ Ｐゴシック" w:cs="ＭＳ 明朝" w:hint="eastAsia"/>
          <w:kern w:val="2"/>
          <w:lang w:val="ja-JP"/>
        </w:rPr>
        <w:t>②　本調査の対象とした法人名</w:t>
      </w:r>
    </w:p>
    <w:p w14:paraId="19CC39EE" w14:textId="77777777" w:rsidR="004775B4" w:rsidRDefault="004775B4">
      <w:pPr>
        <w:spacing w:before="120"/>
        <w:jc w:val="both"/>
        <w:rPr>
          <w:rFonts w:ascii="ＭＳ Ｐゴシック" w:hAnsi="ＭＳ Ｐゴシック"/>
          <w:kern w:val="2"/>
          <w:lang w:val="ja-JP"/>
        </w:rPr>
      </w:pPr>
    </w:p>
    <w:p w14:paraId="4AD72A50"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3B7F2A83" w14:textId="77777777" w:rsidR="004775B4" w:rsidRDefault="004775B4">
      <w:pPr>
        <w:spacing w:before="120"/>
        <w:jc w:val="both"/>
        <w:rPr>
          <w:rFonts w:ascii="ＭＳ Ｐゴシック" w:hAnsi="ＭＳ Ｐゴシック" w:hint="eastAsia"/>
          <w:kern w:val="2"/>
          <w:lang w:val="ja-JP"/>
        </w:rPr>
      </w:pPr>
    </w:p>
    <w:p w14:paraId="188EA933" w14:textId="77777777" w:rsidR="004775B4" w:rsidRDefault="004775B4">
      <w:pPr>
        <w:pStyle w:val="1"/>
      </w:pPr>
      <w:bookmarkStart w:id="6" w:name="_Toc118702495"/>
      <w:r>
        <w:rPr>
          <w:rFonts w:hint="eastAsia"/>
        </w:rPr>
        <w:t>２．信用リスクの推計　総論</w:t>
      </w:r>
      <w:bookmarkEnd w:id="6"/>
    </w:p>
    <w:p w14:paraId="33FDD98D" w14:textId="77777777" w:rsidR="004775B4" w:rsidRDefault="004775B4">
      <w:pPr>
        <w:rPr>
          <w:rFonts w:ascii="ＭＳ Ｐゴシック" w:hAnsi="ＭＳ Ｐゴシック"/>
          <w:bdr w:val="single" w:sz="4" w:space="0" w:color="auto"/>
        </w:rPr>
      </w:pPr>
    </w:p>
    <w:p w14:paraId="2C8FCFC3" w14:textId="77777777" w:rsidR="004775B4" w:rsidRDefault="004775B4">
      <w:pPr>
        <w:tabs>
          <w:tab w:val="left" w:pos="720"/>
        </w:tabs>
        <w:ind w:left="720" w:hanging="720"/>
        <w:jc w:val="both"/>
        <w:rPr>
          <w:rFonts w:ascii="ＭＳ Ｐゴシック" w:hAnsi="ＭＳ Ｐゴシック"/>
          <w:kern w:val="2"/>
          <w:lang w:val="ja-JP"/>
        </w:rPr>
      </w:pPr>
      <w:r>
        <w:rPr>
          <w:rFonts w:ascii="ＭＳ Ｐゴシック" w:hAnsi="ＭＳ Ｐゴシック" w:cs="ＭＳ 明朝" w:hint="eastAsia"/>
          <w:kern w:val="2"/>
          <w:lang w:val="ja-JP"/>
        </w:rPr>
        <w:t>（問２）　現時点における内部格付手法採用予定時期を記入下さい。</w:t>
      </w:r>
    </w:p>
    <w:p w14:paraId="24224801" w14:textId="77777777" w:rsidR="004775B4" w:rsidRDefault="004775B4">
      <w:pPr>
        <w:spacing w:before="120"/>
        <w:jc w:val="both"/>
        <w:rPr>
          <w:rFonts w:ascii="ＭＳ Ｐゴシック" w:hAnsi="ＭＳ Ｐゴシック"/>
          <w:kern w:val="2"/>
          <w:lang w:val="ja-JP"/>
        </w:rPr>
      </w:pPr>
    </w:p>
    <w:p w14:paraId="523111DF"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lastRenderedPageBreak/>
        <w:t>(回答)</w:t>
      </w:r>
    </w:p>
    <w:p w14:paraId="3F878B1A" w14:textId="77777777" w:rsidR="004775B4" w:rsidRDefault="004775B4">
      <w:pPr>
        <w:spacing w:before="120"/>
        <w:jc w:val="both"/>
        <w:rPr>
          <w:rFonts w:ascii="ＭＳ Ｐゴシック" w:hAnsi="ＭＳ Ｐゴシック" w:hint="eastAsia"/>
          <w:kern w:val="2"/>
          <w:lang w:val="ja-JP"/>
        </w:rPr>
      </w:pPr>
    </w:p>
    <w:p w14:paraId="4DF03E49" w14:textId="77777777" w:rsidR="004775B4" w:rsidRDefault="004775B4">
      <w:pPr>
        <w:spacing w:before="120"/>
        <w:ind w:left="709" w:hanging="709"/>
        <w:jc w:val="both"/>
        <w:rPr>
          <w:rFonts w:ascii="ＭＳ Ｐゴシック" w:hAnsi="ＭＳ Ｐゴシック" w:hint="eastAsia"/>
          <w:kern w:val="2"/>
          <w:lang w:val="ja-JP"/>
        </w:rPr>
      </w:pPr>
      <w:r>
        <w:rPr>
          <w:rFonts w:ascii="ＭＳ Ｐゴシック" w:hAnsi="ＭＳ Ｐゴシック" w:cs="ＭＳ 明朝" w:hint="eastAsia"/>
          <w:kern w:val="2"/>
          <w:lang w:val="ja-JP"/>
        </w:rPr>
        <w:t>（問３）　資産区分を行うのが困難なエクスポ－ジャーはありましたか？　もしある場合、本調査においてはどのように対応したのかについて回答して下さい。</w:t>
      </w:r>
    </w:p>
    <w:p w14:paraId="14924832" w14:textId="77777777" w:rsidR="004775B4" w:rsidRDefault="004775B4">
      <w:pPr>
        <w:jc w:val="both"/>
        <w:rPr>
          <w:rFonts w:ascii="ＭＳ Ｐゴシック" w:hAnsi="ＭＳ Ｐゴシック"/>
          <w:kern w:val="2"/>
          <w:lang w:val="ja-JP"/>
        </w:rPr>
      </w:pPr>
    </w:p>
    <w:p w14:paraId="4AE85931"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4EB27B06" w14:textId="77777777" w:rsidR="004775B4" w:rsidRDefault="004775B4">
      <w:pPr>
        <w:tabs>
          <w:tab w:val="left" w:pos="360"/>
        </w:tabs>
        <w:rPr>
          <w:rFonts w:ascii="ＭＳ Ｐゴシック" w:hAnsi="ＭＳ Ｐゴシック" w:hint="eastAsia"/>
        </w:rPr>
      </w:pPr>
    </w:p>
    <w:p w14:paraId="3026874C" w14:textId="77777777" w:rsidR="004775B4" w:rsidRDefault="004775B4">
      <w:pPr>
        <w:spacing w:before="120"/>
        <w:ind w:left="709" w:hanging="709"/>
        <w:jc w:val="both"/>
        <w:rPr>
          <w:rFonts w:ascii="ＭＳ Ｐゴシック" w:hAnsi="ＭＳ Ｐゴシック"/>
          <w:kern w:val="2"/>
          <w:lang w:val="ja-JP"/>
        </w:rPr>
      </w:pPr>
      <w:r>
        <w:rPr>
          <w:rFonts w:ascii="ＭＳ Ｐゴシック" w:hAnsi="ＭＳ Ｐゴシック" w:cs="ＭＳ 明朝" w:hint="eastAsia"/>
          <w:kern w:val="2"/>
          <w:lang w:val="ja-JP"/>
        </w:rPr>
        <w:t>（問４）　内部のシステムが本調査形式に沿った形で算出するのに適していない、内部格付制度が未整備、あるいはデータやモデルに制約がある、等の理由から、エクスポージャーの額が入手可能な情報に基づき概算（あるいは代替的な方法、現状における最善の推計方法）で算出されている事例について説明して下さい。</w:t>
      </w:r>
    </w:p>
    <w:p w14:paraId="51213A96" w14:textId="77777777" w:rsidR="004775B4" w:rsidRDefault="004775B4">
      <w:pPr>
        <w:jc w:val="both"/>
        <w:rPr>
          <w:rFonts w:ascii="ＭＳ Ｐゴシック" w:hAnsi="ＭＳ Ｐゴシック"/>
          <w:kern w:val="2"/>
          <w:lang w:val="ja-JP"/>
        </w:rPr>
      </w:pPr>
    </w:p>
    <w:p w14:paraId="02D16D61"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375DD065" w14:textId="77777777" w:rsidR="004775B4" w:rsidRDefault="004775B4">
      <w:pPr>
        <w:tabs>
          <w:tab w:val="left" w:pos="360"/>
        </w:tabs>
        <w:rPr>
          <w:rFonts w:ascii="ＭＳ Ｐゴシック" w:hAnsi="ＭＳ Ｐゴシック" w:hint="eastAsia"/>
        </w:rPr>
      </w:pPr>
    </w:p>
    <w:p w14:paraId="25108857" w14:textId="77777777" w:rsidR="004775B4" w:rsidRDefault="004775B4">
      <w:pPr>
        <w:spacing w:before="120"/>
        <w:ind w:left="742" w:hangingChars="309" w:hanging="742"/>
        <w:jc w:val="both"/>
        <w:rPr>
          <w:rFonts w:ascii="ＭＳ Ｐゴシック" w:hAnsi="ＭＳ Ｐゴシック" w:cs="ＭＳ 明朝" w:hint="eastAsia"/>
          <w:kern w:val="2"/>
          <w:lang w:val="ja-JP"/>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問５）　内部格付</w:t>
      </w:r>
      <w:r>
        <w:rPr>
          <w:rFonts w:ascii="ＭＳ Ｐゴシック" w:hAnsi="ＭＳ Ｐゴシック" w:hint="eastAsia"/>
        </w:rPr>
        <w:t>手法のデータに関し、該当する資産区分に応じた格付を適切に付与することができなかった場合、その主たる原因、あるいは代替的に行った格付の割当方法につき説明して下さい。</w:t>
      </w:r>
    </w:p>
    <w:p w14:paraId="064B2D54" w14:textId="77777777" w:rsidR="004775B4" w:rsidRDefault="004775B4">
      <w:pPr>
        <w:jc w:val="both"/>
        <w:rPr>
          <w:rFonts w:ascii="ＭＳ Ｐゴシック" w:hAnsi="ＭＳ Ｐゴシック"/>
          <w:kern w:val="2"/>
          <w:lang w:val="ja-JP"/>
        </w:rPr>
      </w:pPr>
    </w:p>
    <w:p w14:paraId="0D169A14"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3721AB56" w14:textId="77777777" w:rsidR="004775B4" w:rsidRDefault="004775B4">
      <w:pPr>
        <w:tabs>
          <w:tab w:val="left" w:pos="360"/>
        </w:tabs>
        <w:rPr>
          <w:rFonts w:ascii="ＭＳ Ｐゴシック" w:hAnsi="ＭＳ Ｐゴシック" w:hint="eastAsia"/>
        </w:rPr>
      </w:pPr>
    </w:p>
    <w:p w14:paraId="21B6D351" w14:textId="77777777" w:rsidR="004775B4" w:rsidRDefault="004775B4">
      <w:pPr>
        <w:ind w:left="708" w:hangingChars="295" w:hanging="708"/>
        <w:rPr>
          <w:rFonts w:ascii="ＭＳ Ｐゴシック" w:hAnsi="ＭＳ Ｐゴシック" w:hint="eastAsia"/>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 xml:space="preserve">問６）　</w:t>
      </w:r>
      <w:r>
        <w:rPr>
          <w:rFonts w:ascii="ＭＳ Ｐゴシック" w:hAnsi="ＭＳ Ｐゴシック" w:hint="eastAsia"/>
        </w:rPr>
        <w:t>信用リスク削減手法をどのように勘案しましたか？　以下の中から選択して下さい。また、資産区分により勘案方法が異なる場合には、その差異も併せて回答して下さい。</w:t>
      </w:r>
    </w:p>
    <w:p w14:paraId="7DD5926E" w14:textId="77777777" w:rsidR="004775B4" w:rsidRDefault="004775B4">
      <w:pPr>
        <w:numPr>
          <w:ilvl w:val="0"/>
          <w:numId w:val="26"/>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利用可能な全ての担保と保証（クレジット・デリバティブを含む。以下同じ。）を勘案</w:t>
      </w:r>
    </w:p>
    <w:p w14:paraId="055F7529" w14:textId="77777777" w:rsidR="004775B4" w:rsidRDefault="004775B4">
      <w:pPr>
        <w:numPr>
          <w:ilvl w:val="0"/>
          <w:numId w:val="26"/>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ポートフォリオ内の幾つかのサンプルについて担保と保証の価値を評価し、その結果をポートフォリオ全体に適用</w:t>
      </w:r>
    </w:p>
    <w:p w14:paraId="3A1E484A" w14:textId="77777777" w:rsidR="004775B4" w:rsidRDefault="004775B4">
      <w:pPr>
        <w:tabs>
          <w:tab w:val="left" w:pos="1134"/>
        </w:tabs>
        <w:spacing w:beforeLines="50" w:before="120"/>
        <w:rPr>
          <w:rFonts w:ascii="ＭＳ Ｐゴシック" w:hAnsi="ＭＳ Ｐゴシック" w:hint="eastAsia"/>
        </w:rPr>
      </w:pPr>
      <w:r>
        <w:rPr>
          <w:rFonts w:ascii="ＭＳ Ｐゴシック" w:hAnsi="ＭＳ Ｐゴシック" w:hint="eastAsia"/>
        </w:rPr>
        <w:tab/>
        <w:t>（併せて、サンプルの抽出基準等について記述して下さい。）</w:t>
      </w:r>
    </w:p>
    <w:p w14:paraId="36C800AC" w14:textId="77777777" w:rsidR="004775B4" w:rsidRDefault="004775B4">
      <w:pPr>
        <w:numPr>
          <w:ilvl w:val="0"/>
          <w:numId w:val="26"/>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データの利用可能な担保と保証のみを勘案</w:t>
      </w:r>
    </w:p>
    <w:p w14:paraId="31CE8C65" w14:textId="77777777" w:rsidR="004775B4" w:rsidRDefault="004775B4">
      <w:pPr>
        <w:pStyle w:val="ac"/>
        <w:rPr>
          <w:rFonts w:hint="eastAsia"/>
        </w:rPr>
      </w:pPr>
      <w:r>
        <w:rPr>
          <w:rFonts w:hint="eastAsia"/>
        </w:rPr>
        <w:t>（併せて、担保・保証効果を勘案可能な貸出額のうち、担保・保証のデータが利用可能だったものの割合（％）、およびデータが利用不可であったものの内</w:t>
      </w:r>
      <w:r>
        <w:rPr>
          <w:rFonts w:hint="eastAsia"/>
        </w:rPr>
        <w:lastRenderedPageBreak/>
        <w:t>容について記述して下さい。）</w:t>
      </w:r>
    </w:p>
    <w:p w14:paraId="5BECC439" w14:textId="77777777" w:rsidR="004775B4" w:rsidRDefault="004775B4">
      <w:pPr>
        <w:numPr>
          <w:ilvl w:val="0"/>
          <w:numId w:val="26"/>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その他</w:t>
      </w:r>
    </w:p>
    <w:p w14:paraId="2530AE21" w14:textId="77777777" w:rsidR="004775B4" w:rsidRDefault="004775B4">
      <w:pPr>
        <w:spacing w:beforeLines="50" w:before="120"/>
        <w:ind w:left="1134"/>
        <w:rPr>
          <w:rFonts w:ascii="ＭＳ Ｐゴシック" w:hAnsi="ＭＳ Ｐゴシック" w:hint="eastAsia"/>
        </w:rPr>
      </w:pPr>
      <w:r>
        <w:rPr>
          <w:rFonts w:ascii="ＭＳ Ｐゴシック" w:hAnsi="ＭＳ Ｐゴシック" w:hint="eastAsia"/>
        </w:rPr>
        <w:t>（その他の方法についてご説明下さい。）</w:t>
      </w:r>
    </w:p>
    <w:p w14:paraId="5794DF49" w14:textId="77777777" w:rsidR="004775B4" w:rsidRDefault="004775B4">
      <w:pPr>
        <w:jc w:val="both"/>
        <w:rPr>
          <w:rFonts w:ascii="ＭＳ Ｐゴシック" w:hAnsi="ＭＳ Ｐゴシック"/>
          <w:kern w:val="2"/>
          <w:lang w:val="ja-JP"/>
        </w:rPr>
      </w:pPr>
    </w:p>
    <w:p w14:paraId="0546CF50"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088BD0BC" w14:textId="77777777" w:rsidR="004775B4" w:rsidRDefault="004775B4">
      <w:pPr>
        <w:tabs>
          <w:tab w:val="left" w:pos="360"/>
        </w:tabs>
        <w:rPr>
          <w:rFonts w:ascii="ＭＳ Ｐゴシック" w:hAnsi="ＭＳ Ｐゴシック" w:hint="eastAsia"/>
        </w:rPr>
      </w:pPr>
    </w:p>
    <w:p w14:paraId="76D37743" w14:textId="77777777" w:rsidR="004775B4" w:rsidRDefault="004775B4">
      <w:pPr>
        <w:tabs>
          <w:tab w:val="left" w:pos="360"/>
        </w:tabs>
        <w:rPr>
          <w:rFonts w:ascii="ＭＳ Ｐゴシック" w:hAnsi="ＭＳ Ｐゴシック" w:hint="eastAsia"/>
        </w:rPr>
      </w:pPr>
    </w:p>
    <w:p w14:paraId="299343AC" w14:textId="77777777" w:rsidR="004775B4" w:rsidRDefault="004775B4">
      <w:pPr>
        <w:pStyle w:val="1"/>
        <w:rPr>
          <w:rFonts w:hint="eastAsia"/>
        </w:rPr>
      </w:pPr>
      <w:bookmarkStart w:id="7" w:name="_Toc118702496"/>
      <w:r>
        <w:rPr>
          <w:rFonts w:hint="eastAsia"/>
        </w:rPr>
        <w:t>３．標準的手法</w:t>
      </w:r>
      <w:bookmarkEnd w:id="7"/>
    </w:p>
    <w:p w14:paraId="1197DA8E" w14:textId="77777777" w:rsidR="004775B4" w:rsidRDefault="004775B4">
      <w:pPr>
        <w:tabs>
          <w:tab w:val="left" w:pos="360"/>
        </w:tabs>
        <w:rPr>
          <w:rFonts w:ascii="ＭＳ Ｐゴシック" w:hAnsi="ＭＳ Ｐゴシック" w:hint="eastAsia"/>
        </w:rPr>
      </w:pPr>
    </w:p>
    <w:p w14:paraId="09A82E7D" w14:textId="77777777" w:rsidR="004775B4" w:rsidRDefault="004775B4">
      <w:pPr>
        <w:ind w:left="708" w:hangingChars="295" w:hanging="708"/>
        <w:rPr>
          <w:rFonts w:ascii="ＭＳ Ｐゴシック" w:hAnsi="ＭＳ Ｐゴシック" w:hint="eastAsia"/>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 xml:space="preserve">問７）　</w:t>
      </w:r>
      <w:r>
        <w:rPr>
          <w:rFonts w:ascii="ＭＳ Ｐゴシック" w:hAnsi="ＭＳ Ｐゴシック" w:hint="eastAsia"/>
        </w:rPr>
        <w:t>標準的手法のリスク・ウェイトを決定するため、どの格付機関の格付を用いましたか？ その機関名について回答して下さい。</w:t>
      </w:r>
    </w:p>
    <w:p w14:paraId="140C2E08" w14:textId="77777777" w:rsidR="004775B4" w:rsidRDefault="004775B4">
      <w:pPr>
        <w:tabs>
          <w:tab w:val="left" w:pos="900"/>
        </w:tabs>
        <w:ind w:left="900" w:hangingChars="375" w:hanging="900"/>
        <w:rPr>
          <w:rFonts w:ascii="ＭＳ Ｐゴシック" w:hAnsi="ＭＳ Ｐゴシック"/>
          <w:kern w:val="2"/>
        </w:rPr>
      </w:pPr>
    </w:p>
    <w:p w14:paraId="324E9A5C"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0C8490C5" w14:textId="77777777" w:rsidR="004775B4" w:rsidRDefault="004775B4">
      <w:pPr>
        <w:tabs>
          <w:tab w:val="left" w:pos="360"/>
        </w:tabs>
        <w:rPr>
          <w:rFonts w:ascii="ＭＳ Ｐゴシック" w:hAnsi="ＭＳ Ｐゴシック"/>
        </w:rPr>
      </w:pPr>
    </w:p>
    <w:p w14:paraId="54B284C5" w14:textId="77777777" w:rsidR="004775B4" w:rsidRDefault="004775B4">
      <w:pPr>
        <w:tabs>
          <w:tab w:val="left" w:pos="900"/>
        </w:tabs>
        <w:ind w:left="900" w:hangingChars="375" w:hanging="900"/>
        <w:rPr>
          <w:rFonts w:ascii="ＭＳ Ｐゴシック" w:hAnsi="ＭＳ Ｐゴシック" w:cs="ＭＳ 明朝" w:hint="eastAsia"/>
          <w:kern w:val="2"/>
        </w:rPr>
      </w:pPr>
    </w:p>
    <w:p w14:paraId="5F9C640A" w14:textId="77777777" w:rsidR="004775B4" w:rsidRDefault="004775B4">
      <w:pPr>
        <w:ind w:left="708" w:hangingChars="295" w:hanging="708"/>
        <w:rPr>
          <w:rFonts w:ascii="ＭＳ Ｐゴシック" w:hAnsi="ＭＳ Ｐゴシック" w:hint="eastAsia"/>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 xml:space="preserve">問８）　</w:t>
      </w:r>
      <w:r>
        <w:rPr>
          <w:rFonts w:ascii="ＭＳ Ｐゴシック" w:hAnsi="ＭＳ Ｐゴシック" w:hint="eastAsia"/>
        </w:rPr>
        <w:t>格付機関の格付を、標準的手法のリスク・ウェイトの区分にどの様にマッピングしましたか？　マッピング方法につきご説明ください。</w:t>
      </w:r>
    </w:p>
    <w:p w14:paraId="0DB6B1BF" w14:textId="77777777" w:rsidR="004775B4" w:rsidRDefault="004775B4">
      <w:pPr>
        <w:spacing w:before="120"/>
        <w:jc w:val="both"/>
        <w:rPr>
          <w:rFonts w:ascii="ＭＳ Ｐゴシック" w:hAnsi="ＭＳ Ｐゴシック"/>
          <w:kern w:val="2"/>
        </w:rPr>
      </w:pPr>
    </w:p>
    <w:p w14:paraId="34CDA542"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5049A9A5" w14:textId="77777777" w:rsidR="004775B4" w:rsidRDefault="004775B4">
      <w:pPr>
        <w:tabs>
          <w:tab w:val="left" w:pos="360"/>
        </w:tabs>
        <w:rPr>
          <w:rFonts w:ascii="ＭＳ Ｐゴシック" w:hAnsi="ＭＳ Ｐゴシック"/>
        </w:rPr>
      </w:pPr>
    </w:p>
    <w:p w14:paraId="34FE0286" w14:textId="77777777" w:rsidR="004775B4" w:rsidRDefault="004775B4">
      <w:pPr>
        <w:tabs>
          <w:tab w:val="left" w:pos="900"/>
        </w:tabs>
        <w:ind w:left="900" w:hangingChars="375" w:hanging="900"/>
        <w:rPr>
          <w:rFonts w:ascii="ＭＳ Ｐゴシック" w:hAnsi="ＭＳ Ｐゴシック" w:cs="ＭＳ 明朝" w:hint="eastAsia"/>
          <w:kern w:val="2"/>
        </w:rPr>
      </w:pPr>
    </w:p>
    <w:p w14:paraId="0FB39185" w14:textId="77777777" w:rsidR="004775B4" w:rsidRDefault="004775B4">
      <w:pPr>
        <w:ind w:left="850" w:hangingChars="354" w:hanging="850"/>
        <w:rPr>
          <w:rFonts w:ascii="ＭＳ Ｐゴシック" w:hAnsi="ＭＳ Ｐゴシック" w:hint="eastAsia"/>
        </w:rPr>
      </w:pPr>
      <w:r>
        <w:rPr>
          <w:rFonts w:ascii="ＭＳ Ｐゴシック" w:hAnsi="ＭＳ Ｐゴシック" w:cs="ＭＳ 明朝" w:hint="eastAsia"/>
          <w:kern w:val="2"/>
        </w:rPr>
        <w:t xml:space="preserve"> （</w:t>
      </w:r>
      <w:r>
        <w:rPr>
          <w:rFonts w:ascii="ＭＳ Ｐゴシック" w:hAnsi="ＭＳ Ｐゴシック" w:cs="ＭＳ 明朝" w:hint="eastAsia"/>
          <w:kern w:val="2"/>
          <w:lang w:val="ja-JP"/>
        </w:rPr>
        <w:t>問９）　全ての</w:t>
      </w:r>
      <w:r>
        <w:rPr>
          <w:rFonts w:ascii="ＭＳ Ｐゴシック" w:hAnsi="ＭＳ Ｐゴシック" w:hint="eastAsia"/>
        </w:rPr>
        <w:t>エクスポージャーのうち、バーゼルⅡ実施後も無格付であることが見込まれるエクスポージャーの割合およびその内容につき回答して下さい。</w:t>
      </w:r>
    </w:p>
    <w:p w14:paraId="76E24FB0" w14:textId="77777777" w:rsidR="004775B4" w:rsidRDefault="004775B4">
      <w:pPr>
        <w:spacing w:before="120"/>
        <w:jc w:val="both"/>
        <w:rPr>
          <w:rFonts w:ascii="ＭＳ Ｐゴシック" w:hAnsi="ＭＳ Ｐゴシック"/>
          <w:kern w:val="2"/>
        </w:rPr>
      </w:pPr>
    </w:p>
    <w:p w14:paraId="631811DD"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2D72401A" w14:textId="77777777" w:rsidR="004775B4" w:rsidRDefault="004775B4">
      <w:pPr>
        <w:tabs>
          <w:tab w:val="left" w:pos="360"/>
        </w:tabs>
        <w:rPr>
          <w:rFonts w:ascii="ＭＳ Ｐゴシック" w:hAnsi="ＭＳ Ｐゴシック"/>
        </w:rPr>
      </w:pPr>
    </w:p>
    <w:p w14:paraId="1311DFBE" w14:textId="77777777" w:rsidR="004775B4" w:rsidRDefault="004775B4">
      <w:pPr>
        <w:tabs>
          <w:tab w:val="left" w:pos="360"/>
        </w:tabs>
        <w:rPr>
          <w:rFonts w:ascii="ＭＳ Ｐゴシック" w:hAnsi="ＭＳ Ｐゴシック" w:hint="eastAsia"/>
        </w:rPr>
      </w:pPr>
    </w:p>
    <w:p w14:paraId="2FC13BA4" w14:textId="77777777" w:rsidR="004775B4" w:rsidRDefault="004775B4">
      <w:pPr>
        <w:pStyle w:val="1"/>
        <w:rPr>
          <w:rFonts w:hint="eastAsia"/>
        </w:rPr>
      </w:pPr>
      <w:bookmarkStart w:id="8" w:name="_Toc118702497"/>
      <w:r>
        <w:rPr>
          <w:rFonts w:hint="eastAsia"/>
        </w:rPr>
        <w:t>４．内部格付手法</w:t>
      </w:r>
      <w:bookmarkEnd w:id="8"/>
    </w:p>
    <w:p w14:paraId="2319BE39" w14:textId="77777777" w:rsidR="004775B4" w:rsidRDefault="004775B4">
      <w:pPr>
        <w:tabs>
          <w:tab w:val="left" w:pos="360"/>
        </w:tabs>
        <w:rPr>
          <w:rFonts w:ascii="ＭＳ Ｐゴシック" w:hAnsi="ＭＳ Ｐゴシック" w:hint="eastAsia"/>
        </w:rPr>
      </w:pPr>
    </w:p>
    <w:p w14:paraId="2DA35AAA" w14:textId="77777777" w:rsidR="004775B4" w:rsidRDefault="004775B4">
      <w:pPr>
        <w:pStyle w:val="2"/>
        <w:rPr>
          <w:rFonts w:hint="eastAsia"/>
        </w:rPr>
      </w:pPr>
      <w:bookmarkStart w:id="9" w:name="_Toc118702498"/>
      <w:r>
        <w:rPr>
          <w:rFonts w:hint="eastAsia"/>
        </w:rPr>
        <w:t>(1)</w:t>
      </w:r>
      <w:r>
        <w:rPr>
          <w:rFonts w:hint="eastAsia"/>
        </w:rPr>
        <w:t xml:space="preserve">　デフォルト確率（</w:t>
      </w:r>
      <w:r>
        <w:rPr>
          <w:rFonts w:hint="eastAsia"/>
        </w:rPr>
        <w:t>PD</w:t>
      </w:r>
      <w:r>
        <w:rPr>
          <w:rFonts w:hint="eastAsia"/>
        </w:rPr>
        <w:t>）の推計</w:t>
      </w:r>
      <w:bookmarkEnd w:id="9"/>
    </w:p>
    <w:p w14:paraId="6ED9E9F2" w14:textId="77777777" w:rsidR="004775B4" w:rsidRDefault="004775B4">
      <w:pPr>
        <w:tabs>
          <w:tab w:val="left" w:pos="360"/>
        </w:tabs>
        <w:rPr>
          <w:rFonts w:ascii="ＭＳ Ｐゴシック" w:hAnsi="ＭＳ Ｐゴシック" w:hint="eastAsia"/>
        </w:rPr>
      </w:pPr>
    </w:p>
    <w:p w14:paraId="38F0DFFA" w14:textId="77777777" w:rsidR="004775B4" w:rsidRDefault="004775B4">
      <w:pPr>
        <w:ind w:left="1" w:firstLineChars="99" w:firstLine="238"/>
        <w:rPr>
          <w:rFonts w:ascii="ＭＳ Ｐゴシック" w:hAnsi="ＭＳ Ｐゴシック" w:hint="eastAsia"/>
        </w:rPr>
      </w:pPr>
      <w:r>
        <w:rPr>
          <w:rFonts w:ascii="ＭＳ Ｐゴシック" w:hAnsi="ＭＳ Ｐゴシック" w:hint="eastAsia"/>
        </w:rPr>
        <w:t>内部格付制度およびPD推計について、下記イ、ロの質問に回答して下さい。</w:t>
      </w:r>
    </w:p>
    <w:p w14:paraId="0BCD456D" w14:textId="77777777" w:rsidR="004775B4" w:rsidRDefault="004775B4">
      <w:pPr>
        <w:tabs>
          <w:tab w:val="left" w:pos="360"/>
        </w:tabs>
        <w:rPr>
          <w:rFonts w:ascii="ＭＳ Ｐゴシック" w:hAnsi="ＭＳ Ｐゴシック" w:hint="eastAsia"/>
        </w:rPr>
      </w:pPr>
    </w:p>
    <w:p w14:paraId="5CED24A3" w14:textId="77777777" w:rsidR="004775B4" w:rsidRDefault="004775B4">
      <w:pPr>
        <w:pStyle w:val="3"/>
        <w:rPr>
          <w:rFonts w:hint="eastAsia"/>
        </w:rPr>
      </w:pPr>
      <w:bookmarkStart w:id="10" w:name="_Toc118702499"/>
      <w:r>
        <w:rPr>
          <w:rFonts w:hint="eastAsia"/>
        </w:rPr>
        <w:lastRenderedPageBreak/>
        <w:t>イ、事業法人等向けエクスポージャー、中堅中小企業向けエクスポージャー</w:t>
      </w:r>
      <w:bookmarkEnd w:id="10"/>
    </w:p>
    <w:p w14:paraId="10A36A58" w14:textId="77777777" w:rsidR="004775B4" w:rsidRDefault="004775B4">
      <w:pPr>
        <w:tabs>
          <w:tab w:val="left" w:pos="360"/>
        </w:tabs>
        <w:rPr>
          <w:rFonts w:ascii="ＭＳ Ｐゴシック" w:hAnsi="ＭＳ Ｐゴシック" w:hint="eastAsia"/>
        </w:rPr>
      </w:pPr>
    </w:p>
    <w:p w14:paraId="68335F60" w14:textId="77777777" w:rsidR="004775B4" w:rsidRDefault="004775B4">
      <w:pPr>
        <w:ind w:left="708" w:hangingChars="295" w:hanging="708"/>
        <w:rPr>
          <w:rFonts w:ascii="ＭＳ Ｐゴシック" w:hAnsi="ＭＳ Ｐゴシック" w:hint="eastAsia"/>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問１０）　PD推計のためにどのようなデータを</w:t>
      </w:r>
      <w:r>
        <w:rPr>
          <w:rFonts w:ascii="ＭＳ Ｐゴシック" w:hAnsi="ＭＳ Ｐゴシック" w:hint="eastAsia"/>
        </w:rPr>
        <w:t>使用しましたか？　以下の中から選択して下さい。</w:t>
      </w:r>
    </w:p>
    <w:p w14:paraId="15DEC290" w14:textId="77777777" w:rsidR="004775B4" w:rsidRDefault="004775B4">
      <w:pPr>
        <w:numPr>
          <w:ilvl w:val="0"/>
          <w:numId w:val="28"/>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自行のデフォルトデータ</w:t>
      </w:r>
    </w:p>
    <w:p w14:paraId="1DDADC3E" w14:textId="77777777" w:rsidR="004775B4" w:rsidRDefault="004775B4">
      <w:pPr>
        <w:pStyle w:val="ac"/>
        <w:rPr>
          <w:rFonts w:hint="eastAsia"/>
        </w:rPr>
      </w:pPr>
      <w:r>
        <w:rPr>
          <w:rFonts w:hint="eastAsia"/>
        </w:rPr>
        <w:t>（併せて、何年分のデータを使用し、どの期間のデータを用いたのか回答して下さい。）</w:t>
      </w:r>
    </w:p>
    <w:p w14:paraId="703FE666" w14:textId="77777777" w:rsidR="004775B4" w:rsidRDefault="004775B4">
      <w:pPr>
        <w:numPr>
          <w:ilvl w:val="0"/>
          <w:numId w:val="28"/>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外部データ</w:t>
      </w:r>
    </w:p>
    <w:p w14:paraId="5E76D9E1" w14:textId="77777777" w:rsidR="004775B4" w:rsidRDefault="004775B4">
      <w:pPr>
        <w:spacing w:beforeLines="50" w:before="120"/>
        <w:ind w:left="1134"/>
        <w:rPr>
          <w:rFonts w:ascii="ＭＳ Ｐゴシック" w:hAnsi="ＭＳ Ｐゴシック" w:hint="eastAsia"/>
        </w:rPr>
      </w:pPr>
      <w:r>
        <w:rPr>
          <w:rFonts w:ascii="ＭＳ Ｐゴシック" w:hAnsi="ＭＳ Ｐゴシック" w:hint="eastAsia"/>
        </w:rPr>
        <w:t>（併せて、何年分のデータを使用し、どの期間のデータを用いたのか回答して下さい。また、その外部データの情報源、ベンダー名、およびPD推計を行う上で当該外部データを用いることの適切性について回答して下さい。）</w:t>
      </w:r>
    </w:p>
    <w:p w14:paraId="10916C46" w14:textId="77777777" w:rsidR="004775B4" w:rsidRDefault="004775B4">
      <w:pPr>
        <w:numPr>
          <w:ilvl w:val="0"/>
          <w:numId w:val="29"/>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自行のデフォルトデータを外部情報により補足</w:t>
      </w:r>
    </w:p>
    <w:p w14:paraId="35F3839C" w14:textId="77777777" w:rsidR="004775B4" w:rsidRDefault="004775B4">
      <w:pPr>
        <w:spacing w:beforeLines="50" w:before="120"/>
        <w:ind w:left="1134"/>
        <w:rPr>
          <w:rFonts w:ascii="ＭＳ Ｐゴシック" w:hAnsi="ＭＳ Ｐゴシック" w:hint="eastAsia"/>
        </w:rPr>
      </w:pPr>
      <w:r>
        <w:rPr>
          <w:rFonts w:ascii="ＭＳ Ｐゴシック" w:hAnsi="ＭＳ Ｐゴシック" w:hint="eastAsia"/>
        </w:rPr>
        <w:t>（併せて、何年分のデータを使用し、どの期間のデータを用いたのか回答して下さい。また、その外部データの情報源、ベンダー名、およびPD推計を行う上で当該外部データを用いることの適切性について回答して下さい。）</w:t>
      </w:r>
    </w:p>
    <w:p w14:paraId="5A0CCAC4" w14:textId="77777777" w:rsidR="004775B4" w:rsidRDefault="004775B4">
      <w:pPr>
        <w:spacing w:before="120"/>
        <w:jc w:val="both"/>
        <w:rPr>
          <w:rFonts w:ascii="ＭＳ Ｐゴシック" w:hAnsi="ＭＳ Ｐゴシック"/>
          <w:kern w:val="2"/>
        </w:rPr>
      </w:pPr>
    </w:p>
    <w:p w14:paraId="37CBABE7"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1B8E8992" w14:textId="77777777" w:rsidR="004775B4" w:rsidRDefault="004775B4">
      <w:pPr>
        <w:tabs>
          <w:tab w:val="left" w:pos="360"/>
        </w:tabs>
        <w:rPr>
          <w:rFonts w:ascii="ＭＳ Ｐゴシック" w:hAnsi="ＭＳ Ｐゴシック"/>
        </w:rPr>
      </w:pPr>
    </w:p>
    <w:p w14:paraId="464078E9" w14:textId="77777777" w:rsidR="004775B4" w:rsidRDefault="004775B4">
      <w:pPr>
        <w:tabs>
          <w:tab w:val="left" w:pos="360"/>
        </w:tabs>
        <w:rPr>
          <w:rFonts w:ascii="ＭＳ Ｐゴシック" w:hAnsi="ＭＳ Ｐゴシック" w:hint="eastAsia"/>
        </w:rPr>
      </w:pPr>
    </w:p>
    <w:p w14:paraId="326B5870" w14:textId="77777777" w:rsidR="004775B4" w:rsidRDefault="004775B4">
      <w:pPr>
        <w:ind w:left="708" w:hangingChars="295" w:hanging="708"/>
        <w:rPr>
          <w:rFonts w:ascii="ＭＳ Ｐゴシック" w:hAnsi="ＭＳ Ｐゴシック" w:hint="eastAsia"/>
        </w:rPr>
      </w:pPr>
      <w:r>
        <w:rPr>
          <w:rFonts w:ascii="ＭＳ 明朝" w:hAnsi="ＭＳ 明朝" w:cs="ＭＳ 明朝" w:hint="eastAsia"/>
          <w:kern w:val="2"/>
        </w:rPr>
        <w:t>（</w:t>
      </w:r>
      <w:r>
        <w:rPr>
          <w:rFonts w:ascii="ＭＳ Ｐゴシック" w:hAnsi="ＭＳ Ｐゴシック" w:cs="ＭＳ 明朝" w:hint="eastAsia"/>
          <w:kern w:val="2"/>
          <w:lang w:val="ja-JP"/>
        </w:rPr>
        <w:t>問１１）　景気変動に伴う</w:t>
      </w:r>
      <w:r>
        <w:rPr>
          <w:rFonts w:ascii="ＭＳ Ｐゴシック" w:hAnsi="ＭＳ Ｐゴシック" w:hint="eastAsia"/>
        </w:rPr>
        <w:t>信用度の変化は、内部格付制度およびPD推計にどのように反映されていますか？下記の中から一つ選択して下さい。</w:t>
      </w:r>
    </w:p>
    <w:p w14:paraId="5B2C99B3" w14:textId="77777777" w:rsidR="004775B4" w:rsidRDefault="004775B4">
      <w:pPr>
        <w:numPr>
          <w:ilvl w:val="0"/>
          <w:numId w:val="30"/>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格付に付与されるＰＤではなく、債務者に付与される格付に対して、主に反映される。</w:t>
      </w:r>
    </w:p>
    <w:p w14:paraId="59116023" w14:textId="77777777" w:rsidR="004775B4" w:rsidRDefault="004775B4">
      <w:pPr>
        <w:numPr>
          <w:ilvl w:val="0"/>
          <w:numId w:val="30"/>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債務者に付与される格付ではなく、格付に付与されるＰＤに対して、主に反映される。</w:t>
      </w:r>
    </w:p>
    <w:p w14:paraId="0AA1FF14" w14:textId="77777777" w:rsidR="004775B4" w:rsidRDefault="004775B4">
      <w:pPr>
        <w:numPr>
          <w:ilvl w:val="0"/>
          <w:numId w:val="30"/>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ＰＤおよび格付には既に保守性ないしストレス状況が反映されているため、ＰＤにも格付にも殆ど影響していない。</w:t>
      </w:r>
    </w:p>
    <w:p w14:paraId="03C34603" w14:textId="77777777" w:rsidR="004775B4" w:rsidRDefault="004775B4">
      <w:pPr>
        <w:numPr>
          <w:ilvl w:val="0"/>
          <w:numId w:val="30"/>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ＰＤおよび格付が長期の観測期間を対象としているため、ＰＤにも格付にも殆ど影響していない。</w:t>
      </w:r>
    </w:p>
    <w:p w14:paraId="756186DA" w14:textId="77777777" w:rsidR="004775B4" w:rsidRDefault="004775B4">
      <w:pPr>
        <w:numPr>
          <w:ilvl w:val="0"/>
          <w:numId w:val="30"/>
        </w:numPr>
        <w:tabs>
          <w:tab w:val="left" w:pos="1440"/>
        </w:tabs>
        <w:autoSpaceDE/>
        <w:autoSpaceDN/>
        <w:adjustRightInd/>
        <w:spacing w:beforeLines="50" w:before="120"/>
        <w:jc w:val="both"/>
        <w:rPr>
          <w:rFonts w:ascii="ＭＳ Ｐゴシック" w:hAnsi="ＭＳ Ｐゴシック" w:cs="ＭＳ 明朝" w:hint="eastAsia"/>
          <w:kern w:val="2"/>
          <w:lang w:val="ja-JP"/>
        </w:rPr>
      </w:pPr>
      <w:r>
        <w:rPr>
          <w:rFonts w:ascii="ＭＳ Ｐゴシック" w:hAnsi="ＭＳ Ｐゴシック" w:hint="eastAsia"/>
        </w:rPr>
        <w:t>ＰＤと格付の双方に反映される。</w:t>
      </w:r>
    </w:p>
    <w:p w14:paraId="397F4804" w14:textId="77777777" w:rsidR="004775B4" w:rsidRDefault="004775B4">
      <w:pPr>
        <w:jc w:val="both"/>
        <w:rPr>
          <w:rFonts w:ascii="ＭＳ Ｐゴシック" w:hAnsi="ＭＳ Ｐゴシック"/>
          <w:kern w:val="2"/>
          <w:lang w:val="ja-JP"/>
        </w:rPr>
      </w:pPr>
    </w:p>
    <w:p w14:paraId="62FA8DCE"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411EF532" w14:textId="77777777" w:rsidR="004775B4" w:rsidRDefault="004775B4">
      <w:pPr>
        <w:tabs>
          <w:tab w:val="left" w:pos="360"/>
        </w:tabs>
        <w:rPr>
          <w:rFonts w:ascii="ＭＳ Ｐゴシック" w:hAnsi="ＭＳ Ｐゴシック" w:hint="eastAsia"/>
        </w:rPr>
      </w:pPr>
    </w:p>
    <w:p w14:paraId="5BB16571" w14:textId="77777777" w:rsidR="004775B4" w:rsidRDefault="004775B4">
      <w:pPr>
        <w:tabs>
          <w:tab w:val="left" w:pos="360"/>
        </w:tabs>
        <w:rPr>
          <w:rFonts w:ascii="ＭＳ Ｐゴシック" w:hAnsi="ＭＳ Ｐゴシック" w:hint="eastAsia"/>
        </w:rPr>
      </w:pPr>
    </w:p>
    <w:p w14:paraId="3F8D7791" w14:textId="77777777" w:rsidR="004775B4" w:rsidRDefault="004775B4">
      <w:pPr>
        <w:tabs>
          <w:tab w:val="left" w:pos="709"/>
        </w:tabs>
        <w:ind w:left="708" w:hangingChars="295" w:hanging="708"/>
        <w:rPr>
          <w:rFonts w:ascii="ＭＳ Ｐゴシック" w:hAnsi="ＭＳ Ｐゴシック" w:cs="ＭＳ 明朝" w:hint="eastAsia"/>
          <w:kern w:val="2"/>
          <w:lang w:val="ja-JP"/>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 xml:space="preserve">問１２）　予想されるデフォルトの件数（「内部格付の遷移」および「各格付に付与されるPDの変動」の双方を勘案した件数）は、景気変動に応じてどのような状態になっていますか？　</w:t>
      </w:r>
      <w:r>
        <w:rPr>
          <w:rFonts w:ascii="ＭＳ Ｐゴシック" w:hAnsi="ＭＳ Ｐゴシック" w:hint="eastAsia"/>
        </w:rPr>
        <w:t>下記の中から一つ選択して下さい。</w:t>
      </w:r>
    </w:p>
    <w:p w14:paraId="3130D583" w14:textId="77777777" w:rsidR="004775B4" w:rsidRDefault="004775B4">
      <w:pPr>
        <w:numPr>
          <w:ilvl w:val="0"/>
          <w:numId w:val="31"/>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比較的安定している。</w:t>
      </w:r>
    </w:p>
    <w:p w14:paraId="397BC248" w14:textId="77777777" w:rsidR="004775B4" w:rsidRDefault="004775B4">
      <w:pPr>
        <w:numPr>
          <w:ilvl w:val="0"/>
          <w:numId w:val="31"/>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格付機関による格付遷移、非常に長期の観測期間をもって付与されたデフォルト確率を用いた場合と同程度に変動する。</w:t>
      </w:r>
    </w:p>
    <w:p w14:paraId="5BD906C4" w14:textId="77777777" w:rsidR="004775B4" w:rsidRDefault="004775B4">
      <w:pPr>
        <w:numPr>
          <w:ilvl w:val="0"/>
          <w:numId w:val="31"/>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上記以上に変動する。その変動要因としては、PD推計がより短期間の平均で行われていること、あるいは、格付機関による格付遷移に比べ、自行の内部格付における格付遷移がより多く生ずることなどに起因すると思われる。</w:t>
      </w:r>
    </w:p>
    <w:p w14:paraId="2FE57967" w14:textId="77777777" w:rsidR="004775B4" w:rsidRDefault="004775B4">
      <w:pPr>
        <w:numPr>
          <w:ilvl w:val="0"/>
          <w:numId w:val="31"/>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各時点での景気状態を完全に反映して変動する。</w:t>
      </w:r>
    </w:p>
    <w:p w14:paraId="116F22FC" w14:textId="77777777" w:rsidR="004775B4" w:rsidRDefault="004775B4">
      <w:pPr>
        <w:numPr>
          <w:ilvl w:val="0"/>
          <w:numId w:val="31"/>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その他</w:t>
      </w:r>
    </w:p>
    <w:p w14:paraId="6F9DEAB8" w14:textId="77777777" w:rsidR="004775B4" w:rsidRDefault="004775B4">
      <w:pPr>
        <w:tabs>
          <w:tab w:val="left" w:pos="1440"/>
        </w:tabs>
        <w:autoSpaceDE/>
        <w:autoSpaceDN/>
        <w:adjustRightInd/>
        <w:spacing w:beforeLines="50" w:before="120"/>
        <w:ind w:leftChars="300" w:left="720" w:firstLineChars="100" w:firstLine="240"/>
        <w:jc w:val="both"/>
        <w:rPr>
          <w:rFonts w:ascii="ＭＳ Ｐゴシック" w:hAnsi="ＭＳ Ｐゴシック" w:hint="eastAsia"/>
        </w:rPr>
      </w:pPr>
      <w:r>
        <w:rPr>
          <w:rFonts w:ascii="ＭＳ Ｐゴシック" w:hAnsi="ＭＳ Ｐゴシック" w:hint="eastAsia"/>
        </w:rPr>
        <w:t>（変動要因が上記の何れかの状況に近いのかを含めご説明下さい。）</w:t>
      </w:r>
    </w:p>
    <w:p w14:paraId="1842987F" w14:textId="77777777" w:rsidR="004775B4" w:rsidRDefault="004775B4">
      <w:pPr>
        <w:spacing w:before="120"/>
        <w:jc w:val="both"/>
        <w:rPr>
          <w:rFonts w:ascii="ＭＳ Ｐゴシック" w:hAnsi="ＭＳ Ｐゴシック"/>
          <w:kern w:val="2"/>
          <w:lang w:val="ja-JP"/>
        </w:rPr>
      </w:pPr>
    </w:p>
    <w:p w14:paraId="4DE0F928"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4AC35623" w14:textId="77777777" w:rsidR="004775B4" w:rsidRDefault="004775B4">
      <w:pPr>
        <w:tabs>
          <w:tab w:val="left" w:pos="360"/>
        </w:tabs>
        <w:rPr>
          <w:rFonts w:ascii="ＭＳ 明朝" w:hint="eastAsia"/>
        </w:rPr>
      </w:pPr>
    </w:p>
    <w:p w14:paraId="42CC580D" w14:textId="77777777" w:rsidR="004775B4" w:rsidRDefault="004775B4">
      <w:pPr>
        <w:tabs>
          <w:tab w:val="left" w:pos="360"/>
        </w:tabs>
        <w:rPr>
          <w:rFonts w:ascii="ＭＳ 明朝" w:hint="eastAsia"/>
        </w:rPr>
      </w:pPr>
    </w:p>
    <w:p w14:paraId="345AD4AC" w14:textId="77777777" w:rsidR="004775B4" w:rsidRDefault="004775B4">
      <w:pPr>
        <w:ind w:left="850" w:hangingChars="354" w:hanging="850"/>
        <w:rPr>
          <w:rFonts w:ascii="ＭＳ Ｐゴシック" w:hAnsi="ＭＳ Ｐゴシック" w:hint="eastAsia"/>
        </w:rPr>
      </w:pPr>
      <w:r>
        <w:rPr>
          <w:rFonts w:ascii="ＭＳ Ｐゴシック" w:hAnsi="ＭＳ Ｐゴシック" w:hint="eastAsia"/>
        </w:rPr>
        <w:t xml:space="preserve"> </w:t>
      </w:r>
      <w:r>
        <w:rPr>
          <w:rFonts w:ascii="ＭＳ Ｐゴシック" w:hAnsi="ＭＳ Ｐゴシック" w:cs="ＭＳ 明朝" w:hint="eastAsia"/>
          <w:kern w:val="2"/>
        </w:rPr>
        <w:t>（</w:t>
      </w:r>
      <w:r>
        <w:rPr>
          <w:rFonts w:ascii="ＭＳ Ｐゴシック" w:hAnsi="ＭＳ Ｐゴシック" w:cs="ＭＳ 明朝" w:hint="eastAsia"/>
          <w:kern w:val="2"/>
          <w:lang w:val="ja-JP"/>
        </w:rPr>
        <w:t xml:space="preserve">問１３）　</w:t>
      </w:r>
      <w:r>
        <w:rPr>
          <w:rFonts w:ascii="ＭＳ Ｐゴシック" w:hAnsi="ＭＳ Ｐゴシック" w:hint="eastAsia"/>
        </w:rPr>
        <w:t>事業法人等向けエクスポージャーおよび中堅中小企業向けエクスポージャーの総リスク・アセットのうち、現在使っている内部格付制度により格付が付与されている割合（％）につき記入して下さい。（概算可）</w:t>
      </w:r>
    </w:p>
    <w:p w14:paraId="1B9D9E2F" w14:textId="77777777" w:rsidR="004775B4" w:rsidRDefault="004775B4">
      <w:pPr>
        <w:spacing w:before="120"/>
        <w:jc w:val="both"/>
        <w:rPr>
          <w:rFonts w:ascii="ＭＳ Ｐゴシック" w:hAnsi="ＭＳ Ｐゴシック"/>
          <w:kern w:val="2"/>
        </w:rPr>
      </w:pPr>
    </w:p>
    <w:p w14:paraId="08CA206F"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4D4AEE02" w14:textId="77777777" w:rsidR="004775B4" w:rsidRDefault="004775B4">
      <w:pPr>
        <w:tabs>
          <w:tab w:val="left" w:pos="360"/>
        </w:tabs>
        <w:rPr>
          <w:rFonts w:ascii="ＭＳ Ｐゴシック" w:hAnsi="ＭＳ Ｐゴシック" w:hint="eastAsia"/>
        </w:rPr>
      </w:pPr>
    </w:p>
    <w:p w14:paraId="4E999898" w14:textId="77777777" w:rsidR="004775B4" w:rsidRDefault="004775B4">
      <w:pPr>
        <w:pStyle w:val="3"/>
        <w:rPr>
          <w:rFonts w:hint="eastAsia"/>
        </w:rPr>
      </w:pPr>
      <w:bookmarkStart w:id="11" w:name="_Toc118702500"/>
      <w:r>
        <w:rPr>
          <w:rFonts w:hint="eastAsia"/>
        </w:rPr>
        <w:t>ロ、リテール向けエクスポ－ジャー</w:t>
      </w:r>
      <w:bookmarkEnd w:id="11"/>
    </w:p>
    <w:p w14:paraId="757FDF33" w14:textId="77777777" w:rsidR="004775B4" w:rsidRDefault="004775B4">
      <w:pPr>
        <w:tabs>
          <w:tab w:val="left" w:pos="360"/>
        </w:tabs>
        <w:rPr>
          <w:rFonts w:ascii="ＭＳ Ｐゴシック" w:hAnsi="ＭＳ Ｐゴシック" w:hint="eastAsia"/>
        </w:rPr>
      </w:pPr>
    </w:p>
    <w:p w14:paraId="45A29B84" w14:textId="77777777" w:rsidR="004775B4" w:rsidRDefault="004775B4">
      <w:pPr>
        <w:ind w:left="708" w:hangingChars="295" w:hanging="708"/>
        <w:rPr>
          <w:rFonts w:ascii="ＭＳ Ｐゴシック" w:hAnsi="ＭＳ Ｐゴシック" w:hint="eastAsia"/>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問１４）　景気変動に伴う</w:t>
      </w:r>
      <w:r>
        <w:rPr>
          <w:rFonts w:ascii="ＭＳ Ｐゴシック" w:hAnsi="ＭＳ Ｐゴシック" w:hint="eastAsia"/>
        </w:rPr>
        <w:t>信用度の変化は内部格付制度あるいはPD推計にどのように反映されていますか。下記の中から一つ選択して下さい。</w:t>
      </w:r>
    </w:p>
    <w:p w14:paraId="0A34F7B0" w14:textId="77777777" w:rsidR="004775B4" w:rsidRDefault="004775B4">
      <w:pPr>
        <w:numPr>
          <w:ilvl w:val="0"/>
          <w:numId w:val="42"/>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格付に付与されるＰＤではなく、債務者に付与される格付に主として反映される。</w:t>
      </w:r>
    </w:p>
    <w:p w14:paraId="2D0EE185" w14:textId="77777777" w:rsidR="004775B4" w:rsidRDefault="004775B4">
      <w:pPr>
        <w:numPr>
          <w:ilvl w:val="0"/>
          <w:numId w:val="42"/>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債務者に付与される格付ではなく、格付に付与されるＰＤに主として反映される。</w:t>
      </w:r>
    </w:p>
    <w:p w14:paraId="2EEE8934" w14:textId="77777777" w:rsidR="004775B4" w:rsidRDefault="004775B4">
      <w:pPr>
        <w:numPr>
          <w:ilvl w:val="0"/>
          <w:numId w:val="42"/>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lastRenderedPageBreak/>
        <w:t>ＰＤおよび格付には既に保守性ないしストレス状況が反映されているため、ＰＤにも格付にも殆ど影響していない。</w:t>
      </w:r>
    </w:p>
    <w:p w14:paraId="10125A39" w14:textId="77777777" w:rsidR="004775B4" w:rsidRDefault="004775B4">
      <w:pPr>
        <w:numPr>
          <w:ilvl w:val="0"/>
          <w:numId w:val="42"/>
        </w:numPr>
        <w:tabs>
          <w:tab w:val="left" w:pos="1440"/>
        </w:tabs>
        <w:autoSpaceDE/>
        <w:autoSpaceDN/>
        <w:adjustRightInd/>
        <w:spacing w:beforeLines="50" w:before="120"/>
        <w:jc w:val="both"/>
        <w:rPr>
          <w:rFonts w:ascii="ＭＳ Ｐゴシック" w:hAnsi="ＭＳ Ｐゴシック" w:hint="eastAsia"/>
        </w:rPr>
      </w:pPr>
      <w:r>
        <w:rPr>
          <w:rFonts w:ascii="ＭＳ Ｐゴシック" w:hAnsi="ＭＳ Ｐゴシック" w:hint="eastAsia"/>
        </w:rPr>
        <w:t>ＰＤおよび格付は長期の観測期間を対象としているため、ＰＤにも格付にも殆ど影響していない。</w:t>
      </w:r>
    </w:p>
    <w:p w14:paraId="2B1BF761" w14:textId="77777777" w:rsidR="004775B4" w:rsidRDefault="004775B4">
      <w:pPr>
        <w:numPr>
          <w:ilvl w:val="0"/>
          <w:numId w:val="42"/>
        </w:numPr>
        <w:tabs>
          <w:tab w:val="left" w:pos="1440"/>
        </w:tabs>
        <w:autoSpaceDE/>
        <w:autoSpaceDN/>
        <w:adjustRightInd/>
        <w:spacing w:beforeLines="50" w:before="120"/>
        <w:jc w:val="both"/>
        <w:rPr>
          <w:rFonts w:ascii="ＭＳ Ｐゴシック" w:hAnsi="ＭＳ Ｐゴシック" w:cs="ＭＳ 明朝" w:hint="eastAsia"/>
          <w:kern w:val="2"/>
          <w:lang w:val="ja-JP"/>
        </w:rPr>
      </w:pPr>
      <w:r>
        <w:rPr>
          <w:rFonts w:ascii="ＭＳ Ｐゴシック" w:hAnsi="ＭＳ Ｐゴシック" w:hint="eastAsia"/>
        </w:rPr>
        <w:t>ＰＤと格付の双方に反映される。</w:t>
      </w:r>
    </w:p>
    <w:p w14:paraId="6AEE0054" w14:textId="77777777" w:rsidR="004775B4" w:rsidRDefault="004775B4">
      <w:pPr>
        <w:jc w:val="both"/>
        <w:rPr>
          <w:rFonts w:ascii="ＭＳ Ｐゴシック" w:hAnsi="ＭＳ Ｐゴシック"/>
          <w:kern w:val="2"/>
          <w:lang w:val="ja-JP"/>
        </w:rPr>
      </w:pPr>
    </w:p>
    <w:p w14:paraId="478F8A48"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68B8B80E" w14:textId="77777777" w:rsidR="004775B4" w:rsidRDefault="004775B4">
      <w:pPr>
        <w:tabs>
          <w:tab w:val="left" w:pos="360"/>
        </w:tabs>
        <w:rPr>
          <w:rFonts w:ascii="ＭＳ Ｐゴシック" w:hAnsi="ＭＳ Ｐゴシック" w:hint="eastAsia"/>
        </w:rPr>
      </w:pPr>
    </w:p>
    <w:p w14:paraId="1179F15E" w14:textId="77777777" w:rsidR="004775B4" w:rsidRDefault="004775B4">
      <w:pPr>
        <w:pStyle w:val="a6"/>
        <w:tabs>
          <w:tab w:val="clear" w:pos="4252"/>
          <w:tab w:val="clear" w:pos="8504"/>
          <w:tab w:val="left" w:pos="360"/>
        </w:tabs>
        <w:snapToGrid/>
        <w:rPr>
          <w:rFonts w:ascii="ＭＳ Ｐゴシック" w:hAnsi="ＭＳ Ｐゴシック" w:hint="eastAsia"/>
        </w:rPr>
      </w:pPr>
    </w:p>
    <w:p w14:paraId="0E2D556E" w14:textId="77777777" w:rsidR="004775B4" w:rsidRDefault="004775B4">
      <w:pPr>
        <w:ind w:left="709" w:rightChars="-38" w:right="-91" w:hanging="709"/>
        <w:rPr>
          <w:rFonts w:ascii="ＭＳ Ｐゴシック" w:hAnsi="ＭＳ Ｐゴシック" w:hint="eastAsia"/>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 xml:space="preserve">問１５）　予想されるデフォルトの件数（「内部格付の遷移」および「各格付に付与されるPDの変動」の双方を勘案した件数）は、景気の変動に応じてどのような状態になっていますか？　</w:t>
      </w:r>
      <w:r>
        <w:rPr>
          <w:rFonts w:ascii="ＭＳ Ｐゴシック" w:hAnsi="ＭＳ Ｐゴシック" w:hint="eastAsia"/>
        </w:rPr>
        <w:t>以下の４段階で評価して下さい。（可能であれば、リテール向けエクスポージャーの資産区分毎に回答して下さい。）</w:t>
      </w:r>
    </w:p>
    <w:p w14:paraId="7C330BDD" w14:textId="77777777" w:rsidR="004775B4" w:rsidRDefault="004775B4">
      <w:pPr>
        <w:ind w:left="709" w:rightChars="-38" w:right="-91" w:hanging="709"/>
        <w:rPr>
          <w:rFonts w:ascii="ＭＳ Ｐゴシック" w:hAnsi="ＭＳ Ｐゴシック" w:hint="eastAsia"/>
        </w:rPr>
      </w:pPr>
    </w:p>
    <w:p w14:paraId="4D5B123F" w14:textId="77777777" w:rsidR="004775B4" w:rsidRDefault="004775B4">
      <w:pPr>
        <w:tabs>
          <w:tab w:val="left" w:pos="900"/>
        </w:tabs>
        <w:ind w:leftChars="428" w:left="1027" w:firstLineChars="150" w:firstLine="360"/>
        <w:rPr>
          <w:rFonts w:ascii="ＭＳ Ｐゴシック" w:hAnsi="ＭＳ Ｐゴシック" w:hint="eastAsia"/>
        </w:rPr>
      </w:pPr>
      <w:r>
        <w:rPr>
          <w:rFonts w:ascii="ＭＳ Ｐゴシック" w:hAnsi="ＭＳ Ｐゴシック" w:hint="eastAsia"/>
        </w:rPr>
        <w:t>１＝比較的安定している</w:t>
      </w:r>
    </w:p>
    <w:p w14:paraId="39D7E98E" w14:textId="77777777" w:rsidR="004775B4" w:rsidRDefault="004775B4">
      <w:pPr>
        <w:tabs>
          <w:tab w:val="left" w:pos="900"/>
        </w:tabs>
        <w:ind w:leftChars="428" w:left="1027" w:firstLineChars="150" w:firstLine="360"/>
        <w:rPr>
          <w:rFonts w:ascii="ＭＳ Ｐゴシック" w:hAnsi="ＭＳ Ｐゴシック" w:hint="eastAsia"/>
        </w:rPr>
      </w:pPr>
      <w:r>
        <w:rPr>
          <w:rFonts w:ascii="ＭＳ Ｐゴシック" w:hAnsi="ＭＳ Ｐゴシック" w:hint="eastAsia"/>
        </w:rPr>
        <w:t>２＝緩やかに変動する</w:t>
      </w:r>
    </w:p>
    <w:p w14:paraId="2B27D14B" w14:textId="77777777" w:rsidR="004775B4" w:rsidRDefault="004775B4">
      <w:pPr>
        <w:tabs>
          <w:tab w:val="left" w:pos="900"/>
        </w:tabs>
        <w:ind w:leftChars="428" w:left="1027" w:firstLineChars="150" w:firstLine="360"/>
        <w:rPr>
          <w:rFonts w:ascii="ＭＳ Ｐゴシック" w:hAnsi="ＭＳ Ｐゴシック" w:hint="eastAsia"/>
        </w:rPr>
      </w:pPr>
      <w:r>
        <w:rPr>
          <w:rFonts w:ascii="ＭＳ Ｐゴシック" w:hAnsi="ＭＳ Ｐゴシック" w:hint="eastAsia"/>
        </w:rPr>
        <w:t>３＝大きく変動する</w:t>
      </w:r>
    </w:p>
    <w:p w14:paraId="3194E285" w14:textId="77777777" w:rsidR="004775B4" w:rsidRDefault="004775B4">
      <w:pPr>
        <w:tabs>
          <w:tab w:val="left" w:pos="900"/>
        </w:tabs>
        <w:ind w:leftChars="428" w:left="1027" w:firstLineChars="150" w:firstLine="360"/>
        <w:rPr>
          <w:rFonts w:ascii="ＭＳ Ｐゴシック" w:hAnsi="ＭＳ Ｐゴシック" w:hint="eastAsia"/>
          <w:b/>
        </w:rPr>
      </w:pPr>
      <w:r>
        <w:rPr>
          <w:rFonts w:ascii="ＭＳ Ｐゴシック" w:hAnsi="ＭＳ Ｐゴシック" w:hint="eastAsia"/>
        </w:rPr>
        <w:t>４＝各時点での景気状態を完全に反映して変動する</w:t>
      </w:r>
    </w:p>
    <w:p w14:paraId="37C2CB9A" w14:textId="77777777" w:rsidR="004775B4" w:rsidRDefault="004775B4">
      <w:pPr>
        <w:pStyle w:val="10"/>
        <w:tabs>
          <w:tab w:val="clear" w:pos="8828"/>
        </w:tabs>
        <w:autoSpaceDE w:val="0"/>
        <w:autoSpaceDN w:val="0"/>
        <w:adjustRightInd w:val="0"/>
        <w:spacing w:beforeLines="0"/>
        <w:rPr>
          <w:noProof w:val="0"/>
        </w:rPr>
      </w:pPr>
    </w:p>
    <w:p w14:paraId="4709B121"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59DD2530" w14:textId="77777777" w:rsidR="004775B4" w:rsidRDefault="004775B4">
      <w:pPr>
        <w:tabs>
          <w:tab w:val="left" w:pos="360"/>
        </w:tabs>
        <w:rPr>
          <w:rFonts w:ascii="ＭＳ Ｐゴシック" w:hAnsi="ＭＳ Ｐゴシック"/>
        </w:rPr>
      </w:pPr>
    </w:p>
    <w:p w14:paraId="13E8995A" w14:textId="77777777" w:rsidR="004775B4" w:rsidRDefault="004775B4">
      <w:pPr>
        <w:tabs>
          <w:tab w:val="left" w:pos="360"/>
        </w:tabs>
        <w:rPr>
          <w:rFonts w:ascii="ＭＳ Ｐゴシック" w:hAnsi="ＭＳ Ｐゴシック" w:hint="eastAsia"/>
        </w:rPr>
      </w:pPr>
    </w:p>
    <w:p w14:paraId="5D4FCF49" w14:textId="77777777" w:rsidR="004775B4" w:rsidRDefault="004775B4">
      <w:pPr>
        <w:tabs>
          <w:tab w:val="left" w:pos="900"/>
        </w:tabs>
        <w:ind w:left="900" w:hangingChars="375" w:hanging="900"/>
        <w:rPr>
          <w:rFonts w:ascii="ＭＳ Ｐゴシック" w:hAnsi="ＭＳ Ｐゴシック" w:hint="eastAsia"/>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 xml:space="preserve">問１６)　</w:t>
      </w:r>
      <w:r>
        <w:rPr>
          <w:rFonts w:ascii="ＭＳ Ｐゴシック" w:hAnsi="ＭＳ Ｐゴシック" w:hint="eastAsia"/>
        </w:rPr>
        <w:t xml:space="preserve"> リテール向けエクスポージャーのプールへの割当からＰＤ推計のプロセスにおいて、過去何年分のデータを用いて行ったのかご回答下さい。併せて、どの期間のデータが対象をなっているのかにつき回答して下さい。</w:t>
      </w:r>
    </w:p>
    <w:p w14:paraId="59D00932" w14:textId="77777777" w:rsidR="004775B4" w:rsidRDefault="004775B4">
      <w:pPr>
        <w:spacing w:before="120"/>
        <w:jc w:val="both"/>
        <w:rPr>
          <w:rFonts w:ascii="ＭＳ Ｐゴシック" w:hAnsi="ＭＳ Ｐゴシック"/>
          <w:kern w:val="2"/>
        </w:rPr>
      </w:pPr>
    </w:p>
    <w:p w14:paraId="1CFDAFAA"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4B48C0D5" w14:textId="77777777" w:rsidR="004775B4" w:rsidRDefault="004775B4">
      <w:pPr>
        <w:tabs>
          <w:tab w:val="left" w:pos="360"/>
        </w:tabs>
        <w:rPr>
          <w:rFonts w:ascii="ＭＳ Ｐゴシック" w:hAnsi="ＭＳ Ｐゴシック"/>
        </w:rPr>
      </w:pPr>
    </w:p>
    <w:p w14:paraId="411A8E6F" w14:textId="77777777" w:rsidR="004775B4" w:rsidRDefault="004775B4">
      <w:pPr>
        <w:pStyle w:val="a6"/>
        <w:tabs>
          <w:tab w:val="clear" w:pos="4252"/>
          <w:tab w:val="clear" w:pos="8504"/>
          <w:tab w:val="left" w:pos="360"/>
        </w:tabs>
        <w:snapToGrid/>
        <w:rPr>
          <w:rFonts w:ascii="ＭＳ Ｐゴシック" w:hAnsi="ＭＳ Ｐゴシック" w:hint="eastAsia"/>
        </w:rPr>
      </w:pPr>
    </w:p>
    <w:p w14:paraId="32D7171C" w14:textId="77777777" w:rsidR="004775B4" w:rsidRDefault="004775B4">
      <w:pPr>
        <w:tabs>
          <w:tab w:val="left" w:pos="900"/>
        </w:tabs>
        <w:ind w:left="900" w:hangingChars="375" w:hanging="900"/>
        <w:rPr>
          <w:rFonts w:ascii="ＭＳ Ｐゴシック" w:hAnsi="ＭＳ Ｐゴシック" w:hint="eastAsia"/>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 xml:space="preserve">問１７)　</w:t>
      </w:r>
      <w:r>
        <w:rPr>
          <w:rFonts w:ascii="ＭＳ Ｐゴシック" w:hAnsi="ＭＳ Ｐゴシック" w:hint="eastAsia"/>
        </w:rPr>
        <w:t>リテール向けエクスポージャーの総リスク・アセットのうち、現在使っている内部格付制度により格付が付与されている割合（％）につき記入して下さい。（概算可）</w:t>
      </w:r>
    </w:p>
    <w:p w14:paraId="009E5E66" w14:textId="77777777" w:rsidR="004775B4" w:rsidRDefault="004775B4">
      <w:pPr>
        <w:spacing w:before="120"/>
        <w:jc w:val="both"/>
        <w:rPr>
          <w:rFonts w:ascii="ＭＳ Ｐゴシック" w:hAnsi="ＭＳ Ｐゴシック"/>
          <w:kern w:val="2"/>
        </w:rPr>
      </w:pPr>
    </w:p>
    <w:p w14:paraId="56981EA2"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lastRenderedPageBreak/>
        <w:t>(回答)</w:t>
      </w:r>
    </w:p>
    <w:p w14:paraId="24DC13CE" w14:textId="77777777" w:rsidR="004775B4" w:rsidRDefault="004775B4">
      <w:pPr>
        <w:tabs>
          <w:tab w:val="left" w:pos="360"/>
        </w:tabs>
        <w:rPr>
          <w:rFonts w:ascii="ＭＳ Ｐゴシック" w:hAnsi="ＭＳ Ｐゴシック"/>
        </w:rPr>
      </w:pPr>
    </w:p>
    <w:p w14:paraId="29F09ACE" w14:textId="77777777" w:rsidR="004775B4" w:rsidRDefault="004775B4">
      <w:pPr>
        <w:tabs>
          <w:tab w:val="left" w:pos="360"/>
        </w:tabs>
        <w:rPr>
          <w:rFonts w:ascii="ＭＳ Ｐゴシック" w:hAnsi="ＭＳ Ｐゴシック" w:hint="eastAsia"/>
        </w:rPr>
      </w:pPr>
    </w:p>
    <w:p w14:paraId="0E6FA9EE" w14:textId="77777777" w:rsidR="004775B4" w:rsidRDefault="004775B4">
      <w:pPr>
        <w:pStyle w:val="2"/>
        <w:rPr>
          <w:rFonts w:cs="Arial" w:hint="eastAsia"/>
        </w:rPr>
      </w:pPr>
      <w:bookmarkStart w:id="12" w:name="_Toc118702501"/>
      <w:r>
        <w:rPr>
          <w:rFonts w:hint="eastAsia"/>
        </w:rPr>
        <w:t>(2)</w:t>
      </w:r>
      <w:r>
        <w:rPr>
          <w:rFonts w:hint="eastAsia"/>
        </w:rPr>
        <w:t xml:space="preserve">　</w:t>
      </w:r>
      <w:r>
        <w:rPr>
          <w:rFonts w:cs="Arial" w:hint="eastAsia"/>
        </w:rPr>
        <w:t>デフォルト時損失率（</w:t>
      </w:r>
      <w:r>
        <w:rPr>
          <w:rFonts w:cs="Arial" w:hint="eastAsia"/>
        </w:rPr>
        <w:t>LGD</w:t>
      </w:r>
      <w:r>
        <w:rPr>
          <w:rFonts w:cs="Arial" w:hint="eastAsia"/>
        </w:rPr>
        <w:t>）の推計（</w:t>
      </w:r>
      <w:r>
        <w:rPr>
          <w:rFonts w:cs="Arial" w:hint="eastAsia"/>
        </w:rPr>
        <w:t>AIRB</w:t>
      </w:r>
      <w:r>
        <w:rPr>
          <w:rFonts w:cs="Arial" w:hint="eastAsia"/>
        </w:rPr>
        <w:t>及び</w:t>
      </w:r>
      <w:r>
        <w:rPr>
          <w:rFonts w:cs="Arial" w:hint="eastAsia"/>
        </w:rPr>
        <w:t>IRB</w:t>
      </w:r>
      <w:r>
        <w:rPr>
          <w:rFonts w:cs="Arial" w:hint="eastAsia"/>
        </w:rPr>
        <w:t>リテール）</w:t>
      </w:r>
      <w:bookmarkEnd w:id="12"/>
    </w:p>
    <w:p w14:paraId="6CD6C1CF" w14:textId="77777777" w:rsidR="004775B4" w:rsidRDefault="004775B4">
      <w:pPr>
        <w:tabs>
          <w:tab w:val="left" w:pos="360"/>
        </w:tabs>
        <w:rPr>
          <w:rFonts w:ascii="ＭＳ Ｐゴシック" w:hAnsi="ＭＳ Ｐゴシック" w:hint="eastAsia"/>
        </w:rPr>
      </w:pPr>
    </w:p>
    <w:p w14:paraId="05D624CE" w14:textId="77777777" w:rsidR="004775B4" w:rsidRDefault="004775B4">
      <w:pPr>
        <w:ind w:left="850" w:hangingChars="354" w:hanging="850"/>
        <w:rPr>
          <w:rFonts w:ascii="ＭＳ Ｐゴシック" w:hAnsi="ＭＳ Ｐゴシック" w:hint="eastAsia"/>
          <w:b/>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 xml:space="preserve">問１８)　</w:t>
      </w:r>
      <w:r>
        <w:rPr>
          <w:rFonts w:ascii="ＭＳ Ｐゴシック" w:hAnsi="ＭＳ Ｐゴシック" w:hint="eastAsia"/>
        </w:rPr>
        <w:t>どの資産区分（あるいは更に細分化された区分）において、内部データを利用し、自行で開発したモデルにより景気後退期を勘案したLGDの推計を行っていますか？　同様に、どの資産区分（あるいは更に細分化された区分）において、外部データや外部モデルに基づき、景気後退期を勘案したLGDの推計を行っていますか？　また、当該LGDの推計に当たり、外部データによる補完等を行っている場合、どのようにそれらを利用し、どのように外部データと自行データとの整合性を確認したのかについて回答して下さい。</w:t>
      </w:r>
    </w:p>
    <w:p w14:paraId="034E9708" w14:textId="77777777" w:rsidR="004775B4" w:rsidRDefault="004775B4">
      <w:pPr>
        <w:spacing w:before="120"/>
        <w:jc w:val="both"/>
        <w:rPr>
          <w:rFonts w:ascii="ＭＳ Ｐゴシック" w:hAnsi="ＭＳ Ｐゴシック"/>
          <w:kern w:val="2"/>
        </w:rPr>
      </w:pPr>
    </w:p>
    <w:p w14:paraId="7904B71D"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44F1CFFE" w14:textId="77777777" w:rsidR="004775B4" w:rsidRDefault="004775B4">
      <w:pPr>
        <w:tabs>
          <w:tab w:val="left" w:pos="360"/>
        </w:tabs>
        <w:rPr>
          <w:rFonts w:ascii="ＭＳ Ｐゴシック" w:hAnsi="ＭＳ Ｐゴシック"/>
        </w:rPr>
      </w:pPr>
    </w:p>
    <w:p w14:paraId="0BC528CE" w14:textId="77777777" w:rsidR="004775B4" w:rsidRDefault="004775B4">
      <w:pPr>
        <w:tabs>
          <w:tab w:val="left" w:pos="360"/>
        </w:tabs>
        <w:rPr>
          <w:rFonts w:ascii="ＭＳ Ｐゴシック" w:hAnsi="ＭＳ Ｐゴシック" w:hint="eastAsia"/>
        </w:rPr>
      </w:pPr>
    </w:p>
    <w:p w14:paraId="25BB1F09" w14:textId="77777777" w:rsidR="004775B4" w:rsidRDefault="004775B4">
      <w:pPr>
        <w:tabs>
          <w:tab w:val="left" w:pos="900"/>
        </w:tabs>
        <w:ind w:left="1133" w:hangingChars="472" w:hanging="1133"/>
        <w:rPr>
          <w:rFonts w:ascii="ＭＳ Ｐゴシック" w:hAnsi="ＭＳ Ｐゴシック" w:cs="ＭＳ 明朝" w:hint="eastAsia"/>
          <w:kern w:val="2"/>
          <w:lang w:val="ja-JP"/>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問１９）　LGD推計値の調査シートの入力に関し、以下の点に回答して下さい。</w:t>
      </w:r>
    </w:p>
    <w:p w14:paraId="16A25897" w14:textId="77777777" w:rsidR="004775B4" w:rsidRDefault="004775B4">
      <w:pPr>
        <w:tabs>
          <w:tab w:val="left" w:pos="900"/>
        </w:tabs>
        <w:ind w:left="840"/>
        <w:rPr>
          <w:rFonts w:ascii="ＭＳ Ｐゴシック" w:hAnsi="ＭＳ Ｐゴシック" w:hint="eastAsia"/>
        </w:rPr>
      </w:pPr>
    </w:p>
    <w:p w14:paraId="6D2D54CC" w14:textId="77777777" w:rsidR="004775B4" w:rsidRDefault="004775B4">
      <w:pPr>
        <w:numPr>
          <w:ilvl w:val="0"/>
          <w:numId w:val="32"/>
        </w:numPr>
        <w:tabs>
          <w:tab w:val="left" w:pos="900"/>
        </w:tabs>
        <w:rPr>
          <w:rFonts w:cs="Arial" w:hint="eastAsia"/>
        </w:rPr>
      </w:pPr>
      <w:r>
        <w:rPr>
          <w:rFonts w:cs="Arial" w:hint="eastAsia"/>
        </w:rPr>
        <w:t>調査シートへの入力プロセスにおいて、まず案件毎に</w:t>
      </w:r>
      <w:r>
        <w:rPr>
          <w:rFonts w:cs="Arial" w:hint="eastAsia"/>
        </w:rPr>
        <w:t>LGD</w:t>
      </w:r>
      <w:r>
        <w:rPr>
          <w:rFonts w:cs="Arial" w:hint="eastAsia"/>
        </w:rPr>
        <w:t>推計を行った上、調査シートに対応する</w:t>
      </w:r>
      <w:r>
        <w:rPr>
          <w:rFonts w:cs="Arial" w:hint="eastAsia"/>
        </w:rPr>
        <w:t>LGD</w:t>
      </w:r>
      <w:r>
        <w:rPr>
          <w:rFonts w:cs="Arial" w:hint="eastAsia"/>
        </w:rPr>
        <w:t>区分（調査シートの</w:t>
      </w:r>
      <w:r>
        <w:rPr>
          <w:rFonts w:cs="Arial" w:hint="eastAsia"/>
        </w:rPr>
        <w:t>PD</w:t>
      </w:r>
      <w:r>
        <w:rPr>
          <w:rFonts w:cs="Arial" w:hint="eastAsia"/>
        </w:rPr>
        <w:t>／</w:t>
      </w:r>
      <w:r>
        <w:rPr>
          <w:rFonts w:cs="Arial" w:hint="eastAsia"/>
        </w:rPr>
        <w:t>LGD</w:t>
      </w:r>
      <w:r>
        <w:rPr>
          <w:rFonts w:cs="Arial" w:hint="eastAsia"/>
        </w:rPr>
        <w:t>マトリクスの列に対応）毎に集計して入力をしましたか？　あるいは、あらかじめ調査シートに合わせた</w:t>
      </w:r>
      <w:r>
        <w:rPr>
          <w:rFonts w:cs="Arial" w:hint="eastAsia"/>
        </w:rPr>
        <w:t>LGD</w:t>
      </w:r>
      <w:r>
        <w:rPr>
          <w:rFonts w:cs="Arial" w:hint="eastAsia"/>
        </w:rPr>
        <w:t>区分のレベルで直接推計を行いましたか？</w:t>
      </w:r>
    </w:p>
    <w:p w14:paraId="7F1AFBEF" w14:textId="77777777" w:rsidR="004775B4" w:rsidRDefault="004775B4">
      <w:pPr>
        <w:tabs>
          <w:tab w:val="left" w:pos="900"/>
        </w:tabs>
        <w:rPr>
          <w:rFonts w:cs="Arial" w:hint="eastAsia"/>
        </w:rPr>
      </w:pPr>
    </w:p>
    <w:p w14:paraId="493FFA55" w14:textId="77777777" w:rsidR="004775B4" w:rsidRDefault="004775B4">
      <w:pPr>
        <w:numPr>
          <w:ilvl w:val="0"/>
          <w:numId w:val="32"/>
        </w:numPr>
        <w:spacing w:beforeLines="50" w:before="120"/>
        <w:rPr>
          <w:rFonts w:cs="Arial" w:hint="eastAsia"/>
        </w:rPr>
      </w:pPr>
      <w:r>
        <w:rPr>
          <w:rFonts w:cs="Arial" w:hint="eastAsia"/>
        </w:rPr>
        <w:t>上記手法は資産区分によって異なりますか？</w:t>
      </w:r>
    </w:p>
    <w:p w14:paraId="3673681F" w14:textId="77777777" w:rsidR="004775B4" w:rsidRDefault="004775B4">
      <w:pPr>
        <w:spacing w:before="120"/>
        <w:jc w:val="both"/>
        <w:rPr>
          <w:rFonts w:ascii="ＭＳ Ｐゴシック" w:hAnsi="ＭＳ Ｐゴシック" w:hint="eastAsia"/>
          <w:kern w:val="2"/>
        </w:rPr>
      </w:pPr>
    </w:p>
    <w:p w14:paraId="046E2D8E"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11D64E38" w14:textId="77777777" w:rsidR="004775B4" w:rsidRDefault="004775B4">
      <w:pPr>
        <w:tabs>
          <w:tab w:val="left" w:pos="360"/>
        </w:tabs>
        <w:rPr>
          <w:rFonts w:ascii="ＭＳ Ｐゴシック" w:hAnsi="ＭＳ Ｐゴシック"/>
        </w:rPr>
      </w:pPr>
    </w:p>
    <w:p w14:paraId="65838592" w14:textId="77777777" w:rsidR="004775B4" w:rsidRDefault="004775B4">
      <w:pPr>
        <w:tabs>
          <w:tab w:val="left" w:pos="360"/>
        </w:tabs>
        <w:rPr>
          <w:rFonts w:ascii="ＭＳ Ｐゴシック" w:hAnsi="ＭＳ Ｐゴシック" w:hint="eastAsia"/>
        </w:rPr>
      </w:pPr>
    </w:p>
    <w:p w14:paraId="01A819F8" w14:textId="77777777" w:rsidR="004775B4" w:rsidRDefault="004775B4">
      <w:pPr>
        <w:tabs>
          <w:tab w:val="left" w:pos="900"/>
        </w:tabs>
        <w:ind w:left="900" w:hangingChars="375" w:hanging="900"/>
        <w:rPr>
          <w:rFonts w:ascii="ＭＳ Ｐゴシック" w:hAnsi="ＭＳ Ｐゴシック" w:hint="eastAsia"/>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問２０）　LGD推計において、回収における</w:t>
      </w:r>
      <w:r>
        <w:rPr>
          <w:rFonts w:ascii="ＭＳ Ｐゴシック" w:hAnsi="ＭＳ Ｐゴシック" w:hint="eastAsia"/>
        </w:rPr>
        <w:t>直接コストおよび間接コストはどのように勘案していますか？　その勘案したコストの種類および内容につきご回答下さい。（可能であれば資産区分毎に回答して下さい。）</w:t>
      </w:r>
    </w:p>
    <w:p w14:paraId="28F8F019" w14:textId="77777777" w:rsidR="004775B4" w:rsidRDefault="004775B4">
      <w:pPr>
        <w:spacing w:before="120"/>
        <w:jc w:val="both"/>
        <w:rPr>
          <w:rFonts w:ascii="ＭＳ Ｐゴシック" w:hAnsi="ＭＳ Ｐゴシック"/>
          <w:kern w:val="2"/>
        </w:rPr>
      </w:pPr>
    </w:p>
    <w:p w14:paraId="711FC0FA"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6A3B309D" w14:textId="77777777" w:rsidR="004775B4" w:rsidRDefault="004775B4">
      <w:pPr>
        <w:tabs>
          <w:tab w:val="left" w:pos="360"/>
        </w:tabs>
        <w:rPr>
          <w:rFonts w:ascii="ＭＳ Ｐゴシック" w:hAnsi="ＭＳ Ｐゴシック"/>
        </w:rPr>
      </w:pPr>
    </w:p>
    <w:p w14:paraId="7BC4EDF1" w14:textId="77777777" w:rsidR="004775B4" w:rsidRDefault="004775B4">
      <w:pPr>
        <w:tabs>
          <w:tab w:val="left" w:pos="360"/>
        </w:tabs>
        <w:rPr>
          <w:rFonts w:ascii="ＭＳ Ｐゴシック" w:hAnsi="ＭＳ Ｐゴシック" w:hint="eastAsia"/>
        </w:rPr>
      </w:pPr>
    </w:p>
    <w:p w14:paraId="4CE940DE" w14:textId="77777777" w:rsidR="004775B4" w:rsidRDefault="004775B4">
      <w:pPr>
        <w:ind w:left="850" w:hangingChars="354" w:hanging="850"/>
        <w:rPr>
          <w:rFonts w:ascii="ＭＳ Ｐゴシック" w:hAnsi="ＭＳ Ｐゴシック" w:hint="eastAsia"/>
          <w:b/>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問２１）　LGD推計に用いる回収キャッシュフローを割引く（ディスカウント）方法に関し、以下の内容を</w:t>
      </w:r>
      <w:r>
        <w:rPr>
          <w:rFonts w:ascii="ＭＳ Ｐゴシック" w:hAnsi="ＭＳ Ｐゴシック" w:hint="eastAsia"/>
        </w:rPr>
        <w:t>資産区分毎に回答して下さい。</w:t>
      </w:r>
    </w:p>
    <w:p w14:paraId="2B6A6A7A" w14:textId="77777777" w:rsidR="004775B4" w:rsidRDefault="004775B4">
      <w:pPr>
        <w:numPr>
          <w:ilvl w:val="1"/>
          <w:numId w:val="21"/>
        </w:numPr>
        <w:spacing w:beforeLines="50" w:before="120"/>
        <w:rPr>
          <w:rFonts w:cs="Arial"/>
        </w:rPr>
      </w:pPr>
      <w:r>
        <w:rPr>
          <w:rFonts w:hAnsi="ＭＳ Ｐゴシック" w:cs="Arial" w:hint="eastAsia"/>
        </w:rPr>
        <w:t>LGD</w:t>
      </w:r>
      <w:r>
        <w:rPr>
          <w:rFonts w:hAnsi="ＭＳ Ｐゴシック" w:cs="Arial"/>
        </w:rPr>
        <w:t>推計</w:t>
      </w:r>
      <w:r>
        <w:rPr>
          <w:rFonts w:hAnsi="ＭＳ Ｐゴシック" w:cs="Arial" w:hint="eastAsia"/>
        </w:rPr>
        <w:t>において、</w:t>
      </w:r>
      <w:r>
        <w:rPr>
          <w:rFonts w:hAnsi="ＭＳ Ｐゴシック" w:cs="Arial"/>
        </w:rPr>
        <w:t>どの</w:t>
      </w:r>
      <w:r>
        <w:rPr>
          <w:rFonts w:hAnsi="ＭＳ Ｐゴシック" w:cs="Arial" w:hint="eastAsia"/>
        </w:rPr>
        <w:t>よう</w:t>
      </w:r>
      <w:r>
        <w:rPr>
          <w:rFonts w:hAnsi="ＭＳ Ｐゴシック" w:cs="Arial"/>
        </w:rPr>
        <w:t>なディスカウント</w:t>
      </w:r>
      <w:r>
        <w:rPr>
          <w:rFonts w:hAnsi="ＭＳ Ｐゴシック" w:cs="Arial" w:hint="eastAsia"/>
        </w:rPr>
        <w:t>方法</w:t>
      </w:r>
      <w:r>
        <w:rPr>
          <w:rFonts w:hAnsi="ＭＳ Ｐゴシック" w:cs="Arial"/>
        </w:rPr>
        <w:t>が用いられていますか？</w:t>
      </w:r>
      <w:r>
        <w:rPr>
          <w:rFonts w:hAnsi="ＭＳ Ｐゴシック" w:cs="Arial" w:hint="eastAsia"/>
        </w:rPr>
        <w:t>また、</w:t>
      </w:r>
      <w:r>
        <w:rPr>
          <w:rFonts w:hAnsi="ＭＳ Ｐゴシック" w:cs="Arial"/>
        </w:rPr>
        <w:t>それは資産区分によって手法が異なりますか？</w:t>
      </w:r>
    </w:p>
    <w:p w14:paraId="2C839E64" w14:textId="77777777" w:rsidR="004775B4" w:rsidRDefault="004775B4">
      <w:pPr>
        <w:numPr>
          <w:ilvl w:val="1"/>
          <w:numId w:val="21"/>
        </w:numPr>
        <w:spacing w:beforeLines="50" w:before="120"/>
        <w:rPr>
          <w:rFonts w:cs="Arial"/>
        </w:rPr>
      </w:pPr>
      <w:r>
        <w:rPr>
          <w:rFonts w:hAnsi="ＭＳ Ｐゴシック" w:cs="Arial"/>
        </w:rPr>
        <w:t>デフォルト債権と非デフォルト債権において異なる</w:t>
      </w:r>
      <w:r>
        <w:rPr>
          <w:rFonts w:hAnsi="ＭＳ Ｐゴシック" w:cs="Arial" w:hint="eastAsia"/>
        </w:rPr>
        <w:t>ディスカウント方法</w:t>
      </w:r>
      <w:r>
        <w:rPr>
          <w:rFonts w:hAnsi="ＭＳ Ｐゴシック" w:cs="Arial"/>
        </w:rPr>
        <w:t>が用いていますか？</w:t>
      </w:r>
    </w:p>
    <w:p w14:paraId="50603486" w14:textId="77777777" w:rsidR="004775B4" w:rsidRDefault="004775B4">
      <w:pPr>
        <w:numPr>
          <w:ilvl w:val="1"/>
          <w:numId w:val="21"/>
        </w:numPr>
        <w:spacing w:beforeLines="50" w:before="120"/>
        <w:rPr>
          <w:rFonts w:cs="Arial"/>
        </w:rPr>
      </w:pPr>
      <w:r>
        <w:rPr>
          <w:rFonts w:hAnsi="ＭＳ Ｐゴシック" w:cs="Arial"/>
        </w:rPr>
        <w:t>回収期間</w:t>
      </w:r>
      <w:r>
        <w:rPr>
          <w:rFonts w:hAnsi="ＭＳ Ｐゴシック" w:cs="Arial" w:hint="eastAsia"/>
        </w:rPr>
        <w:t>中に</w:t>
      </w:r>
      <w:r>
        <w:rPr>
          <w:rFonts w:hAnsi="ＭＳ Ｐゴシック" w:cs="Arial"/>
        </w:rPr>
        <w:t>デフォルト債権を保有</w:t>
      </w:r>
      <w:r>
        <w:rPr>
          <w:rFonts w:hAnsi="ＭＳ Ｐゴシック" w:cs="Arial" w:hint="eastAsia"/>
        </w:rPr>
        <w:t>し続ける</w:t>
      </w:r>
      <w:r>
        <w:rPr>
          <w:rFonts w:hAnsi="ＭＳ Ｐゴシック" w:cs="Arial"/>
        </w:rPr>
        <w:t>ことに伴う機会費用は勘案されていますか？</w:t>
      </w:r>
    </w:p>
    <w:p w14:paraId="15CBDC7D" w14:textId="77777777" w:rsidR="004775B4" w:rsidRDefault="004775B4">
      <w:pPr>
        <w:spacing w:before="120"/>
        <w:jc w:val="both"/>
        <w:rPr>
          <w:rFonts w:ascii="ＭＳ Ｐゴシック" w:hAnsi="ＭＳ Ｐゴシック" w:hint="eastAsia"/>
          <w:kern w:val="2"/>
        </w:rPr>
      </w:pPr>
    </w:p>
    <w:p w14:paraId="48D658CA"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62190BC2" w14:textId="77777777" w:rsidR="004775B4" w:rsidRDefault="004775B4">
      <w:pPr>
        <w:tabs>
          <w:tab w:val="left" w:pos="360"/>
        </w:tabs>
        <w:rPr>
          <w:rFonts w:ascii="ＭＳ Ｐゴシック" w:hAnsi="ＭＳ Ｐゴシック"/>
        </w:rPr>
      </w:pPr>
    </w:p>
    <w:p w14:paraId="75E4EB2A" w14:textId="77777777" w:rsidR="004775B4" w:rsidRDefault="004775B4">
      <w:pPr>
        <w:tabs>
          <w:tab w:val="left" w:pos="360"/>
        </w:tabs>
        <w:rPr>
          <w:rFonts w:ascii="ＭＳ Ｐゴシック" w:hAnsi="ＭＳ Ｐゴシック" w:hint="eastAsia"/>
        </w:rPr>
      </w:pPr>
    </w:p>
    <w:p w14:paraId="6A1E945B" w14:textId="77777777" w:rsidR="004775B4" w:rsidRDefault="004775B4">
      <w:pPr>
        <w:ind w:left="850" w:hangingChars="354" w:hanging="850"/>
        <w:rPr>
          <w:rFonts w:ascii="ＭＳ Ｐゴシック" w:hAnsi="ＭＳ Ｐゴシック" w:hint="eastAsia"/>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問２２）　景気後退期を勘案する際に存在する実務的な制約の有無につき回答して下さい。もし制約がある場合、それはどの資産区分（もしくは</w:t>
      </w:r>
      <w:r>
        <w:rPr>
          <w:rFonts w:ascii="ＭＳ Ｐゴシック" w:hAnsi="ＭＳ Ｐゴシック" w:hint="eastAsia"/>
        </w:rPr>
        <w:t>更に細分化されたレベル）が該当するのか、また景気後退期を勘案するために行った暫定的な推計方法につきご説明下さい。</w:t>
      </w:r>
    </w:p>
    <w:p w14:paraId="322E48B1" w14:textId="77777777" w:rsidR="004775B4" w:rsidRDefault="004775B4">
      <w:pPr>
        <w:spacing w:before="120"/>
        <w:jc w:val="both"/>
        <w:rPr>
          <w:rFonts w:ascii="ＭＳ Ｐゴシック" w:hAnsi="ＭＳ Ｐゴシック" w:hint="eastAsia"/>
          <w:kern w:val="2"/>
        </w:rPr>
      </w:pPr>
    </w:p>
    <w:p w14:paraId="34A77BC7"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18445417" w14:textId="77777777" w:rsidR="004775B4" w:rsidRDefault="004775B4">
      <w:pPr>
        <w:tabs>
          <w:tab w:val="left" w:pos="360"/>
        </w:tabs>
        <w:rPr>
          <w:rFonts w:ascii="ＭＳ Ｐゴシック" w:hAnsi="ＭＳ Ｐゴシック"/>
        </w:rPr>
      </w:pPr>
    </w:p>
    <w:p w14:paraId="105AC52F" w14:textId="77777777" w:rsidR="004775B4" w:rsidRDefault="004775B4">
      <w:pPr>
        <w:tabs>
          <w:tab w:val="left" w:pos="360"/>
        </w:tabs>
        <w:rPr>
          <w:rFonts w:ascii="ＭＳ Ｐゴシック" w:hAnsi="ＭＳ Ｐゴシック" w:hint="eastAsia"/>
        </w:rPr>
      </w:pPr>
    </w:p>
    <w:p w14:paraId="054B52DA" w14:textId="77777777" w:rsidR="004775B4" w:rsidRDefault="004775B4">
      <w:pPr>
        <w:tabs>
          <w:tab w:val="left" w:pos="900"/>
        </w:tabs>
        <w:ind w:left="900" w:hangingChars="375" w:hanging="900"/>
        <w:rPr>
          <w:rFonts w:ascii="ＭＳ Ｐゴシック" w:hAnsi="ＭＳ Ｐゴシック" w:hint="eastAsia"/>
          <w:b/>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 xml:space="preserve">問２３）　</w:t>
      </w:r>
      <w:r>
        <w:rPr>
          <w:rFonts w:ascii="ＭＳ Ｐゴシック" w:hAnsi="ＭＳ Ｐゴシック" w:hint="eastAsia"/>
        </w:rPr>
        <w:t>どの資産区分（ないし更に細分化されたレベル）において、「景気後退期を勘案したＬＧＤ」と「長期デフォルト加重平均デフォルト時損失率」とが一致すると考えられますか？　もし一致すると考える場合、その理由をご説明下さい。</w:t>
      </w:r>
    </w:p>
    <w:p w14:paraId="35B62035" w14:textId="77777777" w:rsidR="004775B4" w:rsidRDefault="004775B4">
      <w:pPr>
        <w:spacing w:before="120"/>
        <w:jc w:val="both"/>
        <w:rPr>
          <w:rFonts w:ascii="ＭＳ Ｐゴシック" w:hAnsi="ＭＳ Ｐゴシック" w:hint="eastAsia"/>
          <w:kern w:val="2"/>
        </w:rPr>
      </w:pPr>
    </w:p>
    <w:p w14:paraId="26FE4EC6"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0520BA48" w14:textId="77777777" w:rsidR="004775B4" w:rsidRDefault="004775B4">
      <w:pPr>
        <w:tabs>
          <w:tab w:val="left" w:pos="360"/>
        </w:tabs>
        <w:rPr>
          <w:rFonts w:ascii="ＭＳ Ｐゴシック" w:hAnsi="ＭＳ Ｐゴシック"/>
        </w:rPr>
      </w:pPr>
    </w:p>
    <w:p w14:paraId="5397000C" w14:textId="77777777" w:rsidR="004775B4" w:rsidRDefault="004775B4">
      <w:pPr>
        <w:tabs>
          <w:tab w:val="left" w:pos="360"/>
        </w:tabs>
        <w:rPr>
          <w:rFonts w:ascii="ＭＳ Ｐゴシック" w:hAnsi="ＭＳ Ｐゴシック" w:hint="eastAsia"/>
        </w:rPr>
      </w:pPr>
    </w:p>
    <w:p w14:paraId="62E9A66C" w14:textId="77777777" w:rsidR="004775B4" w:rsidRDefault="004775B4">
      <w:pPr>
        <w:tabs>
          <w:tab w:val="left" w:pos="900"/>
        </w:tabs>
        <w:ind w:left="900" w:hangingChars="375" w:hanging="900"/>
        <w:rPr>
          <w:rFonts w:ascii="ＭＳ Ｐゴシック" w:hAnsi="ＭＳ Ｐゴシック" w:hint="eastAsia"/>
          <w:b/>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問２４）　Ｐ</w:t>
      </w:r>
      <w:r>
        <w:rPr>
          <w:rFonts w:ascii="ＭＳ Ｐゴシック" w:hAnsi="ＭＳ Ｐゴシック" w:hint="eastAsia"/>
        </w:rPr>
        <w:t>Ｄ推計とＬＧＤの推計について同一のデータおよび同一のデフォルトの定義を用いていますか？　下記の中から一つ選択して下さい。</w:t>
      </w:r>
    </w:p>
    <w:p w14:paraId="38A263D0" w14:textId="77777777" w:rsidR="004775B4" w:rsidRDefault="004775B4">
      <w:pPr>
        <w:numPr>
          <w:ilvl w:val="0"/>
          <w:numId w:val="37"/>
        </w:numPr>
        <w:tabs>
          <w:tab w:val="left" w:pos="1440"/>
        </w:tabs>
        <w:autoSpaceDE/>
        <w:autoSpaceDN/>
        <w:adjustRightInd/>
        <w:spacing w:beforeLines="50" w:before="120"/>
        <w:jc w:val="both"/>
        <w:rPr>
          <w:rFonts w:cs="Arial" w:hint="eastAsia"/>
        </w:rPr>
      </w:pPr>
      <w:r>
        <w:rPr>
          <w:rFonts w:cs="Arial" w:hint="eastAsia"/>
        </w:rPr>
        <w:t>デフォルトの定義およびデータともに同一</w:t>
      </w:r>
    </w:p>
    <w:p w14:paraId="48DBEF97" w14:textId="77777777" w:rsidR="004775B4" w:rsidRDefault="004775B4">
      <w:pPr>
        <w:numPr>
          <w:ilvl w:val="0"/>
          <w:numId w:val="37"/>
        </w:numPr>
        <w:tabs>
          <w:tab w:val="left" w:pos="1440"/>
        </w:tabs>
        <w:autoSpaceDE/>
        <w:autoSpaceDN/>
        <w:adjustRightInd/>
        <w:spacing w:beforeLines="50" w:before="120"/>
        <w:jc w:val="both"/>
        <w:rPr>
          <w:rFonts w:cs="Arial" w:hint="eastAsia"/>
        </w:rPr>
      </w:pPr>
      <w:r>
        <w:rPr>
          <w:rFonts w:cs="Arial" w:hint="eastAsia"/>
        </w:rPr>
        <w:lastRenderedPageBreak/>
        <w:t>データは同一だがデフォルトの定義は異なる</w:t>
      </w:r>
    </w:p>
    <w:p w14:paraId="38834335" w14:textId="77777777" w:rsidR="004775B4" w:rsidRDefault="004775B4">
      <w:pPr>
        <w:numPr>
          <w:ilvl w:val="0"/>
          <w:numId w:val="37"/>
        </w:numPr>
        <w:tabs>
          <w:tab w:val="left" w:pos="1440"/>
        </w:tabs>
        <w:autoSpaceDE/>
        <w:autoSpaceDN/>
        <w:adjustRightInd/>
        <w:spacing w:beforeLines="50" w:before="120"/>
        <w:jc w:val="both"/>
        <w:rPr>
          <w:rFonts w:cs="Arial" w:hint="eastAsia"/>
        </w:rPr>
      </w:pPr>
      <w:r>
        <w:rPr>
          <w:rFonts w:cs="Arial" w:hint="eastAsia"/>
        </w:rPr>
        <w:t>デフォルトの定義は同一だがデータは異なる</w:t>
      </w:r>
    </w:p>
    <w:p w14:paraId="1EB60972" w14:textId="77777777" w:rsidR="004775B4" w:rsidRDefault="004775B4">
      <w:pPr>
        <w:numPr>
          <w:ilvl w:val="0"/>
          <w:numId w:val="37"/>
        </w:numPr>
        <w:tabs>
          <w:tab w:val="left" w:pos="1440"/>
        </w:tabs>
        <w:autoSpaceDE/>
        <w:autoSpaceDN/>
        <w:adjustRightInd/>
        <w:spacing w:beforeLines="50" w:before="120"/>
        <w:jc w:val="both"/>
        <w:rPr>
          <w:rFonts w:cs="Arial" w:hint="eastAsia"/>
        </w:rPr>
      </w:pPr>
      <w:r>
        <w:rPr>
          <w:rFonts w:cs="Arial" w:hint="eastAsia"/>
        </w:rPr>
        <w:t>データ、デフォルトの定義とも異なる</w:t>
      </w:r>
    </w:p>
    <w:p w14:paraId="48950EF0" w14:textId="77777777" w:rsidR="004775B4" w:rsidRDefault="004775B4">
      <w:pPr>
        <w:pStyle w:val="a6"/>
        <w:tabs>
          <w:tab w:val="clear" w:pos="4252"/>
          <w:tab w:val="clear" w:pos="8504"/>
        </w:tabs>
        <w:snapToGrid/>
        <w:spacing w:beforeLines="50" w:before="120"/>
        <w:ind w:leftChars="118" w:left="283"/>
        <w:rPr>
          <w:rFonts w:hint="eastAsia"/>
        </w:rPr>
      </w:pPr>
      <w:r>
        <w:rPr>
          <w:rFonts w:hint="eastAsia"/>
        </w:rPr>
        <w:t>(b)</w:t>
      </w:r>
      <w:r>
        <w:rPr>
          <w:rFonts w:hint="eastAsia"/>
        </w:rPr>
        <w:t>または</w:t>
      </w:r>
      <w:r>
        <w:rPr>
          <w:rFonts w:hint="eastAsia"/>
        </w:rPr>
        <w:t>(d)</w:t>
      </w:r>
      <w:r>
        <w:rPr>
          <w:rFonts w:hint="eastAsia"/>
        </w:rPr>
        <w:t>に該当する場合には、ＰＤの推計におけるデフォルト定義と、ＬＧＤの推計におけるデフォルト定義とがどのように異なっているかについてご説明下さい。一方の定義に含まれるものが、他方の定義においては含まれないという傾向があれば回答して下さい。</w:t>
      </w:r>
    </w:p>
    <w:p w14:paraId="196AF3B1" w14:textId="77777777" w:rsidR="004775B4" w:rsidRDefault="004775B4">
      <w:pPr>
        <w:spacing w:beforeLines="50" w:before="120"/>
        <w:ind w:leftChars="118" w:left="283"/>
        <w:rPr>
          <w:rFonts w:cs="Arial" w:hint="eastAsia"/>
        </w:rPr>
      </w:pPr>
      <w:r>
        <w:rPr>
          <w:rFonts w:cs="Arial" w:hint="eastAsia"/>
        </w:rPr>
        <w:t>(c)</w:t>
      </w:r>
      <w:r>
        <w:rPr>
          <w:rFonts w:cs="Arial" w:hint="eastAsia"/>
        </w:rPr>
        <w:t>または</w:t>
      </w:r>
      <w:r>
        <w:rPr>
          <w:rFonts w:cs="Arial" w:hint="eastAsia"/>
        </w:rPr>
        <w:t>(d)</w:t>
      </w:r>
      <w:r>
        <w:rPr>
          <w:rFonts w:cs="Arial" w:hint="eastAsia"/>
        </w:rPr>
        <w:t>に該当する場合には、データがどのように異なっているかについてご説明下さい。もし、データ間の整合性および異なるデフォルトの定義との整合性を確保するためにマッピングを行った場合は、その手順をご説明下さい。</w:t>
      </w:r>
    </w:p>
    <w:p w14:paraId="3713935C" w14:textId="77777777" w:rsidR="004775B4" w:rsidRDefault="004775B4">
      <w:pPr>
        <w:spacing w:before="120"/>
        <w:jc w:val="both"/>
        <w:rPr>
          <w:rFonts w:ascii="ＭＳ Ｐゴシック" w:hAnsi="ＭＳ Ｐゴシック" w:hint="eastAsia"/>
          <w:kern w:val="2"/>
        </w:rPr>
      </w:pPr>
    </w:p>
    <w:p w14:paraId="050903E5"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45E72901" w14:textId="77777777" w:rsidR="004775B4" w:rsidRDefault="004775B4">
      <w:pPr>
        <w:tabs>
          <w:tab w:val="left" w:pos="360"/>
        </w:tabs>
        <w:rPr>
          <w:rFonts w:ascii="ＭＳ Ｐゴシック" w:hAnsi="ＭＳ Ｐゴシック"/>
        </w:rPr>
      </w:pPr>
    </w:p>
    <w:p w14:paraId="501CE9C6" w14:textId="77777777" w:rsidR="004775B4" w:rsidRDefault="004775B4">
      <w:pPr>
        <w:pStyle w:val="1"/>
        <w:rPr>
          <w:rFonts w:hint="eastAsia"/>
        </w:rPr>
      </w:pPr>
      <w:bookmarkStart w:id="13" w:name="_Toc118702502"/>
      <w:r>
        <w:rPr>
          <w:rFonts w:hint="eastAsia"/>
        </w:rPr>
        <w:t>５．オペレーショナル・リスク（ＡＭＡ）</w:t>
      </w:r>
      <w:bookmarkEnd w:id="13"/>
    </w:p>
    <w:p w14:paraId="004125AE" w14:textId="77777777" w:rsidR="004775B4" w:rsidRDefault="004775B4">
      <w:pPr>
        <w:tabs>
          <w:tab w:val="left" w:pos="900"/>
        </w:tabs>
        <w:ind w:left="900" w:hangingChars="375" w:hanging="900"/>
        <w:rPr>
          <w:rFonts w:ascii="ＭＳ Ｐゴシック" w:hAnsi="ＭＳ Ｐゴシック" w:hint="eastAsia"/>
        </w:rPr>
      </w:pPr>
    </w:p>
    <w:p w14:paraId="5E4F2208" w14:textId="77777777" w:rsidR="004775B4" w:rsidRDefault="004775B4">
      <w:pPr>
        <w:tabs>
          <w:tab w:val="left" w:pos="900"/>
        </w:tabs>
        <w:ind w:left="900" w:hangingChars="375" w:hanging="900"/>
        <w:rPr>
          <w:rFonts w:ascii="ＭＳ Ｐゴシック" w:hAnsi="ＭＳ Ｐゴシック" w:hint="eastAsia"/>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 xml:space="preserve">問２５）　</w:t>
      </w:r>
      <w:r>
        <w:rPr>
          <w:rFonts w:ascii="ＭＳ Ｐゴシック" w:hAnsi="ＭＳ Ｐゴシック" w:hint="eastAsia"/>
        </w:rPr>
        <w:t>オペレーショナル・リスク相当額の算出に当たり、どのような理論的手法、分析的手法を用いましたか？</w:t>
      </w:r>
    </w:p>
    <w:p w14:paraId="1CD971FD" w14:textId="77777777" w:rsidR="004775B4" w:rsidRDefault="004775B4">
      <w:pPr>
        <w:spacing w:before="120"/>
        <w:jc w:val="both"/>
        <w:rPr>
          <w:rFonts w:ascii="ＭＳ Ｐゴシック" w:hAnsi="ＭＳ Ｐゴシック"/>
          <w:kern w:val="2"/>
        </w:rPr>
      </w:pPr>
    </w:p>
    <w:p w14:paraId="5CF6BA0B"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004C2E9D" w14:textId="77777777" w:rsidR="004775B4" w:rsidRDefault="004775B4">
      <w:pPr>
        <w:tabs>
          <w:tab w:val="left" w:pos="360"/>
        </w:tabs>
        <w:rPr>
          <w:rFonts w:ascii="ＭＳ Ｐゴシック" w:hAnsi="ＭＳ Ｐゴシック"/>
        </w:rPr>
      </w:pPr>
    </w:p>
    <w:p w14:paraId="05A4DEC2" w14:textId="77777777" w:rsidR="004775B4" w:rsidRDefault="004775B4">
      <w:pPr>
        <w:tabs>
          <w:tab w:val="left" w:pos="900"/>
        </w:tabs>
        <w:ind w:left="900" w:hangingChars="375" w:hanging="900"/>
        <w:rPr>
          <w:rFonts w:ascii="ＭＳ Ｐゴシック" w:hAnsi="ＭＳ Ｐゴシック" w:cs="ＭＳ 明朝" w:hint="eastAsia"/>
          <w:kern w:val="2"/>
        </w:rPr>
      </w:pPr>
    </w:p>
    <w:p w14:paraId="210261EA" w14:textId="77777777" w:rsidR="004775B4" w:rsidRDefault="004775B4">
      <w:pPr>
        <w:tabs>
          <w:tab w:val="left" w:pos="900"/>
        </w:tabs>
        <w:ind w:left="900" w:hangingChars="375" w:hanging="900"/>
        <w:rPr>
          <w:rFonts w:ascii="ＭＳ Ｐゴシック" w:hAnsi="ＭＳ Ｐゴシック" w:hint="eastAsia"/>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 xml:space="preserve">問２６）　</w:t>
      </w:r>
      <w:r>
        <w:rPr>
          <w:rFonts w:ascii="ＭＳ Ｐゴシック" w:hAnsi="ＭＳ Ｐゴシック" w:hint="eastAsia"/>
        </w:rPr>
        <w:t>オペレーショナル・リスク相当額について、どのような業務区分・損失事象の単位に基づいて計算を行いましたか？　また、当該単位に応じて算出された各オペレーショナル・リスク相当額の間の相関関係に基づくオペレーショナル・リスク相当額の調整（告示案第315条第3項第2号）は行いましたか？</w:t>
      </w:r>
    </w:p>
    <w:p w14:paraId="73732103" w14:textId="77777777" w:rsidR="004775B4" w:rsidRDefault="004775B4">
      <w:pPr>
        <w:spacing w:before="120"/>
        <w:jc w:val="both"/>
        <w:rPr>
          <w:rFonts w:ascii="ＭＳ Ｐゴシック" w:hAnsi="ＭＳ Ｐゴシック"/>
          <w:kern w:val="2"/>
        </w:rPr>
      </w:pPr>
    </w:p>
    <w:p w14:paraId="22C6634B"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2FDC0565" w14:textId="77777777" w:rsidR="004775B4" w:rsidRDefault="004775B4">
      <w:pPr>
        <w:tabs>
          <w:tab w:val="left" w:pos="360"/>
        </w:tabs>
        <w:rPr>
          <w:rFonts w:ascii="ＭＳ Ｐゴシック" w:hAnsi="ＭＳ Ｐゴシック"/>
        </w:rPr>
      </w:pPr>
    </w:p>
    <w:p w14:paraId="26C7C2AB" w14:textId="77777777" w:rsidR="004775B4" w:rsidRDefault="004775B4">
      <w:pPr>
        <w:tabs>
          <w:tab w:val="left" w:pos="900"/>
        </w:tabs>
        <w:ind w:left="900" w:hangingChars="375" w:hanging="900"/>
        <w:rPr>
          <w:rFonts w:ascii="ＭＳ Ｐゴシック" w:hAnsi="ＭＳ Ｐゴシック" w:cs="ＭＳ 明朝" w:hint="eastAsia"/>
          <w:kern w:val="2"/>
        </w:rPr>
      </w:pPr>
    </w:p>
    <w:p w14:paraId="5883DED4" w14:textId="77777777" w:rsidR="004775B4" w:rsidRDefault="004775B4">
      <w:pPr>
        <w:tabs>
          <w:tab w:val="left" w:pos="900"/>
        </w:tabs>
        <w:spacing w:afterLines="50" w:after="120"/>
        <w:ind w:left="900" w:hangingChars="375" w:hanging="900"/>
        <w:rPr>
          <w:rFonts w:ascii="ＭＳ Ｐゴシック" w:hAnsi="ＭＳ Ｐゴシック" w:hint="eastAsia"/>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 xml:space="preserve">問２７）　</w:t>
      </w:r>
      <w:r>
        <w:rPr>
          <w:rFonts w:ascii="ＭＳ Ｐゴシック" w:hAnsi="ＭＳ Ｐゴシック" w:hint="eastAsia"/>
        </w:rPr>
        <w:t>オペレーショナル・リスク相当額の算出において、以下の要素をどのように使用し、どのように反映しましたか？</w:t>
      </w:r>
    </w:p>
    <w:p w14:paraId="56085A82" w14:textId="77777777" w:rsidR="004775B4" w:rsidRDefault="004775B4">
      <w:pPr>
        <w:numPr>
          <w:ilvl w:val="0"/>
          <w:numId w:val="41"/>
        </w:numPr>
        <w:rPr>
          <w:rFonts w:cs="Arial" w:hint="eastAsia"/>
        </w:rPr>
      </w:pPr>
      <w:r>
        <w:rPr>
          <w:rFonts w:cs="Arial" w:hint="eastAsia"/>
        </w:rPr>
        <w:t>内部損失データ</w:t>
      </w:r>
    </w:p>
    <w:p w14:paraId="198511DC" w14:textId="77777777" w:rsidR="004775B4" w:rsidRDefault="004775B4">
      <w:pPr>
        <w:numPr>
          <w:ilvl w:val="0"/>
          <w:numId w:val="41"/>
        </w:numPr>
        <w:rPr>
          <w:rFonts w:cs="Arial" w:hint="eastAsia"/>
        </w:rPr>
      </w:pPr>
      <w:r>
        <w:rPr>
          <w:rFonts w:cs="Arial" w:hint="eastAsia"/>
        </w:rPr>
        <w:lastRenderedPageBreak/>
        <w:t>外部損失データ</w:t>
      </w:r>
    </w:p>
    <w:p w14:paraId="210AD63A" w14:textId="77777777" w:rsidR="004775B4" w:rsidRDefault="004775B4">
      <w:pPr>
        <w:numPr>
          <w:ilvl w:val="0"/>
          <w:numId w:val="41"/>
        </w:numPr>
        <w:rPr>
          <w:rFonts w:cs="Arial" w:hint="eastAsia"/>
          <w:kern w:val="2"/>
        </w:rPr>
      </w:pPr>
      <w:r>
        <w:rPr>
          <w:rFonts w:cs="Arial" w:hint="eastAsia"/>
        </w:rPr>
        <w:t>シナリオ分析</w:t>
      </w:r>
    </w:p>
    <w:p w14:paraId="37C9367A" w14:textId="77777777" w:rsidR="004775B4" w:rsidRDefault="004775B4">
      <w:pPr>
        <w:numPr>
          <w:ilvl w:val="0"/>
          <w:numId w:val="41"/>
        </w:numPr>
        <w:rPr>
          <w:rFonts w:cs="Arial" w:hint="eastAsia"/>
          <w:kern w:val="2"/>
        </w:rPr>
      </w:pPr>
      <w:r>
        <w:rPr>
          <w:rFonts w:cs="Arial" w:hint="eastAsia"/>
        </w:rPr>
        <w:t>業務環境および内部統制要因</w:t>
      </w:r>
    </w:p>
    <w:p w14:paraId="3D3BC422" w14:textId="77777777" w:rsidR="004775B4" w:rsidRDefault="004775B4">
      <w:pPr>
        <w:tabs>
          <w:tab w:val="left" w:pos="900"/>
        </w:tabs>
        <w:spacing w:beforeLines="50" w:before="120"/>
        <w:ind w:left="720"/>
        <w:rPr>
          <w:rFonts w:cs="Arial" w:hint="eastAsia"/>
          <w:kern w:val="2"/>
        </w:rPr>
      </w:pPr>
    </w:p>
    <w:p w14:paraId="38E00FB6"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06C79E46" w14:textId="77777777" w:rsidR="004775B4" w:rsidRDefault="004775B4">
      <w:pPr>
        <w:rPr>
          <w:rFonts w:ascii="ＭＳ Ｐゴシック" w:hAnsi="ＭＳ Ｐゴシック" w:hint="eastAsia"/>
        </w:rPr>
      </w:pPr>
    </w:p>
    <w:p w14:paraId="330F9F26" w14:textId="77777777" w:rsidR="004775B4" w:rsidRDefault="004775B4">
      <w:pPr>
        <w:rPr>
          <w:rFonts w:ascii="ＭＳ Ｐゴシック" w:hAnsi="ＭＳ Ｐゴシック" w:hint="eastAsia"/>
        </w:rPr>
      </w:pPr>
    </w:p>
    <w:p w14:paraId="795945B9" w14:textId="77777777" w:rsidR="004775B4" w:rsidRDefault="004775B4">
      <w:pPr>
        <w:tabs>
          <w:tab w:val="left" w:pos="900"/>
        </w:tabs>
        <w:spacing w:afterLines="50" w:after="120"/>
        <w:ind w:left="900" w:hangingChars="375" w:hanging="900"/>
        <w:rPr>
          <w:rFonts w:ascii="ＭＳ Ｐゴシック" w:hAnsi="ＭＳ Ｐゴシック" w:hint="eastAsia"/>
        </w:rPr>
      </w:pPr>
      <w:r>
        <w:rPr>
          <w:rFonts w:ascii="ＭＳ Ｐゴシック" w:hAnsi="ＭＳ Ｐゴシック" w:cs="ＭＳ 明朝" w:hint="eastAsia"/>
          <w:kern w:val="2"/>
        </w:rPr>
        <w:t>（</w:t>
      </w:r>
      <w:r>
        <w:rPr>
          <w:rFonts w:ascii="ＭＳ Ｐゴシック" w:hAnsi="ＭＳ Ｐゴシック" w:cs="ＭＳ 明朝" w:hint="eastAsia"/>
          <w:kern w:val="2"/>
          <w:lang w:val="ja-JP"/>
        </w:rPr>
        <w:t xml:space="preserve">問２８）　</w:t>
      </w:r>
      <w:r>
        <w:rPr>
          <w:rFonts w:ascii="ＭＳ Ｐゴシック" w:hAnsi="ＭＳ Ｐゴシック" w:hint="eastAsia"/>
        </w:rPr>
        <w:t>オペレーショナル・リスク相当額に、告示案第311条にある「オペレーショナル・リスク損失の額の期待値」は含まれていますか？</w:t>
      </w:r>
    </w:p>
    <w:p w14:paraId="70D4D100" w14:textId="77777777" w:rsidR="004775B4" w:rsidRDefault="004775B4">
      <w:pPr>
        <w:tabs>
          <w:tab w:val="left" w:pos="900"/>
        </w:tabs>
        <w:spacing w:afterLines="50" w:after="120"/>
        <w:ind w:left="900" w:hangingChars="375" w:hanging="900"/>
        <w:rPr>
          <w:rFonts w:cs="Arial" w:hint="eastAsia"/>
          <w:kern w:val="2"/>
        </w:rPr>
      </w:pPr>
    </w:p>
    <w:p w14:paraId="2F62E483" w14:textId="77777777" w:rsidR="004775B4" w:rsidRDefault="004775B4">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Ｐゴシック" w:hAnsi="ＭＳ Ｐゴシック"/>
        </w:rPr>
      </w:pPr>
      <w:r>
        <w:rPr>
          <w:rFonts w:ascii="ＭＳ Ｐゴシック" w:hAnsi="ＭＳ Ｐゴシック" w:cs="ＭＳ 明朝" w:hint="eastAsia"/>
        </w:rPr>
        <w:t>(回答)</w:t>
      </w:r>
    </w:p>
    <w:p w14:paraId="7FE544A3" w14:textId="77777777" w:rsidR="004775B4" w:rsidRDefault="004775B4">
      <w:pPr>
        <w:rPr>
          <w:rFonts w:ascii="ＭＳ Ｐゴシック" w:hAnsi="ＭＳ Ｐゴシック" w:hint="eastAsia"/>
        </w:rPr>
      </w:pPr>
    </w:p>
    <w:p w14:paraId="19871342" w14:textId="77777777" w:rsidR="004775B4" w:rsidRDefault="004775B4">
      <w:pPr>
        <w:rPr>
          <w:rFonts w:ascii="ＭＳ Ｐゴシック" w:hAnsi="ＭＳ Ｐゴシック" w:hint="eastAsia"/>
        </w:rPr>
      </w:pPr>
    </w:p>
    <w:p w14:paraId="6DFA9022" w14:textId="77777777" w:rsidR="004775B4" w:rsidRDefault="004775B4">
      <w:pPr>
        <w:jc w:val="right"/>
        <w:rPr>
          <w:rFonts w:ascii="ＭＳ Ｐゴシック" w:hAnsi="ＭＳ Ｐゴシック" w:hint="eastAsia"/>
        </w:rPr>
      </w:pPr>
      <w:r>
        <w:rPr>
          <w:rFonts w:ascii="ＭＳ Ｐゴシック" w:hAnsi="ＭＳ Ｐゴシック" w:hint="eastAsia"/>
        </w:rPr>
        <w:t>以　　上</w:t>
      </w:r>
    </w:p>
    <w:sectPr w:rsidR="004775B4">
      <w:headerReference w:type="even" r:id="rId12"/>
      <w:headerReference w:type="default" r:id="rId13"/>
      <w:footerReference w:type="default" r:id="rId14"/>
      <w:headerReference w:type="first" r:id="rId15"/>
      <w:pgSz w:w="12240" w:h="15840"/>
      <w:pgMar w:top="1985" w:right="1701" w:bottom="1701"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74C4" w14:textId="77777777" w:rsidR="004775B4" w:rsidRDefault="004775B4">
      <w:r>
        <w:separator/>
      </w:r>
    </w:p>
  </w:endnote>
  <w:endnote w:type="continuationSeparator" w:id="0">
    <w:p w14:paraId="616783F9" w14:textId="77777777" w:rsidR="004775B4" w:rsidRDefault="0047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D2BC" w14:textId="77777777" w:rsidR="00C8395E" w:rsidRDefault="00C8395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7F45" w14:textId="77777777" w:rsidR="00C8395E" w:rsidRDefault="00C8395E">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14:paraId="7E745C4B" w14:textId="77777777" w:rsidR="00C8395E" w:rsidRDefault="00C839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3184C" w14:textId="77777777" w:rsidR="004775B4" w:rsidRDefault="004775B4">
      <w:r>
        <w:separator/>
      </w:r>
    </w:p>
  </w:footnote>
  <w:footnote w:type="continuationSeparator" w:id="0">
    <w:p w14:paraId="14099645" w14:textId="77777777" w:rsidR="004775B4" w:rsidRDefault="00477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1D76" w14:textId="77777777" w:rsidR="00C8395E" w:rsidRDefault="00C8395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CC4E" w14:textId="77777777" w:rsidR="00C8395E" w:rsidRDefault="00C8395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1D22" w14:textId="77777777" w:rsidR="00C8395E" w:rsidRDefault="00C8395E">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09EF" w14:textId="77777777" w:rsidR="00C8395E" w:rsidRDefault="00C8395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FD"/>
    <w:multiLevelType w:val="hybridMultilevel"/>
    <w:tmpl w:val="068CAB4A"/>
    <w:lvl w:ilvl="0" w:tplc="E926FD2C">
      <w:start w:val="1"/>
      <w:numFmt w:val="decimalFullWidth"/>
      <w:lvlText w:val="（問%1）"/>
      <w:lvlJc w:val="left"/>
      <w:pPr>
        <w:tabs>
          <w:tab w:val="num" w:pos="1260"/>
        </w:tabs>
        <w:ind w:left="126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35D3CF9"/>
    <w:multiLevelType w:val="hybridMultilevel"/>
    <w:tmpl w:val="622C9100"/>
    <w:lvl w:ilvl="0" w:tplc="144E6502">
      <w:start w:val="4"/>
      <w:numFmt w:val="decimalFullWidth"/>
      <w:lvlText w:val="（問%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916ABD"/>
    <w:multiLevelType w:val="hybridMultilevel"/>
    <w:tmpl w:val="62D049F8"/>
    <w:lvl w:ilvl="0" w:tplc="CD58278C">
      <w:start w:val="1"/>
      <w:numFmt w:val="lowerLetter"/>
      <w:lvlText w:val="(%1)"/>
      <w:lvlJc w:val="left"/>
      <w:pPr>
        <w:tabs>
          <w:tab w:val="num" w:pos="1140"/>
        </w:tabs>
        <w:ind w:left="11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D90A9D"/>
    <w:multiLevelType w:val="hybridMultilevel"/>
    <w:tmpl w:val="58286962"/>
    <w:lvl w:ilvl="0" w:tplc="C0065294">
      <w:start w:val="1"/>
      <w:numFmt w:val="decimalFullWidth"/>
      <w:lvlText w:val="（%1）"/>
      <w:lvlJc w:val="left"/>
      <w:pPr>
        <w:tabs>
          <w:tab w:val="num" w:pos="360"/>
        </w:tabs>
        <w:ind w:left="360" w:hanging="360"/>
      </w:pPr>
      <w:rPr>
        <w:rFonts w:ascii="Times New Roman" w:eastAsia="Times New Roman" w:hAnsi="Times New Roman"/>
      </w:rPr>
    </w:lvl>
    <w:lvl w:ilvl="1" w:tplc="5D5ACE28">
      <w:start w:val="1"/>
      <w:numFmt w:val="decimalEnclosedCircle"/>
      <w:lvlText w:val="%2"/>
      <w:lvlJc w:val="left"/>
      <w:pPr>
        <w:tabs>
          <w:tab w:val="num" w:pos="780"/>
        </w:tabs>
        <w:ind w:left="780" w:hanging="360"/>
      </w:pPr>
      <w:rPr>
        <w:rFonts w:hint="eastAsia"/>
      </w:rPr>
    </w:lvl>
    <w:lvl w:ilvl="2" w:tplc="0409001B">
      <w:start w:val="1"/>
      <w:numFmt w:val="lowerRoman"/>
      <w:lvlText w:val="%3."/>
      <w:lvlJc w:val="right"/>
      <w:pPr>
        <w:tabs>
          <w:tab w:val="num" w:pos="750"/>
        </w:tabs>
        <w:ind w:left="750" w:hanging="210"/>
      </w:pPr>
    </w:lvl>
    <w:lvl w:ilvl="3" w:tplc="04090001">
      <w:start w:val="1"/>
      <w:numFmt w:val="bullet"/>
      <w:lvlText w:val=""/>
      <w:lvlJc w:val="left"/>
      <w:pPr>
        <w:tabs>
          <w:tab w:val="num" w:pos="1680"/>
        </w:tabs>
        <w:ind w:left="1680" w:hanging="420"/>
      </w:pPr>
      <w:rPr>
        <w:rFonts w:ascii="Wingdings" w:hAnsi="Wingdings" w:cs="Wingdings" w:hint="default"/>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07957D7F"/>
    <w:multiLevelType w:val="hybridMultilevel"/>
    <w:tmpl w:val="766C911A"/>
    <w:lvl w:ilvl="0" w:tplc="CBA88118">
      <w:start w:val="7"/>
      <w:numFmt w:val="decimalEnclosedCircle"/>
      <w:lvlText w:val="%1"/>
      <w:lvlJc w:val="left"/>
      <w:pPr>
        <w:tabs>
          <w:tab w:val="num" w:pos="1440"/>
        </w:tabs>
        <w:ind w:left="1440" w:hanging="480"/>
      </w:pPr>
      <w:rPr>
        <w:rFonts w:hAnsi="ＭＳ 明朝" w:cs="ＭＳ 明朝"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5" w15:restartNumberingAfterBreak="0">
    <w:nsid w:val="07EF032E"/>
    <w:multiLevelType w:val="hybridMultilevel"/>
    <w:tmpl w:val="643011AE"/>
    <w:lvl w:ilvl="0" w:tplc="FA3448E8">
      <w:start w:val="1"/>
      <w:numFmt w:val="decimalFullWidth"/>
      <w:lvlText w:val="（問%1）"/>
      <w:lvlJc w:val="left"/>
      <w:pPr>
        <w:tabs>
          <w:tab w:val="num" w:pos="1980"/>
        </w:tabs>
        <w:ind w:left="198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09745BD6"/>
    <w:multiLevelType w:val="hybridMultilevel"/>
    <w:tmpl w:val="3AFC327C"/>
    <w:lvl w:ilvl="0" w:tplc="F786584A">
      <w:start w:val="1"/>
      <w:numFmt w:val="decimalEnclosedCircle"/>
      <w:lvlText w:val="%1"/>
      <w:lvlJc w:val="left"/>
      <w:pPr>
        <w:tabs>
          <w:tab w:val="num" w:pos="1140"/>
        </w:tabs>
        <w:ind w:left="1140" w:hanging="420"/>
      </w:pPr>
      <w:rPr>
        <w:rFonts w:eastAsia="ＭＳ Ｐゴシック" w:hint="eastAsia"/>
        <w:b w:val="0"/>
        <w:i w:val="0"/>
        <w:sz w:val="24"/>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7" w15:restartNumberingAfterBreak="0">
    <w:nsid w:val="09F066A9"/>
    <w:multiLevelType w:val="hybridMultilevel"/>
    <w:tmpl w:val="B3CE7C9E"/>
    <w:lvl w:ilvl="0" w:tplc="94F63F52">
      <w:start w:val="1"/>
      <w:numFmt w:val="decimalEnclosedCircle"/>
      <w:lvlText w:val="%1"/>
      <w:lvlJc w:val="left"/>
      <w:pPr>
        <w:tabs>
          <w:tab w:val="num" w:pos="1080"/>
        </w:tabs>
        <w:ind w:left="1080" w:hanging="360"/>
      </w:pPr>
      <w:rPr>
        <w:rFonts w:eastAsia="ＭＳ Ｐゴシック" w:hint="eastAsia"/>
      </w:rPr>
    </w:lvl>
    <w:lvl w:ilvl="1" w:tplc="0409000B">
      <w:start w:val="1"/>
      <w:numFmt w:val="bullet"/>
      <w:lvlText w:val=""/>
      <w:lvlJc w:val="left"/>
      <w:pPr>
        <w:tabs>
          <w:tab w:val="num" w:pos="1560"/>
        </w:tabs>
        <w:ind w:left="1560" w:hanging="420"/>
      </w:pPr>
      <w:rPr>
        <w:rFonts w:ascii="Wingdings" w:hAnsi="Wingdings" w:hint="default"/>
      </w:rPr>
    </w:lvl>
    <w:lvl w:ilvl="2" w:tplc="5450E940">
      <w:start w:val="1"/>
      <w:numFmt w:val="lowerLetter"/>
      <w:lvlText w:val="(%3)"/>
      <w:lvlJc w:val="left"/>
      <w:pPr>
        <w:tabs>
          <w:tab w:val="num" w:pos="1920"/>
        </w:tabs>
        <w:ind w:left="1920" w:hanging="360"/>
      </w:pPr>
      <w:rPr>
        <w:rFonts w:hint="eastAsia"/>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15:restartNumberingAfterBreak="0">
    <w:nsid w:val="0AF45CA5"/>
    <w:multiLevelType w:val="hybridMultilevel"/>
    <w:tmpl w:val="92BEF43A"/>
    <w:lvl w:ilvl="0" w:tplc="3CAAD658">
      <w:start w:val="1"/>
      <w:numFmt w:val="decimalEnclosedCircle"/>
      <w:lvlText w:val="%1"/>
      <w:lvlJc w:val="left"/>
      <w:pPr>
        <w:tabs>
          <w:tab w:val="num" w:pos="960"/>
        </w:tabs>
        <w:ind w:left="960" w:firstLine="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9" w15:restartNumberingAfterBreak="0">
    <w:nsid w:val="0D9A1149"/>
    <w:multiLevelType w:val="hybridMultilevel"/>
    <w:tmpl w:val="3AFC327C"/>
    <w:lvl w:ilvl="0" w:tplc="291EC1F8">
      <w:numFmt w:val="bullet"/>
      <w:lvlText w:val="□"/>
      <w:lvlJc w:val="left"/>
      <w:pPr>
        <w:tabs>
          <w:tab w:val="num" w:pos="1800"/>
        </w:tabs>
        <w:ind w:left="1800" w:hanging="540"/>
      </w:pPr>
      <w:rPr>
        <w:rFonts w:ascii="ＭＳ 明朝" w:eastAsia="ＭＳ 明朝" w:hAnsi="ＭＳ 明朝" w:cs="Times New Roman" w:hint="eastAsia"/>
        <w:lang w:val="en-US"/>
      </w:rPr>
    </w:lvl>
    <w:lvl w:ilvl="1" w:tplc="0409000B">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0" w15:restartNumberingAfterBreak="0">
    <w:nsid w:val="18191960"/>
    <w:multiLevelType w:val="hybridMultilevel"/>
    <w:tmpl w:val="543017FC"/>
    <w:lvl w:ilvl="0" w:tplc="1D302FF6">
      <w:start w:val="3"/>
      <w:numFmt w:val="decimalFullWidth"/>
      <w:lvlText w:val="（問%1）"/>
      <w:lvlJc w:val="left"/>
      <w:pPr>
        <w:tabs>
          <w:tab w:val="num" w:pos="720"/>
        </w:tabs>
        <w:ind w:left="720" w:hanging="720"/>
      </w:pPr>
      <w:rPr>
        <w:rFonts w:cs="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0F32A7"/>
    <w:multiLevelType w:val="hybridMultilevel"/>
    <w:tmpl w:val="7254A4CC"/>
    <w:lvl w:ilvl="0" w:tplc="B420C768">
      <w:start w:val="3"/>
      <w:numFmt w:val="decimal"/>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8F7D88"/>
    <w:multiLevelType w:val="hybridMultilevel"/>
    <w:tmpl w:val="BE5443B2"/>
    <w:lvl w:ilvl="0" w:tplc="CFA452CC">
      <w:start w:val="3"/>
      <w:numFmt w:val="decimalEnclosedCircle"/>
      <w:lvlText w:val="%1"/>
      <w:lvlJc w:val="left"/>
      <w:pPr>
        <w:tabs>
          <w:tab w:val="num" w:pos="960"/>
        </w:tabs>
        <w:ind w:left="960" w:firstLine="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3" w15:restartNumberingAfterBreak="0">
    <w:nsid w:val="1F2165C9"/>
    <w:multiLevelType w:val="hybridMultilevel"/>
    <w:tmpl w:val="4FB415EC"/>
    <w:lvl w:ilvl="0" w:tplc="87B01634">
      <w:start w:val="2"/>
      <w:numFmt w:val="lowerLetter"/>
      <w:lvlText w:val="(%1)"/>
      <w:lvlJc w:val="left"/>
      <w:pPr>
        <w:tabs>
          <w:tab w:val="num" w:pos="1420"/>
        </w:tabs>
        <w:ind w:left="1420" w:hanging="525"/>
      </w:pPr>
      <w:rPr>
        <w:rFonts w:hint="default"/>
      </w:rPr>
    </w:lvl>
    <w:lvl w:ilvl="1" w:tplc="04090017" w:tentative="1">
      <w:start w:val="1"/>
      <w:numFmt w:val="aiueoFullWidth"/>
      <w:lvlText w:val="(%2)"/>
      <w:lvlJc w:val="left"/>
      <w:pPr>
        <w:tabs>
          <w:tab w:val="num" w:pos="1735"/>
        </w:tabs>
        <w:ind w:left="1735" w:hanging="420"/>
      </w:pPr>
    </w:lvl>
    <w:lvl w:ilvl="2" w:tplc="04090011" w:tentative="1">
      <w:start w:val="1"/>
      <w:numFmt w:val="decimalEnclosedCircle"/>
      <w:lvlText w:val="%3"/>
      <w:lvlJc w:val="left"/>
      <w:pPr>
        <w:tabs>
          <w:tab w:val="num" w:pos="2155"/>
        </w:tabs>
        <w:ind w:left="2155" w:hanging="420"/>
      </w:pPr>
    </w:lvl>
    <w:lvl w:ilvl="3" w:tplc="0409000F" w:tentative="1">
      <w:start w:val="1"/>
      <w:numFmt w:val="decimal"/>
      <w:lvlText w:val="%4."/>
      <w:lvlJc w:val="left"/>
      <w:pPr>
        <w:tabs>
          <w:tab w:val="num" w:pos="2575"/>
        </w:tabs>
        <w:ind w:left="2575" w:hanging="420"/>
      </w:pPr>
    </w:lvl>
    <w:lvl w:ilvl="4" w:tplc="04090017" w:tentative="1">
      <w:start w:val="1"/>
      <w:numFmt w:val="aiueoFullWidth"/>
      <w:lvlText w:val="(%5)"/>
      <w:lvlJc w:val="left"/>
      <w:pPr>
        <w:tabs>
          <w:tab w:val="num" w:pos="2995"/>
        </w:tabs>
        <w:ind w:left="2995" w:hanging="420"/>
      </w:pPr>
    </w:lvl>
    <w:lvl w:ilvl="5" w:tplc="04090011" w:tentative="1">
      <w:start w:val="1"/>
      <w:numFmt w:val="decimalEnclosedCircle"/>
      <w:lvlText w:val="%6"/>
      <w:lvlJc w:val="left"/>
      <w:pPr>
        <w:tabs>
          <w:tab w:val="num" w:pos="3415"/>
        </w:tabs>
        <w:ind w:left="3415" w:hanging="420"/>
      </w:pPr>
    </w:lvl>
    <w:lvl w:ilvl="6" w:tplc="0409000F" w:tentative="1">
      <w:start w:val="1"/>
      <w:numFmt w:val="decimal"/>
      <w:lvlText w:val="%7."/>
      <w:lvlJc w:val="left"/>
      <w:pPr>
        <w:tabs>
          <w:tab w:val="num" w:pos="3835"/>
        </w:tabs>
        <w:ind w:left="3835" w:hanging="420"/>
      </w:pPr>
    </w:lvl>
    <w:lvl w:ilvl="7" w:tplc="04090017" w:tentative="1">
      <w:start w:val="1"/>
      <w:numFmt w:val="aiueoFullWidth"/>
      <w:lvlText w:val="(%8)"/>
      <w:lvlJc w:val="left"/>
      <w:pPr>
        <w:tabs>
          <w:tab w:val="num" w:pos="4255"/>
        </w:tabs>
        <w:ind w:left="4255" w:hanging="420"/>
      </w:pPr>
    </w:lvl>
    <w:lvl w:ilvl="8" w:tplc="04090011" w:tentative="1">
      <w:start w:val="1"/>
      <w:numFmt w:val="decimalEnclosedCircle"/>
      <w:lvlText w:val="%9"/>
      <w:lvlJc w:val="left"/>
      <w:pPr>
        <w:tabs>
          <w:tab w:val="num" w:pos="4675"/>
        </w:tabs>
        <w:ind w:left="4675" w:hanging="420"/>
      </w:pPr>
    </w:lvl>
  </w:abstractNum>
  <w:abstractNum w:abstractNumId="14" w15:restartNumberingAfterBreak="0">
    <w:nsid w:val="21F9760E"/>
    <w:multiLevelType w:val="hybridMultilevel"/>
    <w:tmpl w:val="E9AE42AC"/>
    <w:lvl w:ilvl="0" w:tplc="13E81592">
      <w:start w:val="1"/>
      <w:numFmt w:val="decimalEnclosedCircle"/>
      <w:lvlText w:val="%1"/>
      <w:lvlJc w:val="left"/>
      <w:pPr>
        <w:tabs>
          <w:tab w:val="num" w:pos="1320"/>
        </w:tabs>
        <w:ind w:left="1320" w:hanging="360"/>
      </w:pPr>
      <w:rPr>
        <w:rFonts w:ascii="ＭＳ 明朝" w:hAnsi="ＭＳ 明朝" w:cs="ＭＳ 明朝"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5" w15:restartNumberingAfterBreak="0">
    <w:nsid w:val="22F1244F"/>
    <w:multiLevelType w:val="hybridMultilevel"/>
    <w:tmpl w:val="526675BC"/>
    <w:lvl w:ilvl="0" w:tplc="80F6D76E">
      <w:start w:val="1"/>
      <w:numFmt w:val="lowerLetter"/>
      <w:lvlText w:val="(%1)"/>
      <w:lvlJc w:val="left"/>
      <w:pPr>
        <w:tabs>
          <w:tab w:val="num" w:pos="1140"/>
        </w:tabs>
        <w:ind w:left="11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48840AE"/>
    <w:multiLevelType w:val="hybridMultilevel"/>
    <w:tmpl w:val="3AFC327C"/>
    <w:lvl w:ilvl="0" w:tplc="A1DC01EE">
      <w:start w:val="1"/>
      <w:numFmt w:val="decimalEnclosedCircle"/>
      <w:lvlText w:val="%1"/>
      <w:lvlJc w:val="left"/>
      <w:pPr>
        <w:tabs>
          <w:tab w:val="num" w:pos="1080"/>
        </w:tabs>
        <w:ind w:left="1080" w:hanging="360"/>
      </w:pPr>
      <w:rPr>
        <w:rFonts w:eastAsia="ＭＳ Ｐゴシック" w:hint="eastAsia"/>
      </w:rPr>
    </w:lvl>
    <w:lvl w:ilvl="1" w:tplc="0409000B">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7" w15:restartNumberingAfterBreak="0">
    <w:nsid w:val="249E0472"/>
    <w:multiLevelType w:val="hybridMultilevel"/>
    <w:tmpl w:val="62F8253C"/>
    <w:lvl w:ilvl="0" w:tplc="80F6D76E">
      <w:start w:val="1"/>
      <w:numFmt w:val="lowerLetter"/>
      <w:lvlText w:val="(%1)"/>
      <w:lvlJc w:val="left"/>
      <w:pPr>
        <w:tabs>
          <w:tab w:val="num" w:pos="1140"/>
        </w:tabs>
        <w:ind w:left="114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84F140D"/>
    <w:multiLevelType w:val="hybridMultilevel"/>
    <w:tmpl w:val="8BD4F010"/>
    <w:lvl w:ilvl="0" w:tplc="FBB4BB20">
      <w:start w:val="1"/>
      <w:numFmt w:val="decimalEnclosedCircle"/>
      <w:lvlText w:val="%1"/>
      <w:lvlJc w:val="left"/>
      <w:pPr>
        <w:tabs>
          <w:tab w:val="num" w:pos="-360"/>
        </w:tabs>
        <w:ind w:left="-360" w:hanging="360"/>
      </w:pPr>
      <w:rPr>
        <w:rFonts w:hint="default"/>
      </w:rPr>
    </w:lvl>
    <w:lvl w:ilvl="1" w:tplc="72D02C5E">
      <w:start w:val="1"/>
      <w:numFmt w:val="decimalFullWidth"/>
      <w:lvlText w:val="（問%2）"/>
      <w:lvlJc w:val="left"/>
      <w:pPr>
        <w:tabs>
          <w:tab w:val="num" w:pos="420"/>
        </w:tabs>
        <w:ind w:left="420" w:hanging="720"/>
      </w:pPr>
      <w:rPr>
        <w:rFonts w:hint="eastAsia"/>
      </w:rPr>
    </w:lvl>
    <w:lvl w:ilvl="2" w:tplc="04090011">
      <w:start w:val="1"/>
      <w:numFmt w:val="decimalEnclosedCircle"/>
      <w:lvlText w:val="%3"/>
      <w:lvlJc w:val="left"/>
      <w:pPr>
        <w:tabs>
          <w:tab w:val="num" w:pos="540"/>
        </w:tabs>
        <w:ind w:left="540" w:hanging="420"/>
      </w:pPr>
    </w:lvl>
    <w:lvl w:ilvl="3" w:tplc="35487C0A">
      <w:start w:val="2"/>
      <w:numFmt w:val="decimalEnclosedCircle"/>
      <w:lvlText w:val="%4"/>
      <w:lvlJc w:val="left"/>
      <w:pPr>
        <w:tabs>
          <w:tab w:val="num" w:pos="900"/>
        </w:tabs>
        <w:ind w:left="900" w:hanging="360"/>
      </w:pPr>
      <w:rPr>
        <w:rFonts w:hint="default"/>
      </w:rPr>
    </w:lvl>
    <w:lvl w:ilvl="4" w:tplc="04090017">
      <w:start w:val="1"/>
      <w:numFmt w:val="aiueoFullWidth"/>
      <w:lvlText w:val="(%5)"/>
      <w:lvlJc w:val="left"/>
      <w:pPr>
        <w:tabs>
          <w:tab w:val="num" w:pos="1380"/>
        </w:tabs>
        <w:ind w:left="1380" w:hanging="420"/>
      </w:pPr>
    </w:lvl>
    <w:lvl w:ilvl="5" w:tplc="04090011">
      <w:start w:val="1"/>
      <w:numFmt w:val="decimalEnclosedCircle"/>
      <w:lvlText w:val="%6"/>
      <w:lvlJc w:val="left"/>
      <w:pPr>
        <w:tabs>
          <w:tab w:val="num" w:pos="1800"/>
        </w:tabs>
        <w:ind w:left="1800" w:hanging="420"/>
      </w:pPr>
    </w:lvl>
    <w:lvl w:ilvl="6" w:tplc="0409000F">
      <w:start w:val="1"/>
      <w:numFmt w:val="decimal"/>
      <w:lvlText w:val="%7."/>
      <w:lvlJc w:val="left"/>
      <w:pPr>
        <w:tabs>
          <w:tab w:val="num" w:pos="2220"/>
        </w:tabs>
        <w:ind w:left="2220" w:hanging="420"/>
      </w:pPr>
    </w:lvl>
    <w:lvl w:ilvl="7" w:tplc="04090017">
      <w:start w:val="1"/>
      <w:numFmt w:val="aiueoFullWidth"/>
      <w:lvlText w:val="(%8)"/>
      <w:lvlJc w:val="left"/>
      <w:pPr>
        <w:tabs>
          <w:tab w:val="num" w:pos="2640"/>
        </w:tabs>
        <w:ind w:left="2640" w:hanging="420"/>
      </w:pPr>
    </w:lvl>
    <w:lvl w:ilvl="8" w:tplc="04090011">
      <w:start w:val="1"/>
      <w:numFmt w:val="decimalEnclosedCircle"/>
      <w:lvlText w:val="%9"/>
      <w:lvlJc w:val="left"/>
      <w:pPr>
        <w:tabs>
          <w:tab w:val="num" w:pos="3060"/>
        </w:tabs>
        <w:ind w:left="3060" w:hanging="420"/>
      </w:pPr>
    </w:lvl>
  </w:abstractNum>
  <w:abstractNum w:abstractNumId="19" w15:restartNumberingAfterBreak="0">
    <w:nsid w:val="29AD0201"/>
    <w:multiLevelType w:val="hybridMultilevel"/>
    <w:tmpl w:val="2B920C58"/>
    <w:lvl w:ilvl="0" w:tplc="CD58278C">
      <w:start w:val="1"/>
      <w:numFmt w:val="lowerLetter"/>
      <w:lvlText w:val="(%1)"/>
      <w:lvlJc w:val="left"/>
      <w:pPr>
        <w:tabs>
          <w:tab w:val="num" w:pos="1140"/>
        </w:tabs>
        <w:ind w:left="114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A6173DB"/>
    <w:multiLevelType w:val="hybridMultilevel"/>
    <w:tmpl w:val="D76AC028"/>
    <w:lvl w:ilvl="0" w:tplc="DD3E3990">
      <w:start w:val="1"/>
      <w:numFmt w:val="lowerLetter"/>
      <w:lvlText w:val="(%1)"/>
      <w:lvlJc w:val="left"/>
      <w:pPr>
        <w:tabs>
          <w:tab w:val="num" w:pos="1140"/>
        </w:tabs>
        <w:ind w:left="11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57F7DA3"/>
    <w:multiLevelType w:val="hybridMultilevel"/>
    <w:tmpl w:val="94F04916"/>
    <w:lvl w:ilvl="0" w:tplc="EDB031C4">
      <w:start w:val="3"/>
      <w:numFmt w:val="decimalEnclosedCircle"/>
      <w:lvlText w:val="%1"/>
      <w:lvlJc w:val="left"/>
      <w:pPr>
        <w:tabs>
          <w:tab w:val="num" w:pos="960"/>
        </w:tabs>
        <w:ind w:left="960" w:firstLine="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2" w15:restartNumberingAfterBreak="0">
    <w:nsid w:val="379F7DE2"/>
    <w:multiLevelType w:val="hybridMultilevel"/>
    <w:tmpl w:val="3AFC327C"/>
    <w:lvl w:ilvl="0" w:tplc="A1DC01EE">
      <w:start w:val="1"/>
      <w:numFmt w:val="decimalEnclosedCircle"/>
      <w:lvlText w:val="%1"/>
      <w:lvlJc w:val="left"/>
      <w:pPr>
        <w:tabs>
          <w:tab w:val="num" w:pos="1080"/>
        </w:tabs>
        <w:ind w:left="1080" w:hanging="360"/>
      </w:pPr>
      <w:rPr>
        <w:rFonts w:eastAsia="ＭＳ Ｐゴシック" w:hint="eastAsia"/>
      </w:rPr>
    </w:lvl>
    <w:lvl w:ilvl="1" w:tplc="0409000B">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3" w15:restartNumberingAfterBreak="0">
    <w:nsid w:val="402476A1"/>
    <w:multiLevelType w:val="hybridMultilevel"/>
    <w:tmpl w:val="3AFC327C"/>
    <w:lvl w:ilvl="0" w:tplc="94F63F52">
      <w:start w:val="1"/>
      <w:numFmt w:val="decimalEnclosedCircle"/>
      <w:lvlText w:val="%1"/>
      <w:lvlJc w:val="left"/>
      <w:pPr>
        <w:tabs>
          <w:tab w:val="num" w:pos="1080"/>
        </w:tabs>
        <w:ind w:left="1080" w:hanging="360"/>
      </w:pPr>
      <w:rPr>
        <w:rFonts w:eastAsia="ＭＳ Ｐゴシック" w:hint="eastAsia"/>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4" w15:restartNumberingAfterBreak="0">
    <w:nsid w:val="410D5F0A"/>
    <w:multiLevelType w:val="hybridMultilevel"/>
    <w:tmpl w:val="CA105CA8"/>
    <w:lvl w:ilvl="0" w:tplc="8E8C05B8">
      <w:start w:val="5"/>
      <w:numFmt w:val="decimalFullWidth"/>
      <w:lvlText w:val="（問%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152289D"/>
    <w:multiLevelType w:val="hybridMultilevel"/>
    <w:tmpl w:val="9CFCE86A"/>
    <w:lvl w:ilvl="0" w:tplc="399EE514">
      <w:start w:val="1"/>
      <w:numFmt w:val="lowerLetter"/>
      <w:lvlText w:val="(%1)"/>
      <w:lvlJc w:val="left"/>
      <w:pPr>
        <w:tabs>
          <w:tab w:val="num" w:pos="1140"/>
        </w:tabs>
        <w:ind w:left="1140" w:hanging="420"/>
      </w:pPr>
      <w:rPr>
        <w:rFonts w:hint="eastAsia"/>
      </w:rPr>
    </w:lvl>
    <w:lvl w:ilvl="1" w:tplc="04090017" w:tentative="1">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6" w15:restartNumberingAfterBreak="0">
    <w:nsid w:val="42144856"/>
    <w:multiLevelType w:val="multilevel"/>
    <w:tmpl w:val="3AFC327C"/>
    <w:lvl w:ilvl="0">
      <w:numFmt w:val="bullet"/>
      <w:lvlText w:val="□"/>
      <w:lvlJc w:val="left"/>
      <w:pPr>
        <w:tabs>
          <w:tab w:val="num" w:pos="1800"/>
        </w:tabs>
        <w:ind w:left="1800" w:hanging="540"/>
      </w:pPr>
      <w:rPr>
        <w:rFonts w:ascii="ＭＳ 明朝" w:eastAsia="ＭＳ 明朝" w:hAnsi="ＭＳ 明朝" w:cs="Times New Roman" w:hint="eastAsia"/>
        <w:lang w:val="en-US"/>
      </w:rPr>
    </w:lvl>
    <w:lvl w:ilvl="1">
      <w:start w:val="1"/>
      <w:numFmt w:val="bullet"/>
      <w:lvlText w:val=""/>
      <w:lvlJc w:val="left"/>
      <w:pPr>
        <w:tabs>
          <w:tab w:val="num" w:pos="2100"/>
        </w:tabs>
        <w:ind w:left="2100" w:hanging="420"/>
      </w:pPr>
      <w:rPr>
        <w:rFonts w:ascii="Wingdings" w:hAnsi="Wingdings" w:hint="default"/>
      </w:rPr>
    </w:lvl>
    <w:lvl w:ilvl="2">
      <w:start w:val="1"/>
      <w:numFmt w:val="bullet"/>
      <w:lvlText w:val=""/>
      <w:lvlJc w:val="left"/>
      <w:pPr>
        <w:tabs>
          <w:tab w:val="num" w:pos="2520"/>
        </w:tabs>
        <w:ind w:left="2520" w:hanging="420"/>
      </w:pPr>
      <w:rPr>
        <w:rFonts w:ascii="Wingdings" w:hAnsi="Wingdings" w:hint="default"/>
      </w:rPr>
    </w:lvl>
    <w:lvl w:ilvl="3">
      <w:start w:val="1"/>
      <w:numFmt w:val="bullet"/>
      <w:lvlText w:val=""/>
      <w:lvlJc w:val="left"/>
      <w:pPr>
        <w:tabs>
          <w:tab w:val="num" w:pos="2940"/>
        </w:tabs>
        <w:ind w:left="2940" w:hanging="420"/>
      </w:pPr>
      <w:rPr>
        <w:rFonts w:ascii="Wingdings" w:hAnsi="Wingdings" w:hint="default"/>
      </w:rPr>
    </w:lvl>
    <w:lvl w:ilvl="4">
      <w:start w:val="1"/>
      <w:numFmt w:val="bullet"/>
      <w:lvlText w:val=""/>
      <w:lvlJc w:val="left"/>
      <w:pPr>
        <w:tabs>
          <w:tab w:val="num" w:pos="3360"/>
        </w:tabs>
        <w:ind w:left="3360" w:hanging="420"/>
      </w:pPr>
      <w:rPr>
        <w:rFonts w:ascii="Wingdings" w:hAnsi="Wingdings" w:hint="default"/>
      </w:rPr>
    </w:lvl>
    <w:lvl w:ilvl="5">
      <w:start w:val="1"/>
      <w:numFmt w:val="bullet"/>
      <w:lvlText w:val=""/>
      <w:lvlJc w:val="left"/>
      <w:pPr>
        <w:tabs>
          <w:tab w:val="num" w:pos="3780"/>
        </w:tabs>
        <w:ind w:left="3780" w:hanging="420"/>
      </w:pPr>
      <w:rPr>
        <w:rFonts w:ascii="Wingdings" w:hAnsi="Wingdings" w:hint="default"/>
      </w:rPr>
    </w:lvl>
    <w:lvl w:ilvl="6">
      <w:start w:val="1"/>
      <w:numFmt w:val="bullet"/>
      <w:lvlText w:val=""/>
      <w:lvlJc w:val="left"/>
      <w:pPr>
        <w:tabs>
          <w:tab w:val="num" w:pos="4200"/>
        </w:tabs>
        <w:ind w:left="4200" w:hanging="420"/>
      </w:pPr>
      <w:rPr>
        <w:rFonts w:ascii="Wingdings" w:hAnsi="Wingdings" w:hint="default"/>
      </w:rPr>
    </w:lvl>
    <w:lvl w:ilvl="7">
      <w:start w:val="1"/>
      <w:numFmt w:val="bullet"/>
      <w:lvlText w:val=""/>
      <w:lvlJc w:val="left"/>
      <w:pPr>
        <w:tabs>
          <w:tab w:val="num" w:pos="4620"/>
        </w:tabs>
        <w:ind w:left="4620" w:hanging="420"/>
      </w:pPr>
      <w:rPr>
        <w:rFonts w:ascii="Wingdings" w:hAnsi="Wingdings" w:hint="default"/>
      </w:rPr>
    </w:lvl>
    <w:lvl w:ilvl="8">
      <w:start w:val="1"/>
      <w:numFmt w:val="bullet"/>
      <w:lvlText w:val=""/>
      <w:lvlJc w:val="left"/>
      <w:pPr>
        <w:tabs>
          <w:tab w:val="num" w:pos="5040"/>
        </w:tabs>
        <w:ind w:left="5040" w:hanging="420"/>
      </w:pPr>
      <w:rPr>
        <w:rFonts w:ascii="Wingdings" w:hAnsi="Wingdings" w:hint="default"/>
      </w:rPr>
    </w:lvl>
  </w:abstractNum>
  <w:abstractNum w:abstractNumId="27" w15:restartNumberingAfterBreak="0">
    <w:nsid w:val="48327328"/>
    <w:multiLevelType w:val="hybridMultilevel"/>
    <w:tmpl w:val="3AFC327C"/>
    <w:lvl w:ilvl="0" w:tplc="94F63F52">
      <w:start w:val="1"/>
      <w:numFmt w:val="decimalEnclosedCircle"/>
      <w:lvlText w:val="%1"/>
      <w:lvlJc w:val="left"/>
      <w:pPr>
        <w:tabs>
          <w:tab w:val="num" w:pos="1620"/>
        </w:tabs>
        <w:ind w:left="1620" w:hanging="360"/>
      </w:pPr>
      <w:rPr>
        <w:rFonts w:eastAsia="ＭＳ Ｐゴシック" w:hint="eastAsia"/>
      </w:rPr>
    </w:lvl>
    <w:lvl w:ilvl="1" w:tplc="0409000B">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8" w15:restartNumberingAfterBreak="0">
    <w:nsid w:val="496858E5"/>
    <w:multiLevelType w:val="hybridMultilevel"/>
    <w:tmpl w:val="10E8D01C"/>
    <w:lvl w:ilvl="0" w:tplc="AEFEC4BC">
      <w:start w:val="1"/>
      <w:numFmt w:val="decimalFullWidth"/>
      <w:lvlText w:val="（問%1）"/>
      <w:lvlJc w:val="left"/>
      <w:pPr>
        <w:tabs>
          <w:tab w:val="num" w:pos="1440"/>
        </w:tabs>
        <w:ind w:left="144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497E2B7D"/>
    <w:multiLevelType w:val="hybridMultilevel"/>
    <w:tmpl w:val="70EA3DAE"/>
    <w:lvl w:ilvl="0" w:tplc="C9B489E0">
      <w:start w:val="1"/>
      <w:numFmt w:val="decimalFullWidth"/>
      <w:lvlText w:val="%1．"/>
      <w:lvlJc w:val="left"/>
      <w:pPr>
        <w:tabs>
          <w:tab w:val="num" w:pos="360"/>
        </w:tabs>
        <w:ind w:left="360" w:hanging="360"/>
      </w:pPr>
      <w:rPr>
        <w:rFonts w:hint="eastAsia"/>
      </w:rPr>
    </w:lvl>
    <w:lvl w:ilvl="1" w:tplc="097A01E4">
      <w:start w:val="1"/>
      <w:numFmt w:val="decimalFullWidth"/>
      <w:lvlText w:val="（問%2）"/>
      <w:lvlJc w:val="left"/>
      <w:pPr>
        <w:tabs>
          <w:tab w:val="num" w:pos="1140"/>
        </w:tabs>
        <w:ind w:left="1140" w:hanging="720"/>
      </w:pPr>
      <w:rPr>
        <w:rFonts w:hint="eastAsia"/>
      </w:rPr>
    </w:lvl>
    <w:lvl w:ilvl="2" w:tplc="04090011">
      <w:start w:val="1"/>
      <w:numFmt w:val="decimalEnclosedCircle"/>
      <w:lvlText w:val="%3"/>
      <w:lvlJc w:val="left"/>
      <w:pPr>
        <w:tabs>
          <w:tab w:val="num" w:pos="1260"/>
        </w:tabs>
        <w:ind w:left="1260" w:hanging="420"/>
      </w:pPr>
      <w:rPr>
        <w:rFonts w:hint="eastAsia"/>
      </w:rPr>
    </w:lvl>
    <w:lvl w:ilvl="3" w:tplc="04090001">
      <w:start w:val="1"/>
      <w:numFmt w:val="bullet"/>
      <w:lvlText w:val=""/>
      <w:lvlJc w:val="left"/>
      <w:pPr>
        <w:tabs>
          <w:tab w:val="num" w:pos="1680"/>
        </w:tabs>
        <w:ind w:left="1680" w:hanging="420"/>
      </w:pPr>
      <w:rPr>
        <w:rFonts w:ascii="Wingdings" w:hAnsi="Wingdings" w:cs="Wingdings" w:hint="default"/>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0" w15:restartNumberingAfterBreak="0">
    <w:nsid w:val="4C7B466C"/>
    <w:multiLevelType w:val="hybridMultilevel"/>
    <w:tmpl w:val="C7D49E0A"/>
    <w:lvl w:ilvl="0" w:tplc="DD3E3990">
      <w:start w:val="1"/>
      <w:numFmt w:val="lowerLetter"/>
      <w:lvlText w:val="(%1)"/>
      <w:lvlJc w:val="left"/>
      <w:pPr>
        <w:tabs>
          <w:tab w:val="num" w:pos="1140"/>
        </w:tabs>
        <w:ind w:left="11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FB81BD3"/>
    <w:multiLevelType w:val="hybridMultilevel"/>
    <w:tmpl w:val="446C342C"/>
    <w:lvl w:ilvl="0" w:tplc="CD58278C">
      <w:start w:val="1"/>
      <w:numFmt w:val="lowerLetter"/>
      <w:lvlText w:val="(%1)"/>
      <w:lvlJc w:val="left"/>
      <w:pPr>
        <w:tabs>
          <w:tab w:val="num" w:pos="1140"/>
        </w:tabs>
        <w:ind w:left="11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3E42066"/>
    <w:multiLevelType w:val="hybridMultilevel"/>
    <w:tmpl w:val="A5402F44"/>
    <w:lvl w:ilvl="0" w:tplc="04090015">
      <w:start w:val="1"/>
      <w:numFmt w:val="upperLetter"/>
      <w:lvlText w:val="%1)"/>
      <w:lvlJc w:val="left"/>
      <w:pPr>
        <w:tabs>
          <w:tab w:val="num" w:pos="420"/>
        </w:tabs>
        <w:ind w:left="420" w:hanging="420"/>
      </w:pPr>
    </w:lvl>
    <w:lvl w:ilvl="1" w:tplc="F6B04C90">
      <w:start w:val="1"/>
      <w:numFmt w:val="lowerLetter"/>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4A75CF0"/>
    <w:multiLevelType w:val="hybridMultilevel"/>
    <w:tmpl w:val="09B6D5FA"/>
    <w:lvl w:ilvl="0" w:tplc="D67C0510">
      <w:start w:val="3"/>
      <w:numFmt w:val="none"/>
      <w:lvlText w:val="(問%1)"/>
      <w:lvlJc w:val="left"/>
      <w:pPr>
        <w:tabs>
          <w:tab w:val="num" w:pos="720"/>
        </w:tabs>
        <w:ind w:left="720" w:hanging="720"/>
      </w:pPr>
      <w:rPr>
        <w:rFonts w:ascii="ＭＳ 明朝" w:hAnsi="ＭＳ 明朝" w:cs="ＭＳ 明朝" w:hint="default"/>
      </w:rPr>
    </w:lvl>
    <w:lvl w:ilvl="1" w:tplc="7BA04C94">
      <w:start w:val="1"/>
      <w:numFmt w:val="lowerLetter"/>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7243667"/>
    <w:multiLevelType w:val="hybridMultilevel"/>
    <w:tmpl w:val="BD0AA44A"/>
    <w:lvl w:ilvl="0" w:tplc="04090017" w:tentative="1">
      <w:start w:val="1"/>
      <w:numFmt w:val="aiueoFullWidth"/>
      <w:lvlText w:val="(%1)"/>
      <w:lvlJc w:val="left"/>
      <w:pPr>
        <w:tabs>
          <w:tab w:val="num" w:pos="2760"/>
        </w:tabs>
        <w:ind w:left="2760" w:hanging="420"/>
      </w:pPr>
    </w:lvl>
    <w:lvl w:ilvl="1" w:tplc="04090017">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5" w15:restartNumberingAfterBreak="0">
    <w:nsid w:val="57620B58"/>
    <w:multiLevelType w:val="multilevel"/>
    <w:tmpl w:val="27148C48"/>
    <w:lvl w:ilvl="0">
      <w:start w:val="1"/>
      <w:numFmt w:val="upperLetter"/>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58784C0D"/>
    <w:multiLevelType w:val="hybridMultilevel"/>
    <w:tmpl w:val="A156EBDC"/>
    <w:lvl w:ilvl="0" w:tplc="04090011">
      <w:start w:val="1"/>
      <w:numFmt w:val="decimalEnclosedCircle"/>
      <w:lvlText w:val="%1"/>
      <w:lvlJc w:val="left"/>
      <w:pPr>
        <w:tabs>
          <w:tab w:val="num" w:pos="1260"/>
        </w:tabs>
        <w:ind w:left="1260" w:hanging="420"/>
      </w:pPr>
    </w:lvl>
    <w:lvl w:ilvl="1" w:tplc="FA3448E8">
      <w:start w:val="1"/>
      <w:numFmt w:val="decimalFullWidth"/>
      <w:lvlText w:val="（問%2）"/>
      <w:lvlJc w:val="left"/>
      <w:pPr>
        <w:tabs>
          <w:tab w:val="num" w:pos="1980"/>
        </w:tabs>
        <w:ind w:left="1980" w:hanging="720"/>
      </w:pPr>
      <w:rPr>
        <w:rFonts w:hint="default"/>
      </w:r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37" w15:restartNumberingAfterBreak="0">
    <w:nsid w:val="58A02F75"/>
    <w:multiLevelType w:val="hybridMultilevel"/>
    <w:tmpl w:val="898E9066"/>
    <w:lvl w:ilvl="0" w:tplc="FDBA68BC">
      <w:start w:val="1"/>
      <w:numFmt w:val="lowerLetter"/>
      <w:lvlText w:val="(%1)"/>
      <w:lvlJc w:val="left"/>
      <w:pPr>
        <w:tabs>
          <w:tab w:val="num" w:pos="1680"/>
        </w:tabs>
        <w:ind w:left="1680" w:hanging="420"/>
      </w:pPr>
      <w:rPr>
        <w:rFonts w:hint="eastAsia"/>
        <w:lang w:val="en-US"/>
      </w:rPr>
    </w:lvl>
    <w:lvl w:ilvl="1" w:tplc="0409000B">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8" w15:restartNumberingAfterBreak="0">
    <w:nsid w:val="59402B1E"/>
    <w:multiLevelType w:val="hybridMultilevel"/>
    <w:tmpl w:val="3AFC327C"/>
    <w:lvl w:ilvl="0" w:tplc="C502719A">
      <w:start w:val="3"/>
      <w:numFmt w:val="decimalEnclosedCircle"/>
      <w:lvlText w:val="%1"/>
      <w:lvlJc w:val="left"/>
      <w:pPr>
        <w:tabs>
          <w:tab w:val="num" w:pos="1080"/>
        </w:tabs>
        <w:ind w:left="1080" w:hanging="360"/>
      </w:pPr>
      <w:rPr>
        <w:rFonts w:eastAsia="ＭＳ Ｐゴシック" w:hint="eastAsia"/>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9" w15:restartNumberingAfterBreak="0">
    <w:nsid w:val="598337F5"/>
    <w:multiLevelType w:val="hybridMultilevel"/>
    <w:tmpl w:val="ED78AE42"/>
    <w:lvl w:ilvl="0" w:tplc="61CA1CFA">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0" w15:restartNumberingAfterBreak="0">
    <w:nsid w:val="638239F8"/>
    <w:multiLevelType w:val="hybridMultilevel"/>
    <w:tmpl w:val="9756293E"/>
    <w:lvl w:ilvl="0" w:tplc="586A679E">
      <w:start w:val="6"/>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41" w15:restartNumberingAfterBreak="0">
    <w:nsid w:val="74455558"/>
    <w:multiLevelType w:val="hybridMultilevel"/>
    <w:tmpl w:val="9530FDB4"/>
    <w:lvl w:ilvl="0" w:tplc="399EE514">
      <w:start w:val="1"/>
      <w:numFmt w:val="lowerLetter"/>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594513"/>
    <w:multiLevelType w:val="hybridMultilevel"/>
    <w:tmpl w:val="38381F50"/>
    <w:lvl w:ilvl="0" w:tplc="04090001">
      <w:start w:val="1"/>
      <w:numFmt w:val="bullet"/>
      <w:lvlText w:val=""/>
      <w:lvlJc w:val="left"/>
      <w:pPr>
        <w:tabs>
          <w:tab w:val="num" w:pos="860"/>
        </w:tabs>
        <w:ind w:left="860" w:hanging="420"/>
      </w:pPr>
      <w:rPr>
        <w:rFonts w:ascii="Wingdings" w:hAnsi="Wingdings" w:cs="Wingdings" w:hint="default"/>
      </w:rPr>
    </w:lvl>
    <w:lvl w:ilvl="1" w:tplc="04090011">
      <w:start w:val="1"/>
      <w:numFmt w:val="decimalEnclosedCircle"/>
      <w:lvlText w:val="%2"/>
      <w:lvlJc w:val="left"/>
      <w:pPr>
        <w:tabs>
          <w:tab w:val="num" w:pos="1280"/>
        </w:tabs>
        <w:ind w:left="1280" w:hanging="420"/>
      </w:pPr>
      <w:rPr>
        <w:rFonts w:hint="default"/>
      </w:rPr>
    </w:lvl>
    <w:lvl w:ilvl="2" w:tplc="AEFEC4BC">
      <w:start w:val="1"/>
      <w:numFmt w:val="decimalFullWidth"/>
      <w:lvlText w:val="（問%3）"/>
      <w:lvlJc w:val="left"/>
      <w:pPr>
        <w:tabs>
          <w:tab w:val="num" w:pos="1440"/>
        </w:tabs>
        <w:ind w:left="1440" w:hanging="720"/>
      </w:pPr>
      <w:rPr>
        <w:rFonts w:hint="default"/>
      </w:rPr>
    </w:lvl>
    <w:lvl w:ilvl="3" w:tplc="04090001">
      <w:start w:val="1"/>
      <w:numFmt w:val="bullet"/>
      <w:lvlText w:val=""/>
      <w:lvlJc w:val="left"/>
      <w:pPr>
        <w:tabs>
          <w:tab w:val="num" w:pos="2120"/>
        </w:tabs>
        <w:ind w:left="2120" w:hanging="420"/>
      </w:pPr>
      <w:rPr>
        <w:rFonts w:ascii="Wingdings" w:hAnsi="Wingdings" w:cs="Wingdings" w:hint="default"/>
      </w:rPr>
    </w:lvl>
    <w:lvl w:ilvl="4" w:tplc="0409000B">
      <w:start w:val="1"/>
      <w:numFmt w:val="bullet"/>
      <w:lvlText w:val=""/>
      <w:lvlJc w:val="left"/>
      <w:pPr>
        <w:tabs>
          <w:tab w:val="num" w:pos="2540"/>
        </w:tabs>
        <w:ind w:left="2540" w:hanging="420"/>
      </w:pPr>
      <w:rPr>
        <w:rFonts w:ascii="Wingdings" w:hAnsi="Wingdings" w:cs="Wingdings" w:hint="default"/>
      </w:rPr>
    </w:lvl>
    <w:lvl w:ilvl="5" w:tplc="0409000D">
      <w:start w:val="1"/>
      <w:numFmt w:val="bullet"/>
      <w:lvlText w:val=""/>
      <w:lvlJc w:val="left"/>
      <w:pPr>
        <w:tabs>
          <w:tab w:val="num" w:pos="2960"/>
        </w:tabs>
        <w:ind w:left="2960" w:hanging="420"/>
      </w:pPr>
      <w:rPr>
        <w:rFonts w:ascii="Wingdings" w:hAnsi="Wingdings" w:cs="Wingdings" w:hint="default"/>
      </w:rPr>
    </w:lvl>
    <w:lvl w:ilvl="6" w:tplc="04090001">
      <w:start w:val="1"/>
      <w:numFmt w:val="bullet"/>
      <w:lvlText w:val=""/>
      <w:lvlJc w:val="left"/>
      <w:pPr>
        <w:tabs>
          <w:tab w:val="num" w:pos="3380"/>
        </w:tabs>
        <w:ind w:left="3380" w:hanging="420"/>
      </w:pPr>
      <w:rPr>
        <w:rFonts w:ascii="Wingdings" w:hAnsi="Wingdings" w:cs="Wingdings" w:hint="default"/>
      </w:rPr>
    </w:lvl>
    <w:lvl w:ilvl="7" w:tplc="0409000B">
      <w:start w:val="1"/>
      <w:numFmt w:val="bullet"/>
      <w:lvlText w:val=""/>
      <w:lvlJc w:val="left"/>
      <w:pPr>
        <w:tabs>
          <w:tab w:val="num" w:pos="3800"/>
        </w:tabs>
        <w:ind w:left="3800" w:hanging="420"/>
      </w:pPr>
      <w:rPr>
        <w:rFonts w:ascii="Wingdings" w:hAnsi="Wingdings" w:cs="Wingdings" w:hint="default"/>
      </w:rPr>
    </w:lvl>
    <w:lvl w:ilvl="8" w:tplc="0409000D">
      <w:start w:val="1"/>
      <w:numFmt w:val="bullet"/>
      <w:lvlText w:val=""/>
      <w:lvlJc w:val="left"/>
      <w:pPr>
        <w:tabs>
          <w:tab w:val="num" w:pos="4220"/>
        </w:tabs>
        <w:ind w:left="4220" w:hanging="420"/>
      </w:pPr>
      <w:rPr>
        <w:rFonts w:ascii="Wingdings" w:hAnsi="Wingdings" w:cs="Wingdings" w:hint="default"/>
      </w:rPr>
    </w:lvl>
  </w:abstractNum>
  <w:num w:numId="1" w16cid:durableId="1307971697">
    <w:abstractNumId w:val="29"/>
  </w:num>
  <w:num w:numId="2" w16cid:durableId="62416605">
    <w:abstractNumId w:val="18"/>
  </w:num>
  <w:num w:numId="3" w16cid:durableId="1811631921">
    <w:abstractNumId w:val="42"/>
  </w:num>
  <w:num w:numId="4" w16cid:durableId="1219509354">
    <w:abstractNumId w:val="3"/>
  </w:num>
  <w:num w:numId="5" w16cid:durableId="1905093923">
    <w:abstractNumId w:val="36"/>
  </w:num>
  <w:num w:numId="6" w16cid:durableId="427432511">
    <w:abstractNumId w:val="5"/>
  </w:num>
  <w:num w:numId="7" w16cid:durableId="593131741">
    <w:abstractNumId w:val="39"/>
  </w:num>
  <w:num w:numId="8" w16cid:durableId="349571459">
    <w:abstractNumId w:val="0"/>
  </w:num>
  <w:num w:numId="9" w16cid:durableId="462967232">
    <w:abstractNumId w:val="28"/>
  </w:num>
  <w:num w:numId="10" w16cid:durableId="1796673203">
    <w:abstractNumId w:val="21"/>
  </w:num>
  <w:num w:numId="11" w16cid:durableId="346518353">
    <w:abstractNumId w:val="4"/>
  </w:num>
  <w:num w:numId="12" w16cid:durableId="801652592">
    <w:abstractNumId w:val="8"/>
  </w:num>
  <w:num w:numId="13" w16cid:durableId="1972662111">
    <w:abstractNumId w:val="14"/>
  </w:num>
  <w:num w:numId="14" w16cid:durableId="1285768523">
    <w:abstractNumId w:val="40"/>
  </w:num>
  <w:num w:numId="15" w16cid:durableId="436410453">
    <w:abstractNumId w:val="34"/>
  </w:num>
  <w:num w:numId="16" w16cid:durableId="757554643">
    <w:abstractNumId w:val="12"/>
  </w:num>
  <w:num w:numId="17" w16cid:durableId="1026562253">
    <w:abstractNumId w:val="11"/>
  </w:num>
  <w:num w:numId="18" w16cid:durableId="867253697">
    <w:abstractNumId w:val="9"/>
  </w:num>
  <w:num w:numId="19" w16cid:durableId="1203832043">
    <w:abstractNumId w:val="13"/>
  </w:num>
  <w:num w:numId="20" w16cid:durableId="1290042698">
    <w:abstractNumId w:val="33"/>
  </w:num>
  <w:num w:numId="21" w16cid:durableId="1099519377">
    <w:abstractNumId w:val="32"/>
  </w:num>
  <w:num w:numId="22" w16cid:durableId="1545168233">
    <w:abstractNumId w:val="35"/>
  </w:num>
  <w:num w:numId="23" w16cid:durableId="1253004888">
    <w:abstractNumId w:val="26"/>
  </w:num>
  <w:num w:numId="24" w16cid:durableId="726955631">
    <w:abstractNumId w:val="37"/>
  </w:num>
  <w:num w:numId="25" w16cid:durableId="1178302690">
    <w:abstractNumId w:val="10"/>
  </w:num>
  <w:num w:numId="26" w16cid:durableId="928389391">
    <w:abstractNumId w:val="23"/>
  </w:num>
  <w:num w:numId="27" w16cid:durableId="176892069">
    <w:abstractNumId w:val="27"/>
  </w:num>
  <w:num w:numId="28" w16cid:durableId="141851672">
    <w:abstractNumId w:val="7"/>
  </w:num>
  <w:num w:numId="29" w16cid:durableId="2056663698">
    <w:abstractNumId w:val="38"/>
  </w:num>
  <w:num w:numId="30" w16cid:durableId="1315574065">
    <w:abstractNumId w:val="22"/>
  </w:num>
  <w:num w:numId="31" w16cid:durableId="1107240502">
    <w:abstractNumId w:val="16"/>
  </w:num>
  <w:num w:numId="32" w16cid:durableId="294215775">
    <w:abstractNumId w:val="25"/>
  </w:num>
  <w:num w:numId="33" w16cid:durableId="1588808477">
    <w:abstractNumId w:val="41"/>
  </w:num>
  <w:num w:numId="34" w16cid:durableId="1582062890">
    <w:abstractNumId w:val="15"/>
  </w:num>
  <w:num w:numId="35" w16cid:durableId="1876770465">
    <w:abstractNumId w:val="17"/>
  </w:num>
  <w:num w:numId="36" w16cid:durableId="1615358029">
    <w:abstractNumId w:val="31"/>
  </w:num>
  <w:num w:numId="37" w16cid:durableId="615253141">
    <w:abstractNumId w:val="2"/>
  </w:num>
  <w:num w:numId="38" w16cid:durableId="1764718727">
    <w:abstractNumId w:val="1"/>
  </w:num>
  <w:num w:numId="39" w16cid:durableId="481696868">
    <w:abstractNumId w:val="19"/>
  </w:num>
  <w:num w:numId="40" w16cid:durableId="1870560478">
    <w:abstractNumId w:val="30"/>
  </w:num>
  <w:num w:numId="41" w16cid:durableId="493567281">
    <w:abstractNumId w:val="20"/>
  </w:num>
  <w:num w:numId="42" w16cid:durableId="1376388960">
    <w:abstractNumId w:val="6"/>
  </w:num>
  <w:num w:numId="43" w16cid:durableId="2591482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131078" w:nlCheck="1" w:checkStyle="1"/>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ja-JP" w:vendorID="64" w:dllVersion="0" w:nlCheck="1"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4D9B"/>
    <w:rsid w:val="004775B4"/>
    <w:rsid w:val="00706A28"/>
    <w:rsid w:val="00C8395E"/>
    <w:rsid w:val="00D24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73979F0"/>
  <w15:chartTrackingRefBased/>
  <w15:docId w15:val="{137C14C4-E42D-4D8D-9B76-88E430BF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Arial" w:eastAsia="ＭＳ Ｐゴシック" w:hAnsi="Arial"/>
      <w:sz w:val="24"/>
      <w:szCs w:val="24"/>
    </w:rPr>
  </w:style>
  <w:style w:type="paragraph" w:styleId="1">
    <w:name w:val="heading 1"/>
    <w:basedOn w:val="a"/>
    <w:next w:val="a"/>
    <w:qFormat/>
    <w:pPr>
      <w:outlineLvl w:val="0"/>
    </w:pPr>
    <w:rPr>
      <w:rFonts w:ascii="ＭＳ Ｐゴシック" w:hAnsi="ＭＳ Ｐゴシック"/>
    </w:rPr>
  </w:style>
  <w:style w:type="paragraph" w:styleId="2">
    <w:name w:val="heading 2"/>
    <w:basedOn w:val="a"/>
    <w:next w:val="a"/>
    <w:qFormat/>
    <w:pPr>
      <w:outlineLvl w:val="1"/>
    </w:pPr>
  </w:style>
  <w:style w:type="paragraph" w:styleId="3">
    <w:name w:val="heading 3"/>
    <w:basedOn w:val="a"/>
    <w:next w:val="a"/>
    <w:qFormat/>
    <w:pPr>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eastAsia="ＭＳ ゴシック" w:cs="Arial"/>
    </w:rPr>
  </w:style>
  <w:style w:type="paragraph" w:styleId="a4">
    <w:name w:val="Date"/>
    <w:basedOn w:val="a"/>
    <w:next w:val="a"/>
    <w:pPr>
      <w:autoSpaceDE/>
      <w:autoSpaceDN/>
      <w:adjustRightInd/>
      <w:jc w:val="both"/>
    </w:pPr>
    <w:rPr>
      <w:rFonts w:cs="Arial"/>
      <w:kern w:val="2"/>
      <w:sz w:val="22"/>
      <w:szCs w:val="22"/>
    </w:rPr>
  </w:style>
  <w:style w:type="paragraph" w:styleId="10">
    <w:name w:val="toc 1"/>
    <w:basedOn w:val="a"/>
    <w:next w:val="a"/>
    <w:autoRedefine/>
    <w:semiHidden/>
    <w:pPr>
      <w:tabs>
        <w:tab w:val="right" w:leader="dot" w:pos="8828"/>
      </w:tabs>
      <w:autoSpaceDE/>
      <w:autoSpaceDN/>
      <w:adjustRightInd/>
      <w:spacing w:beforeLines="50" w:before="120"/>
      <w:jc w:val="both"/>
    </w:pPr>
    <w:rPr>
      <w:rFonts w:ascii="ＭＳ Ｐゴシック" w:hAnsi="ＭＳ Ｐゴシック"/>
      <w:noProof/>
      <w:kern w:val="2"/>
    </w:rPr>
  </w:style>
  <w:style w:type="paragraph" w:styleId="20">
    <w:name w:val="toc 2"/>
    <w:basedOn w:val="a"/>
    <w:next w:val="a"/>
    <w:autoRedefine/>
    <w:semiHidden/>
    <w:pPr>
      <w:autoSpaceDE/>
      <w:autoSpaceDN/>
      <w:adjustRightInd/>
      <w:ind w:left="220"/>
      <w:jc w:val="both"/>
    </w:pPr>
    <w:rPr>
      <w:rFonts w:cs="Arial"/>
      <w:kern w:val="2"/>
      <w:sz w:val="22"/>
      <w:szCs w:val="22"/>
    </w:rPr>
  </w:style>
  <w:style w:type="paragraph" w:styleId="30">
    <w:name w:val="toc 3"/>
    <w:basedOn w:val="a"/>
    <w:next w:val="a"/>
    <w:autoRedefine/>
    <w:semiHidden/>
    <w:pPr>
      <w:autoSpaceDE/>
      <w:autoSpaceDN/>
      <w:adjustRightInd/>
      <w:ind w:left="440"/>
      <w:jc w:val="both"/>
    </w:pPr>
    <w:rPr>
      <w:rFonts w:cs="Arial"/>
      <w:kern w:val="2"/>
      <w:sz w:val="22"/>
      <w:szCs w:val="22"/>
    </w:rPr>
  </w:style>
  <w:style w:type="character" w:styleId="a5">
    <w:name w:val="Hyperlink"/>
    <w:basedOn w:val="a0"/>
    <w:rPr>
      <w:color w:val="0000FF"/>
      <w:u w:val="single"/>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footnote text"/>
    <w:basedOn w:val="a"/>
    <w:semiHidden/>
    <w:pPr>
      <w:snapToGrid w:val="0"/>
    </w:pPr>
    <w:rPr>
      <w:sz w:val="20"/>
    </w:rPr>
  </w:style>
  <w:style w:type="character" w:styleId="a9">
    <w:name w:val="footnote reference"/>
    <w:basedOn w:val="a0"/>
    <w:semiHidden/>
    <w:rPr>
      <w:vertAlign w:val="superscript"/>
    </w:rPr>
  </w:style>
  <w:style w:type="paragraph" w:styleId="aa">
    <w:name w:val="header"/>
    <w:basedOn w:val="a"/>
    <w:pPr>
      <w:tabs>
        <w:tab w:val="center" w:pos="4252"/>
        <w:tab w:val="right" w:pos="8504"/>
      </w:tabs>
      <w:snapToGrid w:val="0"/>
    </w:pPr>
  </w:style>
  <w:style w:type="paragraph" w:styleId="ab">
    <w:name w:val="Balloon Text"/>
    <w:basedOn w:val="a"/>
    <w:semiHidden/>
    <w:rPr>
      <w:rFonts w:eastAsia="ＭＳ ゴシック"/>
      <w:sz w:val="18"/>
      <w:szCs w:val="18"/>
    </w:rPr>
  </w:style>
  <w:style w:type="paragraph" w:styleId="4">
    <w:name w:val="toc 4"/>
    <w:basedOn w:val="a"/>
    <w:next w:val="a"/>
    <w:autoRedefine/>
    <w:semiHidden/>
    <w:pPr>
      <w:ind w:leftChars="300" w:left="720"/>
    </w:pPr>
  </w:style>
  <w:style w:type="paragraph" w:styleId="5">
    <w:name w:val="toc 5"/>
    <w:basedOn w:val="a"/>
    <w:next w:val="a"/>
    <w:autoRedefine/>
    <w:semiHidden/>
    <w:pPr>
      <w:ind w:leftChars="400" w:left="960"/>
    </w:pPr>
  </w:style>
  <w:style w:type="paragraph" w:styleId="6">
    <w:name w:val="toc 6"/>
    <w:basedOn w:val="a"/>
    <w:next w:val="a"/>
    <w:autoRedefine/>
    <w:semiHidden/>
    <w:pPr>
      <w:ind w:leftChars="500" w:left="1200"/>
    </w:pPr>
  </w:style>
  <w:style w:type="paragraph" w:styleId="7">
    <w:name w:val="toc 7"/>
    <w:basedOn w:val="a"/>
    <w:next w:val="a"/>
    <w:autoRedefine/>
    <w:semiHidden/>
    <w:pPr>
      <w:ind w:leftChars="600" w:left="1440"/>
    </w:pPr>
  </w:style>
  <w:style w:type="paragraph" w:styleId="8">
    <w:name w:val="toc 8"/>
    <w:basedOn w:val="a"/>
    <w:next w:val="a"/>
    <w:autoRedefine/>
    <w:semiHidden/>
    <w:pPr>
      <w:ind w:leftChars="700" w:left="1680"/>
    </w:pPr>
  </w:style>
  <w:style w:type="paragraph" w:styleId="9">
    <w:name w:val="toc 9"/>
    <w:basedOn w:val="a"/>
    <w:next w:val="a"/>
    <w:autoRedefine/>
    <w:semiHidden/>
    <w:pPr>
      <w:ind w:leftChars="800" w:left="1920"/>
    </w:pPr>
  </w:style>
  <w:style w:type="paragraph" w:styleId="ac">
    <w:name w:val="Body Text Indent"/>
    <w:basedOn w:val="a"/>
    <w:pPr>
      <w:spacing w:beforeLines="50" w:before="120"/>
      <w:ind w:left="1134"/>
    </w:pPr>
    <w:rPr>
      <w:rFonts w:ascii="ＭＳ Ｐゴシック" w:hAnsi="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1EE844B329B140B2896E5A09225B63" ma:contentTypeVersion="13" ma:contentTypeDescription="新しいドキュメントを作成します。" ma:contentTypeScope="" ma:versionID="73b34386706988a4e3e88ca1b0e610ad">
  <xsd:schema xmlns:xsd="http://www.w3.org/2001/XMLSchema" xmlns:xs="http://www.w3.org/2001/XMLSchema" xmlns:p="http://schemas.microsoft.com/office/2006/metadata/properties" xmlns:ns2="974b1c07-7364-4ffa-8c93-8cb57d7b7b3a" xmlns:ns3="246097fd-487b-4a25-9c51-6665c0ad0d84" targetNamespace="http://schemas.microsoft.com/office/2006/metadata/properties" ma:root="true" ma:fieldsID="4169c19612a64ad8e5688df44f4c22af" ns2:_="" ns3:_="">
    <xsd:import namespace="974b1c07-7364-4ffa-8c93-8cb57d7b7b3a"/>
    <xsd:import namespace="246097fd-487b-4a25-9c51-6665c0ad0d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b1c07-7364-4ffa-8c93-8cb57d7b7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097fd-487b-4a25-9c51-6665c0ad0d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b95c9f-2b2c-4cd7-ac66-4062e7df2fb9}" ma:internalName="TaxCatchAll" ma:showField="CatchAllData" ma:web="246097fd-487b-4a25-9c51-6665c0ad0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6097fd-487b-4a25-9c51-6665c0ad0d84" xsi:nil="true"/>
    <lcf76f155ced4ddcb4097134ff3c332f xmlns="974b1c07-7364-4ffa-8c93-8cb57d7b7b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1BDE69-5EC7-4DCC-8384-9E00B2E35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b1c07-7364-4ffa-8c93-8cb57d7b7b3a"/>
    <ds:schemaRef ds:uri="246097fd-487b-4a25-9c51-6665c0ad0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188D2-1827-4FF6-B069-65E4B040C88F}">
  <ds:schemaRefs>
    <ds:schemaRef ds:uri="http://schemas.microsoft.com/sharepoint/v3/contenttype/forms"/>
  </ds:schemaRefs>
</ds:datastoreItem>
</file>

<file path=customXml/itemProps3.xml><?xml version="1.0" encoding="utf-8"?>
<ds:datastoreItem xmlns:ds="http://schemas.openxmlformats.org/officeDocument/2006/customXml" ds:itemID="{8BC7A789-A0FA-4B0E-83FF-D158D6D875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Links>
    <vt:vector size="60" baseType="variant">
      <vt:variant>
        <vt:i4>1245244</vt:i4>
      </vt:variant>
      <vt:variant>
        <vt:i4>56</vt:i4>
      </vt:variant>
      <vt:variant>
        <vt:i4>0</vt:i4>
      </vt:variant>
      <vt:variant>
        <vt:i4>5</vt:i4>
      </vt:variant>
      <vt:variant>
        <vt:lpwstr/>
      </vt:variant>
      <vt:variant>
        <vt:lpwstr>_Toc118702502</vt:lpwstr>
      </vt:variant>
      <vt:variant>
        <vt:i4>1245244</vt:i4>
      </vt:variant>
      <vt:variant>
        <vt:i4>50</vt:i4>
      </vt:variant>
      <vt:variant>
        <vt:i4>0</vt:i4>
      </vt:variant>
      <vt:variant>
        <vt:i4>5</vt:i4>
      </vt:variant>
      <vt:variant>
        <vt:lpwstr/>
      </vt:variant>
      <vt:variant>
        <vt:lpwstr>_Toc118702501</vt:lpwstr>
      </vt:variant>
      <vt:variant>
        <vt:i4>1245244</vt:i4>
      </vt:variant>
      <vt:variant>
        <vt:i4>44</vt:i4>
      </vt:variant>
      <vt:variant>
        <vt:i4>0</vt:i4>
      </vt:variant>
      <vt:variant>
        <vt:i4>5</vt:i4>
      </vt:variant>
      <vt:variant>
        <vt:lpwstr/>
      </vt:variant>
      <vt:variant>
        <vt:lpwstr>_Toc118702500</vt:lpwstr>
      </vt:variant>
      <vt:variant>
        <vt:i4>1703997</vt:i4>
      </vt:variant>
      <vt:variant>
        <vt:i4>38</vt:i4>
      </vt:variant>
      <vt:variant>
        <vt:i4>0</vt:i4>
      </vt:variant>
      <vt:variant>
        <vt:i4>5</vt:i4>
      </vt:variant>
      <vt:variant>
        <vt:lpwstr/>
      </vt:variant>
      <vt:variant>
        <vt:lpwstr>_Toc118702499</vt:lpwstr>
      </vt:variant>
      <vt:variant>
        <vt:i4>1703997</vt:i4>
      </vt:variant>
      <vt:variant>
        <vt:i4>32</vt:i4>
      </vt:variant>
      <vt:variant>
        <vt:i4>0</vt:i4>
      </vt:variant>
      <vt:variant>
        <vt:i4>5</vt:i4>
      </vt:variant>
      <vt:variant>
        <vt:lpwstr/>
      </vt:variant>
      <vt:variant>
        <vt:lpwstr>_Toc118702498</vt:lpwstr>
      </vt:variant>
      <vt:variant>
        <vt:i4>1703997</vt:i4>
      </vt:variant>
      <vt:variant>
        <vt:i4>26</vt:i4>
      </vt:variant>
      <vt:variant>
        <vt:i4>0</vt:i4>
      </vt:variant>
      <vt:variant>
        <vt:i4>5</vt:i4>
      </vt:variant>
      <vt:variant>
        <vt:lpwstr/>
      </vt:variant>
      <vt:variant>
        <vt:lpwstr>_Toc118702497</vt:lpwstr>
      </vt:variant>
      <vt:variant>
        <vt:i4>1703997</vt:i4>
      </vt:variant>
      <vt:variant>
        <vt:i4>20</vt:i4>
      </vt:variant>
      <vt:variant>
        <vt:i4>0</vt:i4>
      </vt:variant>
      <vt:variant>
        <vt:i4>5</vt:i4>
      </vt:variant>
      <vt:variant>
        <vt:lpwstr/>
      </vt:variant>
      <vt:variant>
        <vt:lpwstr>_Toc118702496</vt:lpwstr>
      </vt:variant>
      <vt:variant>
        <vt:i4>1703997</vt:i4>
      </vt:variant>
      <vt:variant>
        <vt:i4>14</vt:i4>
      </vt:variant>
      <vt:variant>
        <vt:i4>0</vt:i4>
      </vt:variant>
      <vt:variant>
        <vt:i4>5</vt:i4>
      </vt:variant>
      <vt:variant>
        <vt:lpwstr/>
      </vt:variant>
      <vt:variant>
        <vt:lpwstr>_Toc118702495</vt:lpwstr>
      </vt:variant>
      <vt:variant>
        <vt:i4>1703997</vt:i4>
      </vt:variant>
      <vt:variant>
        <vt:i4>8</vt:i4>
      </vt:variant>
      <vt:variant>
        <vt:i4>0</vt:i4>
      </vt:variant>
      <vt:variant>
        <vt:i4>5</vt:i4>
      </vt:variant>
      <vt:variant>
        <vt:lpwstr/>
      </vt:variant>
      <vt:variant>
        <vt:lpwstr>_Toc118702494</vt:lpwstr>
      </vt:variant>
      <vt:variant>
        <vt:i4>1703997</vt:i4>
      </vt:variant>
      <vt:variant>
        <vt:i4>2</vt:i4>
      </vt:variant>
      <vt:variant>
        <vt:i4>0</vt:i4>
      </vt:variant>
      <vt:variant>
        <vt:i4>5</vt:i4>
      </vt:variant>
      <vt:variant>
        <vt:lpwstr/>
      </vt:variant>
      <vt:variant>
        <vt:lpwstr>_Toc118702493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FSA</dc:creator>
  <cp:keywords/>
  <dc:description/>
  <cp:lastModifiedBy>FSA</cp:lastModifiedBy>
  <cp:revision>2</cp:revision>
  <cp:lastPrinted>2005-11-02T04:44:00Z</cp:lastPrinted>
  <dcterms:created xsi:type="dcterms:W3CDTF">2025-11-10T06:18:00Z</dcterms:created>
  <dcterms:modified xsi:type="dcterms:W3CDTF">2025-11-10T06:18:00Z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0x010100EE1EE844B329B140B2896E5A09225B63</vt:lpwstr>
  </property>
</Properties>
</file>