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0F6" w14:textId="77777777" w:rsidR="00FB335A" w:rsidRPr="00BD5CB0" w:rsidRDefault="00FB335A" w:rsidP="00FB335A">
      <w:pPr>
        <w:ind w:rightChars="-65" w:right="-157"/>
        <w:jc w:val="right"/>
        <w:rPr>
          <w:rFonts w:ascii="ＭＳ 明朝" w:hAnsi="ＭＳ 明朝"/>
          <w:sz w:val="16"/>
          <w:szCs w:val="16"/>
          <w:bdr w:val="single" w:sz="4" w:space="0" w:color="auto"/>
        </w:rPr>
      </w:pPr>
      <w:r w:rsidRPr="00BD5CB0">
        <w:rPr>
          <w:rFonts w:ascii="ＭＳ 明朝" w:hAnsi="ＭＳ 明朝" w:hint="eastAsia"/>
          <w:sz w:val="16"/>
          <w:szCs w:val="16"/>
          <w:bdr w:val="single" w:sz="4" w:space="0" w:color="auto"/>
        </w:rPr>
        <w:t>表面</w:t>
      </w:r>
    </w:p>
    <w:p w14:paraId="735B9C4E" w14:textId="77777777" w:rsidR="00FB335A" w:rsidRPr="00BD5CB0" w:rsidRDefault="00FB335A" w:rsidP="00FB335A">
      <w:pPr>
        <w:jc w:val="center"/>
        <w:rPr>
          <w:rFonts w:ascii="ＭＳ ゴシック" w:eastAsia="ＭＳ ゴシック" w:hAnsi="ＭＳ ゴシック"/>
        </w:rPr>
      </w:pPr>
      <w:r w:rsidRPr="00BD5CB0">
        <w:rPr>
          <w:rFonts w:ascii="ＭＳ ゴシック" w:eastAsia="ＭＳ ゴシック" w:hAnsi="ＭＳ ゴシック" w:hint="eastAsia"/>
        </w:rPr>
        <w:t>キャリード・インタレストに係る所得に関する計算書</w:t>
      </w:r>
    </w:p>
    <w:p w14:paraId="1C8857DC" w14:textId="77777777" w:rsidR="00FB335A" w:rsidRPr="00BD5CB0" w:rsidRDefault="00FB335A" w:rsidP="00FB335A">
      <w:pPr>
        <w:rPr>
          <w:rFonts w:ascii="ＭＳ 明朝" w:hAnsi="ＭＳ 明朝"/>
        </w:rPr>
      </w:pPr>
    </w:p>
    <w:p w14:paraId="359F4400" w14:textId="77777777" w:rsidR="00FB335A" w:rsidRDefault="00FB335A" w:rsidP="00FB335A">
      <w:pPr>
        <w:widowControl/>
        <w:spacing w:line="240" w:lineRule="exact"/>
        <w:ind w:leftChars="100" w:left="241" w:firstLineChars="100" w:firstLine="181"/>
        <w:rPr>
          <w:rFonts w:ascii="ＭＳ 明朝" w:hAnsi="ＭＳ 明朝" w:cs="ＭＳ Ｐゴシック"/>
          <w:kern w:val="0"/>
          <w:sz w:val="18"/>
          <w:szCs w:val="18"/>
        </w:rPr>
      </w:pPr>
      <w:r w:rsidRPr="00BD5CB0">
        <w:rPr>
          <w:rFonts w:ascii="ＭＳ 明朝" w:hAnsi="ＭＳ 明朝" w:hint="eastAsia"/>
          <w:sz w:val="18"/>
          <w:szCs w:val="18"/>
        </w:rPr>
        <w:t>この計算書は、</w:t>
      </w:r>
      <w:r w:rsidRPr="002F5B2C">
        <w:rPr>
          <w:rFonts w:ascii="ＭＳ 明朝" w:hAnsi="ＭＳ 明朝" w:cs="ＭＳ Ｐゴシック" w:hint="eastAsia"/>
          <w:kern w:val="0"/>
          <w:sz w:val="18"/>
          <w:szCs w:val="18"/>
        </w:rPr>
        <w:t>個</w:t>
      </w:r>
      <w:r w:rsidRPr="003F678D">
        <w:rPr>
          <w:rFonts w:ascii="ＭＳ 明朝" w:hAnsi="ＭＳ 明朝" w:cs="ＭＳ Ｐゴシック" w:hint="eastAsia"/>
          <w:kern w:val="0"/>
          <w:sz w:val="18"/>
          <w:szCs w:val="18"/>
        </w:rPr>
        <w:t>人であるファンドマネージャーが組合員として運用する組合事業から出資割合を超えて</w:t>
      </w:r>
      <w:r>
        <w:rPr>
          <w:rFonts w:ascii="ＭＳ 明朝" w:hAnsi="ＭＳ 明朝" w:cs="ＭＳ Ｐゴシック" w:hint="eastAsia"/>
          <w:kern w:val="0"/>
          <w:sz w:val="18"/>
          <w:szCs w:val="18"/>
        </w:rPr>
        <w:t>受け取る</w:t>
      </w:r>
      <w:r w:rsidRPr="003F678D">
        <w:rPr>
          <w:rFonts w:ascii="ＭＳ 明朝" w:hAnsi="ＭＳ 明朝" w:cs="ＭＳ Ｐゴシック" w:hint="eastAsia"/>
          <w:kern w:val="0"/>
          <w:sz w:val="18"/>
          <w:szCs w:val="18"/>
        </w:rPr>
        <w:t>組合利益の分配（いわゆるキャリード・インタレスト）</w:t>
      </w:r>
      <w:r>
        <w:rPr>
          <w:rFonts w:ascii="ＭＳ 明朝" w:hAnsi="ＭＳ 明朝" w:cs="ＭＳ Ｐゴシック" w:hint="eastAsia"/>
          <w:kern w:val="0"/>
          <w:sz w:val="18"/>
          <w:szCs w:val="18"/>
        </w:rPr>
        <w:t>について</w:t>
      </w:r>
      <w:r w:rsidRPr="003F678D">
        <w:rPr>
          <w:rFonts w:ascii="ＭＳ 明朝" w:hAnsi="ＭＳ 明朝" w:cs="ＭＳ Ｐゴシック" w:hint="eastAsia"/>
          <w:kern w:val="0"/>
          <w:sz w:val="18"/>
          <w:szCs w:val="18"/>
        </w:rPr>
        <w:t>定められ</w:t>
      </w:r>
      <w:r>
        <w:rPr>
          <w:rFonts w:ascii="ＭＳ 明朝" w:hAnsi="ＭＳ 明朝" w:cs="ＭＳ Ｐゴシック" w:hint="eastAsia"/>
          <w:kern w:val="0"/>
          <w:sz w:val="18"/>
          <w:szCs w:val="18"/>
        </w:rPr>
        <w:t>た</w:t>
      </w:r>
      <w:r w:rsidRPr="003F678D">
        <w:rPr>
          <w:rFonts w:ascii="ＭＳ 明朝" w:hAnsi="ＭＳ 明朝" w:cs="ＭＳ Ｐゴシック" w:hint="eastAsia"/>
          <w:kern w:val="0"/>
          <w:sz w:val="18"/>
          <w:szCs w:val="18"/>
        </w:rPr>
        <w:t>組合契約に</w:t>
      </w:r>
      <w:r>
        <w:rPr>
          <w:rFonts w:ascii="ＭＳ 明朝" w:hAnsi="ＭＳ 明朝" w:cs="ＭＳ Ｐゴシック" w:hint="eastAsia"/>
          <w:kern w:val="0"/>
          <w:sz w:val="18"/>
          <w:szCs w:val="18"/>
        </w:rPr>
        <w:t>おいて、そのファンドマネージャーが分配を受けるキャリード・インタレストに係る所得に関する計算書です。</w:t>
      </w:r>
    </w:p>
    <w:p w14:paraId="3A008CDE" w14:textId="77777777" w:rsidR="00FB335A" w:rsidRDefault="00FB335A" w:rsidP="00FB335A">
      <w:pPr>
        <w:widowControl/>
        <w:spacing w:line="240" w:lineRule="exact"/>
        <w:ind w:leftChars="100" w:left="241" w:firstLineChars="100" w:firstLine="181"/>
        <w:rPr>
          <w:rFonts w:ascii="ＭＳ 明朝" w:hAnsi="ＭＳ 明朝" w:cs="ＭＳ Ｐゴシック"/>
          <w:kern w:val="0"/>
          <w:sz w:val="18"/>
          <w:szCs w:val="18"/>
        </w:rPr>
      </w:pPr>
      <w:r>
        <w:rPr>
          <w:rFonts w:ascii="ＭＳ 明朝" w:hAnsi="ＭＳ 明朝" w:cs="ＭＳ Ｐゴシック" w:hint="eastAsia"/>
          <w:kern w:val="0"/>
          <w:sz w:val="18"/>
          <w:szCs w:val="18"/>
        </w:rPr>
        <w:t>なお、この計算書は、組合契約ごとに記載（４については組合契約ごとにキャリード・インタレストに関する部分のみ、各項目の合計金額を記載）し、確定申告書に添付して提出していただきますようお願いいたします。</w:t>
      </w:r>
    </w:p>
    <w:p w14:paraId="4228E475" w14:textId="77777777" w:rsidR="00FB335A" w:rsidRPr="00B12FB6" w:rsidRDefault="00FB335A" w:rsidP="00FB335A">
      <w:pPr>
        <w:widowControl/>
        <w:ind w:left="181" w:hangingChars="100" w:hanging="181"/>
        <w:jc w:val="center"/>
        <w:rPr>
          <w:rFonts w:ascii="ＭＳ ゴシック" w:eastAsia="ＭＳ ゴシック" w:hAnsi="ＭＳ ゴシック"/>
          <w:sz w:val="18"/>
          <w:szCs w:val="18"/>
        </w:rPr>
      </w:pPr>
    </w:p>
    <w:p w14:paraId="35D1451B" w14:textId="77777777" w:rsidR="00FB335A" w:rsidRPr="00B12FB6" w:rsidRDefault="00FB335A" w:rsidP="00FB335A">
      <w:pPr>
        <w:widowControl/>
        <w:ind w:left="181" w:rightChars="-65" w:right="-157" w:hangingChars="100" w:hanging="181"/>
        <w:rPr>
          <w:rFonts w:ascii="ＭＳ ゴシック" w:eastAsia="ＭＳ ゴシック" w:hAnsi="ＭＳ ゴシック"/>
          <w:sz w:val="18"/>
          <w:szCs w:val="18"/>
        </w:rPr>
      </w:pPr>
      <w:r w:rsidRPr="00B12FB6">
        <w:rPr>
          <w:rFonts w:ascii="ＭＳ ゴシック" w:eastAsia="ＭＳ ゴシック" w:hAnsi="ＭＳ ゴシック" w:hint="eastAsia"/>
          <w:sz w:val="18"/>
          <w:szCs w:val="18"/>
        </w:rPr>
        <w:t>１　キャリード・インタレストを受け取るファンドマネージャーに関する事項</w:t>
      </w:r>
      <w:r>
        <w:rPr>
          <w:rFonts w:ascii="ＭＳ ゴシック" w:eastAsia="ＭＳ ゴシック" w:hAnsi="ＭＳ ゴシック" w:hint="eastAsia"/>
          <w:sz w:val="18"/>
          <w:szCs w:val="18"/>
        </w:rPr>
        <w:t>等</w:t>
      </w:r>
    </w:p>
    <w:tbl>
      <w:tblPr>
        <w:tblW w:w="1017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72"/>
        <w:gridCol w:w="331"/>
        <w:gridCol w:w="402"/>
        <w:gridCol w:w="1030"/>
        <w:gridCol w:w="236"/>
        <w:gridCol w:w="2106"/>
        <w:gridCol w:w="221"/>
        <w:gridCol w:w="655"/>
        <w:gridCol w:w="89"/>
        <w:gridCol w:w="482"/>
        <w:gridCol w:w="857"/>
        <w:gridCol w:w="338"/>
        <w:gridCol w:w="1031"/>
        <w:gridCol w:w="1392"/>
      </w:tblGrid>
      <w:tr w:rsidR="00FB335A" w:rsidRPr="00BD5CB0" w14:paraId="5275610B" w14:textId="77777777" w:rsidTr="0024282C">
        <w:trPr>
          <w:trHeight w:val="587"/>
        </w:trPr>
        <w:tc>
          <w:tcPr>
            <w:tcW w:w="535" w:type="dxa"/>
            <w:tcBorders>
              <w:top w:val="single" w:sz="12" w:space="0" w:color="auto"/>
              <w:left w:val="single" w:sz="12" w:space="0" w:color="auto"/>
              <w:right w:val="dotted" w:sz="4" w:space="0" w:color="auto"/>
            </w:tcBorders>
            <w:vAlign w:val="center"/>
          </w:tcPr>
          <w:p w14:paraId="3854E62A"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住所</w:t>
            </w:r>
          </w:p>
        </w:tc>
        <w:tc>
          <w:tcPr>
            <w:tcW w:w="5542" w:type="dxa"/>
            <w:gridSpan w:val="9"/>
            <w:tcBorders>
              <w:top w:val="single" w:sz="12" w:space="0" w:color="auto"/>
              <w:left w:val="dotted" w:sz="4" w:space="0" w:color="auto"/>
            </w:tcBorders>
          </w:tcPr>
          <w:p w14:paraId="2C0EAC6E" w14:textId="77777777" w:rsidR="00FB335A" w:rsidRPr="00BD5CB0" w:rsidRDefault="00FB335A" w:rsidP="0024282C">
            <w:pPr>
              <w:widowControl/>
              <w:spacing w:line="360" w:lineRule="auto"/>
              <w:rPr>
                <w:rFonts w:ascii="ＭＳ ゴシック" w:eastAsia="ＭＳ ゴシック" w:hAnsi="ＭＳ ゴシック"/>
                <w:sz w:val="18"/>
                <w:szCs w:val="18"/>
              </w:rPr>
            </w:pPr>
          </w:p>
        </w:tc>
        <w:tc>
          <w:tcPr>
            <w:tcW w:w="482" w:type="dxa"/>
            <w:tcBorders>
              <w:top w:val="single" w:sz="12" w:space="0" w:color="auto"/>
              <w:right w:val="dotted" w:sz="4" w:space="0" w:color="auto"/>
            </w:tcBorders>
            <w:vAlign w:val="center"/>
          </w:tcPr>
          <w:p w14:paraId="49F9C343"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氏名</w:t>
            </w:r>
          </w:p>
        </w:tc>
        <w:tc>
          <w:tcPr>
            <w:tcW w:w="3618" w:type="dxa"/>
            <w:gridSpan w:val="4"/>
            <w:tcBorders>
              <w:top w:val="single" w:sz="12" w:space="0" w:color="auto"/>
              <w:left w:val="dotted" w:sz="4" w:space="0" w:color="auto"/>
              <w:right w:val="single" w:sz="12" w:space="0" w:color="auto"/>
            </w:tcBorders>
          </w:tcPr>
          <w:p w14:paraId="0DC4D03D" w14:textId="77777777" w:rsidR="00FB335A" w:rsidRPr="00BD5CB0" w:rsidRDefault="00FB335A" w:rsidP="0024282C">
            <w:pPr>
              <w:widowControl/>
              <w:spacing w:line="360" w:lineRule="auto"/>
              <w:rPr>
                <w:rFonts w:ascii="ＭＳ ゴシック" w:eastAsia="ＭＳ ゴシック" w:hAnsi="ＭＳ ゴシック"/>
                <w:sz w:val="18"/>
                <w:szCs w:val="18"/>
              </w:rPr>
            </w:pPr>
          </w:p>
        </w:tc>
      </w:tr>
      <w:tr w:rsidR="00FB335A" w:rsidRPr="00BD5CB0" w14:paraId="7E4D40C8" w14:textId="77777777" w:rsidTr="0024282C">
        <w:trPr>
          <w:trHeight w:val="615"/>
        </w:trPr>
        <w:tc>
          <w:tcPr>
            <w:tcW w:w="1007" w:type="dxa"/>
            <w:gridSpan w:val="2"/>
            <w:tcBorders>
              <w:left w:val="single" w:sz="12" w:space="0" w:color="auto"/>
              <w:right w:val="dotted" w:sz="4" w:space="0" w:color="auto"/>
            </w:tcBorders>
            <w:vAlign w:val="center"/>
          </w:tcPr>
          <w:p w14:paraId="7C18B544"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電話番号</w:t>
            </w:r>
          </w:p>
          <w:p w14:paraId="5AEEDC7A"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（連絡先）</w:t>
            </w:r>
          </w:p>
        </w:tc>
        <w:tc>
          <w:tcPr>
            <w:tcW w:w="4105" w:type="dxa"/>
            <w:gridSpan w:val="5"/>
            <w:tcBorders>
              <w:left w:val="dotted" w:sz="4" w:space="0" w:color="auto"/>
            </w:tcBorders>
          </w:tcPr>
          <w:p w14:paraId="188D0805" w14:textId="77777777" w:rsidR="00FB335A" w:rsidRPr="00BD5CB0" w:rsidRDefault="00FB335A" w:rsidP="0024282C">
            <w:pPr>
              <w:widowControl/>
              <w:rPr>
                <w:rFonts w:ascii="ＭＳ ゴシック" w:eastAsia="ＭＳ ゴシック" w:hAnsi="ＭＳ ゴシック"/>
                <w:sz w:val="18"/>
                <w:szCs w:val="18"/>
              </w:rPr>
            </w:pPr>
          </w:p>
        </w:tc>
        <w:tc>
          <w:tcPr>
            <w:tcW w:w="965" w:type="dxa"/>
            <w:gridSpan w:val="3"/>
            <w:tcBorders>
              <w:right w:val="dotted" w:sz="4" w:space="0" w:color="auto"/>
            </w:tcBorders>
            <w:vAlign w:val="center"/>
          </w:tcPr>
          <w:p w14:paraId="7579572B" w14:textId="77777777" w:rsidR="00FB335A" w:rsidRPr="00BD5CB0" w:rsidRDefault="00FB335A" w:rsidP="0024282C">
            <w:pPr>
              <w:widowControl/>
              <w:spacing w:line="30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課税期間</w:t>
            </w:r>
            <w:r w:rsidRPr="00BD5CB0">
              <w:rPr>
                <w:rFonts w:ascii="ＭＳ ゴシック" w:eastAsia="ＭＳ ゴシック" w:hAnsi="ＭＳ ゴシック" w:hint="eastAsia"/>
                <w:w w:val="50"/>
                <w:sz w:val="18"/>
                <w:szCs w:val="18"/>
                <w:vertAlign w:val="superscript"/>
              </w:rPr>
              <w:t>※１</w:t>
            </w:r>
          </w:p>
          <w:p w14:paraId="4B120508"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（所得税）</w:t>
            </w:r>
          </w:p>
        </w:tc>
        <w:tc>
          <w:tcPr>
            <w:tcW w:w="4100" w:type="dxa"/>
            <w:gridSpan w:val="5"/>
            <w:tcBorders>
              <w:left w:val="dotted" w:sz="4" w:space="0" w:color="auto"/>
              <w:right w:val="single" w:sz="12" w:space="0" w:color="auto"/>
            </w:tcBorders>
            <w:vAlign w:val="center"/>
          </w:tcPr>
          <w:p w14:paraId="0D57D9DA" w14:textId="77777777" w:rsidR="00FB335A" w:rsidRPr="00BD5CB0" w:rsidRDefault="00FB335A" w:rsidP="0024282C">
            <w:pPr>
              <w:widowControl/>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　　・　　 ～ 　　・　　・</w:t>
            </w:r>
          </w:p>
        </w:tc>
      </w:tr>
      <w:tr w:rsidR="00FB335A" w:rsidRPr="00BD5CB0" w14:paraId="778E0576" w14:textId="77777777" w:rsidTr="0024282C">
        <w:tc>
          <w:tcPr>
            <w:tcW w:w="1338" w:type="dxa"/>
            <w:gridSpan w:val="3"/>
            <w:vMerge w:val="restart"/>
            <w:tcBorders>
              <w:left w:val="single" w:sz="12" w:space="0" w:color="auto"/>
              <w:right w:val="dotted" w:sz="4" w:space="0" w:color="auto"/>
            </w:tcBorders>
            <w:vAlign w:val="center"/>
          </w:tcPr>
          <w:p w14:paraId="74BB2885"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課税期間の</w:t>
            </w:r>
          </w:p>
          <w:p w14:paraId="4B0E7DDD"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期首時点の出資金額</w:t>
            </w:r>
          </w:p>
          <w:p w14:paraId="05FF5165"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pacing w:val="-10"/>
                <w:w w:val="90"/>
                <w:sz w:val="18"/>
                <w:szCs w:val="18"/>
              </w:rPr>
              <w:t>（①</w:t>
            </w:r>
            <w:r w:rsidRPr="00BD5CB0">
              <w:rPr>
                <w:rFonts w:ascii="ＭＳ ゴシック" w:eastAsia="ＭＳ ゴシック" w:hAnsi="ＭＳ ゴシック"/>
                <w:spacing w:val="-10"/>
                <w:w w:val="90"/>
                <w:sz w:val="18"/>
                <w:szCs w:val="18"/>
              </w:rPr>
              <w:t>）</w:t>
            </w:r>
            <w:r w:rsidRPr="00BD5CB0">
              <w:rPr>
                <w:rFonts w:ascii="ＭＳ ゴシック" w:eastAsia="ＭＳ ゴシック" w:hAnsi="ＭＳ ゴシック" w:hint="eastAsia"/>
                <w:w w:val="50"/>
                <w:sz w:val="18"/>
                <w:szCs w:val="18"/>
                <w:vertAlign w:val="superscript"/>
              </w:rPr>
              <w:t>※２</w:t>
            </w:r>
          </w:p>
        </w:tc>
        <w:tc>
          <w:tcPr>
            <w:tcW w:w="1432" w:type="dxa"/>
            <w:gridSpan w:val="2"/>
            <w:vMerge w:val="restart"/>
            <w:tcBorders>
              <w:left w:val="dotted" w:sz="4" w:space="0" w:color="auto"/>
            </w:tcBorders>
            <w:vAlign w:val="bottom"/>
          </w:tcPr>
          <w:p w14:paraId="2EE23575" w14:textId="77777777" w:rsidR="00FB335A" w:rsidRPr="00BD5CB0" w:rsidRDefault="00FB335A" w:rsidP="0024282C">
            <w:pPr>
              <w:widowControl/>
              <w:ind w:leftChars="-50" w:left="-120"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3218" w:type="dxa"/>
            <w:gridSpan w:val="4"/>
            <w:tcBorders>
              <w:bottom w:val="nil"/>
              <w:right w:val="dotted" w:sz="4" w:space="0" w:color="auto"/>
            </w:tcBorders>
          </w:tcPr>
          <w:p w14:paraId="372991F6" w14:textId="77777777" w:rsidR="00FB335A" w:rsidRPr="00BD5CB0" w:rsidRDefault="00FB335A" w:rsidP="0024282C">
            <w:pPr>
              <w:widowControl/>
              <w:spacing w:line="28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課税期間中の損益帰属に伴う出資金額の増減</w:t>
            </w:r>
          </w:p>
          <w:p w14:paraId="50D156A5"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（②－③）</w:t>
            </w:r>
            <w:r w:rsidRPr="00BD5CB0">
              <w:rPr>
                <w:rFonts w:ascii="ＭＳ ゴシック" w:eastAsia="ＭＳ ゴシック" w:hAnsi="ＭＳ ゴシック" w:hint="eastAsia"/>
                <w:w w:val="50"/>
                <w:sz w:val="18"/>
                <w:szCs w:val="18"/>
                <w:vertAlign w:val="superscript"/>
              </w:rPr>
              <w:t>※２</w:t>
            </w:r>
          </w:p>
        </w:tc>
        <w:tc>
          <w:tcPr>
            <w:tcW w:w="1428" w:type="dxa"/>
            <w:gridSpan w:val="3"/>
            <w:tcBorders>
              <w:left w:val="dotted" w:sz="4" w:space="0" w:color="auto"/>
              <w:bottom w:val="dashed" w:sz="4" w:space="0" w:color="auto"/>
            </w:tcBorders>
            <w:vAlign w:val="bottom"/>
          </w:tcPr>
          <w:p w14:paraId="09F5CE56" w14:textId="77777777" w:rsidR="00FB335A" w:rsidRPr="00BD5CB0" w:rsidRDefault="00FB335A" w:rsidP="0024282C">
            <w:pPr>
              <w:widowControl/>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369" w:type="dxa"/>
            <w:gridSpan w:val="2"/>
            <w:vMerge w:val="restart"/>
            <w:tcBorders>
              <w:right w:val="dotted" w:sz="4" w:space="0" w:color="auto"/>
            </w:tcBorders>
            <w:vAlign w:val="center"/>
          </w:tcPr>
          <w:p w14:paraId="35F97D47"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課税期間の</w:t>
            </w:r>
          </w:p>
          <w:p w14:paraId="3F47E3EF"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期末時点の出資金額</w:t>
            </w:r>
          </w:p>
          <w:p w14:paraId="44002B2E"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（①＋②－③）</w:t>
            </w:r>
            <w:r w:rsidRPr="00BD5CB0">
              <w:rPr>
                <w:rFonts w:ascii="ＭＳ ゴシック" w:eastAsia="ＭＳ ゴシック" w:hAnsi="ＭＳ ゴシック" w:hint="eastAsia"/>
                <w:w w:val="50"/>
                <w:sz w:val="18"/>
                <w:szCs w:val="18"/>
                <w:vertAlign w:val="superscript"/>
              </w:rPr>
              <w:t>※２</w:t>
            </w:r>
          </w:p>
        </w:tc>
        <w:tc>
          <w:tcPr>
            <w:tcW w:w="1392" w:type="dxa"/>
            <w:vMerge w:val="restart"/>
            <w:tcBorders>
              <w:left w:val="dotted" w:sz="4" w:space="0" w:color="auto"/>
              <w:right w:val="single" w:sz="12" w:space="0" w:color="auto"/>
            </w:tcBorders>
            <w:vAlign w:val="bottom"/>
          </w:tcPr>
          <w:p w14:paraId="55855801" w14:textId="77777777" w:rsidR="00FB335A" w:rsidRPr="00BD5CB0" w:rsidRDefault="00FB335A" w:rsidP="0024282C">
            <w:pPr>
              <w:widowControl/>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r>
      <w:tr w:rsidR="00FB335A" w:rsidRPr="00BD5CB0" w14:paraId="5E650E3C" w14:textId="77777777" w:rsidTr="0024282C">
        <w:trPr>
          <w:trHeight w:val="95"/>
        </w:trPr>
        <w:tc>
          <w:tcPr>
            <w:tcW w:w="1338" w:type="dxa"/>
            <w:gridSpan w:val="3"/>
            <w:vMerge/>
            <w:tcBorders>
              <w:left w:val="single" w:sz="12" w:space="0" w:color="auto"/>
              <w:right w:val="dotted" w:sz="4" w:space="0" w:color="auto"/>
            </w:tcBorders>
          </w:tcPr>
          <w:p w14:paraId="1E747DAD" w14:textId="77777777" w:rsidR="00FB335A" w:rsidRPr="00BD5CB0" w:rsidRDefault="00FB335A" w:rsidP="0024282C">
            <w:pPr>
              <w:widowControl/>
              <w:jc w:val="center"/>
              <w:rPr>
                <w:rFonts w:ascii="ＭＳ ゴシック" w:eastAsia="ＭＳ ゴシック" w:hAnsi="ＭＳ ゴシック"/>
                <w:sz w:val="18"/>
                <w:szCs w:val="18"/>
              </w:rPr>
            </w:pPr>
          </w:p>
        </w:tc>
        <w:tc>
          <w:tcPr>
            <w:tcW w:w="1432" w:type="dxa"/>
            <w:gridSpan w:val="2"/>
            <w:vMerge/>
            <w:tcBorders>
              <w:left w:val="dotted" w:sz="4" w:space="0" w:color="auto"/>
            </w:tcBorders>
          </w:tcPr>
          <w:p w14:paraId="7606086C" w14:textId="77777777" w:rsidR="00FB335A" w:rsidRPr="00BD5CB0" w:rsidRDefault="00FB335A" w:rsidP="0024282C">
            <w:pPr>
              <w:widowControl/>
              <w:rPr>
                <w:rFonts w:ascii="ＭＳ ゴシック" w:eastAsia="ＭＳ ゴシック" w:hAnsi="ＭＳ ゴシック"/>
                <w:sz w:val="18"/>
                <w:szCs w:val="18"/>
              </w:rPr>
            </w:pPr>
          </w:p>
        </w:tc>
        <w:tc>
          <w:tcPr>
            <w:tcW w:w="236" w:type="dxa"/>
            <w:vMerge w:val="restart"/>
            <w:tcBorders>
              <w:top w:val="nil"/>
              <w:right w:val="dashed" w:sz="4" w:space="0" w:color="auto"/>
            </w:tcBorders>
          </w:tcPr>
          <w:p w14:paraId="607E0860"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pacing w:val="-10"/>
                <w:w w:val="90"/>
                <w:sz w:val="18"/>
                <w:szCs w:val="18"/>
              </w:rPr>
            </w:pPr>
          </w:p>
        </w:tc>
        <w:tc>
          <w:tcPr>
            <w:tcW w:w="2982" w:type="dxa"/>
            <w:gridSpan w:val="3"/>
            <w:tcBorders>
              <w:top w:val="dashed" w:sz="4" w:space="0" w:color="auto"/>
              <w:left w:val="dashed" w:sz="4" w:space="0" w:color="auto"/>
              <w:bottom w:val="dashed" w:sz="4" w:space="0" w:color="auto"/>
              <w:right w:val="dotted" w:sz="4" w:space="0" w:color="auto"/>
            </w:tcBorders>
          </w:tcPr>
          <w:p w14:paraId="5E142F81"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w w:val="90"/>
                <w:sz w:val="18"/>
                <w:szCs w:val="18"/>
              </w:rPr>
            </w:pPr>
            <w:r w:rsidRPr="00BD5CB0">
              <w:rPr>
                <w:rFonts w:ascii="ＭＳ ゴシック" w:eastAsia="ＭＳ ゴシック" w:hAnsi="ＭＳ ゴシック" w:hint="eastAsia"/>
                <w:w w:val="90"/>
                <w:sz w:val="18"/>
                <w:szCs w:val="18"/>
              </w:rPr>
              <w:t>出資等に伴う出資金額の増加額(②)</w:t>
            </w:r>
          </w:p>
        </w:tc>
        <w:tc>
          <w:tcPr>
            <w:tcW w:w="1428" w:type="dxa"/>
            <w:gridSpan w:val="3"/>
            <w:tcBorders>
              <w:top w:val="dashed" w:sz="4" w:space="0" w:color="auto"/>
              <w:left w:val="dotted" w:sz="4" w:space="0" w:color="auto"/>
              <w:bottom w:val="dashed" w:sz="4" w:space="0" w:color="auto"/>
            </w:tcBorders>
            <w:vAlign w:val="bottom"/>
          </w:tcPr>
          <w:p w14:paraId="476F3F87" w14:textId="77777777" w:rsidR="00FB335A" w:rsidRPr="00BD5CB0" w:rsidRDefault="00FB335A" w:rsidP="0024282C">
            <w:pPr>
              <w:widowControl/>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369" w:type="dxa"/>
            <w:gridSpan w:val="2"/>
            <w:vMerge/>
            <w:tcBorders>
              <w:right w:val="dotted" w:sz="4" w:space="0" w:color="auto"/>
            </w:tcBorders>
          </w:tcPr>
          <w:p w14:paraId="11E50BD1" w14:textId="77777777" w:rsidR="00FB335A" w:rsidRPr="00BD5CB0" w:rsidRDefault="00FB335A" w:rsidP="0024282C">
            <w:pPr>
              <w:widowControl/>
              <w:rPr>
                <w:rFonts w:ascii="ＭＳ ゴシック" w:eastAsia="ＭＳ ゴシック" w:hAnsi="ＭＳ ゴシック"/>
                <w:sz w:val="18"/>
                <w:szCs w:val="18"/>
              </w:rPr>
            </w:pPr>
          </w:p>
        </w:tc>
        <w:tc>
          <w:tcPr>
            <w:tcW w:w="1392" w:type="dxa"/>
            <w:vMerge/>
            <w:tcBorders>
              <w:left w:val="dotted" w:sz="4" w:space="0" w:color="auto"/>
              <w:right w:val="single" w:sz="12" w:space="0" w:color="auto"/>
            </w:tcBorders>
          </w:tcPr>
          <w:p w14:paraId="1B030860" w14:textId="77777777" w:rsidR="00FB335A" w:rsidRPr="00BD5CB0" w:rsidRDefault="00FB335A" w:rsidP="0024282C">
            <w:pPr>
              <w:widowControl/>
              <w:rPr>
                <w:rFonts w:ascii="ＭＳ ゴシック" w:eastAsia="ＭＳ ゴシック" w:hAnsi="ＭＳ ゴシック"/>
                <w:sz w:val="18"/>
                <w:szCs w:val="18"/>
              </w:rPr>
            </w:pPr>
          </w:p>
        </w:tc>
      </w:tr>
      <w:tr w:rsidR="00FB335A" w:rsidRPr="00BD5CB0" w14:paraId="0262F82B" w14:textId="77777777" w:rsidTr="0024282C">
        <w:tc>
          <w:tcPr>
            <w:tcW w:w="1338" w:type="dxa"/>
            <w:gridSpan w:val="3"/>
            <w:vMerge/>
            <w:tcBorders>
              <w:left w:val="single" w:sz="12" w:space="0" w:color="auto"/>
              <w:bottom w:val="single" w:sz="4" w:space="0" w:color="auto"/>
              <w:right w:val="dotted" w:sz="4" w:space="0" w:color="auto"/>
            </w:tcBorders>
          </w:tcPr>
          <w:p w14:paraId="65DFF8F3" w14:textId="77777777" w:rsidR="00FB335A" w:rsidRPr="00BD5CB0" w:rsidRDefault="00FB335A" w:rsidP="0024282C">
            <w:pPr>
              <w:widowControl/>
              <w:jc w:val="center"/>
              <w:rPr>
                <w:rFonts w:ascii="ＭＳ ゴシック" w:eastAsia="ＭＳ ゴシック" w:hAnsi="ＭＳ ゴシック"/>
                <w:sz w:val="18"/>
                <w:szCs w:val="18"/>
              </w:rPr>
            </w:pPr>
          </w:p>
        </w:tc>
        <w:tc>
          <w:tcPr>
            <w:tcW w:w="1432" w:type="dxa"/>
            <w:gridSpan w:val="2"/>
            <w:vMerge/>
            <w:tcBorders>
              <w:left w:val="dotted" w:sz="4" w:space="0" w:color="auto"/>
              <w:bottom w:val="single" w:sz="4" w:space="0" w:color="auto"/>
            </w:tcBorders>
          </w:tcPr>
          <w:p w14:paraId="5C5E645B" w14:textId="77777777" w:rsidR="00FB335A" w:rsidRPr="00BD5CB0" w:rsidRDefault="00FB335A" w:rsidP="0024282C">
            <w:pPr>
              <w:widowControl/>
              <w:rPr>
                <w:rFonts w:ascii="ＭＳ ゴシック" w:eastAsia="ＭＳ ゴシック" w:hAnsi="ＭＳ ゴシック"/>
                <w:sz w:val="18"/>
                <w:szCs w:val="18"/>
              </w:rPr>
            </w:pPr>
          </w:p>
        </w:tc>
        <w:tc>
          <w:tcPr>
            <w:tcW w:w="236" w:type="dxa"/>
            <w:vMerge/>
            <w:tcBorders>
              <w:top w:val="nil"/>
              <w:bottom w:val="single" w:sz="4" w:space="0" w:color="auto"/>
              <w:right w:val="dashed" w:sz="4" w:space="0" w:color="auto"/>
            </w:tcBorders>
          </w:tcPr>
          <w:p w14:paraId="2C3CEE59"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pacing w:val="-10"/>
                <w:w w:val="90"/>
                <w:sz w:val="18"/>
                <w:szCs w:val="18"/>
              </w:rPr>
            </w:pPr>
          </w:p>
        </w:tc>
        <w:tc>
          <w:tcPr>
            <w:tcW w:w="2982" w:type="dxa"/>
            <w:gridSpan w:val="3"/>
            <w:tcBorders>
              <w:top w:val="dashed" w:sz="4" w:space="0" w:color="auto"/>
              <w:left w:val="dashed" w:sz="4" w:space="0" w:color="auto"/>
              <w:bottom w:val="single" w:sz="4" w:space="0" w:color="auto"/>
              <w:right w:val="dotted" w:sz="4" w:space="0" w:color="auto"/>
            </w:tcBorders>
          </w:tcPr>
          <w:p w14:paraId="38908667"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分配・払戻等に伴う出資金額の減少額(③)</w:t>
            </w:r>
          </w:p>
        </w:tc>
        <w:tc>
          <w:tcPr>
            <w:tcW w:w="1428" w:type="dxa"/>
            <w:gridSpan w:val="3"/>
            <w:tcBorders>
              <w:top w:val="dashed" w:sz="4" w:space="0" w:color="auto"/>
              <w:left w:val="dotted" w:sz="4" w:space="0" w:color="auto"/>
              <w:bottom w:val="single" w:sz="4" w:space="0" w:color="auto"/>
            </w:tcBorders>
            <w:vAlign w:val="bottom"/>
          </w:tcPr>
          <w:p w14:paraId="1B80EE7E" w14:textId="77777777" w:rsidR="00FB335A" w:rsidRPr="00BD5CB0" w:rsidRDefault="00FB335A" w:rsidP="0024282C">
            <w:pPr>
              <w:widowControl/>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369" w:type="dxa"/>
            <w:gridSpan w:val="2"/>
            <w:vMerge/>
            <w:tcBorders>
              <w:bottom w:val="single" w:sz="4" w:space="0" w:color="auto"/>
              <w:right w:val="dotted" w:sz="4" w:space="0" w:color="auto"/>
            </w:tcBorders>
          </w:tcPr>
          <w:p w14:paraId="3C4A1FC8" w14:textId="77777777" w:rsidR="00FB335A" w:rsidRPr="00BD5CB0" w:rsidRDefault="00FB335A" w:rsidP="0024282C">
            <w:pPr>
              <w:widowControl/>
              <w:rPr>
                <w:rFonts w:ascii="ＭＳ ゴシック" w:eastAsia="ＭＳ ゴシック" w:hAnsi="ＭＳ ゴシック"/>
                <w:sz w:val="18"/>
                <w:szCs w:val="18"/>
              </w:rPr>
            </w:pPr>
          </w:p>
        </w:tc>
        <w:tc>
          <w:tcPr>
            <w:tcW w:w="1392" w:type="dxa"/>
            <w:vMerge/>
            <w:tcBorders>
              <w:left w:val="dotted" w:sz="4" w:space="0" w:color="auto"/>
              <w:bottom w:val="single" w:sz="4" w:space="0" w:color="auto"/>
              <w:right w:val="single" w:sz="12" w:space="0" w:color="auto"/>
            </w:tcBorders>
          </w:tcPr>
          <w:p w14:paraId="02B2047E" w14:textId="77777777" w:rsidR="00FB335A" w:rsidRPr="00BD5CB0" w:rsidRDefault="00FB335A" w:rsidP="0024282C">
            <w:pPr>
              <w:widowControl/>
              <w:rPr>
                <w:rFonts w:ascii="ＭＳ ゴシック" w:eastAsia="ＭＳ ゴシック" w:hAnsi="ＭＳ ゴシック"/>
                <w:sz w:val="18"/>
                <w:szCs w:val="18"/>
              </w:rPr>
            </w:pPr>
          </w:p>
        </w:tc>
      </w:tr>
      <w:tr w:rsidR="00FB335A" w:rsidRPr="00BD5CB0" w14:paraId="18A1B611" w14:textId="77777777" w:rsidTr="0024282C">
        <w:tc>
          <w:tcPr>
            <w:tcW w:w="2770" w:type="dxa"/>
            <w:gridSpan w:val="5"/>
            <w:tcBorders>
              <w:left w:val="single" w:sz="12" w:space="0" w:color="auto"/>
              <w:bottom w:val="single" w:sz="4" w:space="0" w:color="auto"/>
              <w:right w:val="dotted" w:sz="4" w:space="0" w:color="auto"/>
            </w:tcBorders>
          </w:tcPr>
          <w:p w14:paraId="29D74B6A" w14:textId="77777777" w:rsidR="00FB335A" w:rsidRPr="00BD5CB0" w:rsidRDefault="00FB335A" w:rsidP="0024282C">
            <w:pPr>
              <w:widowControl/>
              <w:spacing w:line="360" w:lineRule="auto"/>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課税期間の期末時点の出資割合</w:t>
            </w:r>
            <w:r w:rsidRPr="00BD5CB0">
              <w:rPr>
                <w:rFonts w:ascii="ＭＳ ゴシック" w:eastAsia="ＭＳ ゴシック" w:hAnsi="ＭＳ ゴシック" w:hint="eastAsia"/>
                <w:w w:val="50"/>
                <w:sz w:val="18"/>
                <w:szCs w:val="18"/>
                <w:vertAlign w:val="superscript"/>
              </w:rPr>
              <w:t>※３</w:t>
            </w:r>
          </w:p>
        </w:tc>
        <w:tc>
          <w:tcPr>
            <w:tcW w:w="2563" w:type="dxa"/>
            <w:gridSpan w:val="3"/>
            <w:tcBorders>
              <w:left w:val="dotted" w:sz="4" w:space="0" w:color="auto"/>
              <w:bottom w:val="single" w:sz="4" w:space="0" w:color="auto"/>
            </w:tcBorders>
            <w:vAlign w:val="bottom"/>
          </w:tcPr>
          <w:p w14:paraId="4374D80D" w14:textId="77777777" w:rsidR="00FB335A" w:rsidRPr="00BD5CB0" w:rsidRDefault="00FB335A" w:rsidP="0024282C">
            <w:pPr>
              <w:widowControl/>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w:t>
            </w:r>
          </w:p>
        </w:tc>
        <w:tc>
          <w:tcPr>
            <w:tcW w:w="2421" w:type="dxa"/>
            <w:gridSpan w:val="5"/>
            <w:tcBorders>
              <w:bottom w:val="single" w:sz="4" w:space="0" w:color="auto"/>
              <w:right w:val="dotted" w:sz="4" w:space="0" w:color="auto"/>
            </w:tcBorders>
            <w:vAlign w:val="center"/>
          </w:tcPr>
          <w:p w14:paraId="749145E8"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キャリード・インタレスト</w:t>
            </w:r>
          </w:p>
          <w:p w14:paraId="0433D7A9"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に係る分配割合</w:t>
            </w:r>
          </w:p>
        </w:tc>
        <w:tc>
          <w:tcPr>
            <w:tcW w:w="2423" w:type="dxa"/>
            <w:gridSpan w:val="2"/>
            <w:tcBorders>
              <w:left w:val="dotted" w:sz="4" w:space="0" w:color="auto"/>
              <w:bottom w:val="single" w:sz="4" w:space="0" w:color="auto"/>
              <w:right w:val="single" w:sz="12" w:space="0" w:color="auto"/>
            </w:tcBorders>
            <w:vAlign w:val="bottom"/>
          </w:tcPr>
          <w:p w14:paraId="53E523F8" w14:textId="77777777" w:rsidR="00FB335A" w:rsidRPr="00BD5CB0" w:rsidRDefault="00FB335A" w:rsidP="0024282C">
            <w:pPr>
              <w:widowControl/>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w:t>
            </w:r>
          </w:p>
        </w:tc>
      </w:tr>
      <w:tr w:rsidR="00FB335A" w:rsidRPr="00BD5CB0" w14:paraId="1BFD3D17" w14:textId="77777777" w:rsidTr="0024282C">
        <w:trPr>
          <w:trHeight w:val="1603"/>
        </w:trPr>
        <w:tc>
          <w:tcPr>
            <w:tcW w:w="1740" w:type="dxa"/>
            <w:gridSpan w:val="4"/>
            <w:tcBorders>
              <w:left w:val="single" w:sz="12" w:space="0" w:color="auto"/>
              <w:bottom w:val="single" w:sz="12" w:space="0" w:color="auto"/>
              <w:right w:val="dotted" w:sz="4" w:space="0" w:color="auto"/>
            </w:tcBorders>
            <w:vAlign w:val="center"/>
          </w:tcPr>
          <w:p w14:paraId="0ED25CE8" w14:textId="77777777" w:rsidR="00FB335A" w:rsidRPr="00BD5CB0" w:rsidRDefault="00FB335A" w:rsidP="0024282C">
            <w:pPr>
              <w:widowControl/>
              <w:spacing w:line="240" w:lineRule="exact"/>
              <w:jc w:val="center"/>
              <w:rPr>
                <w:rFonts w:ascii="ＭＳ ゴシック" w:eastAsia="ＭＳ ゴシック" w:hAnsi="ＭＳ ゴシック"/>
                <w:w w:val="50"/>
                <w:sz w:val="18"/>
                <w:szCs w:val="18"/>
              </w:rPr>
            </w:pPr>
            <w:r w:rsidRPr="00BD5CB0">
              <w:rPr>
                <w:rFonts w:ascii="ＭＳ ゴシック" w:eastAsia="ＭＳ ゴシック" w:hAnsi="ＭＳ ゴシック" w:hint="eastAsia"/>
                <w:spacing w:val="-10"/>
                <w:w w:val="90"/>
                <w:sz w:val="18"/>
                <w:szCs w:val="18"/>
              </w:rPr>
              <w:t>組合契約におけるキャリード・インタレストに関する事項の概要</w:t>
            </w:r>
            <w:r w:rsidRPr="00BD5CB0">
              <w:rPr>
                <w:rFonts w:ascii="ＭＳ ゴシック" w:eastAsia="ＭＳ ゴシック" w:hAnsi="ＭＳ ゴシック" w:hint="eastAsia"/>
                <w:w w:val="50"/>
                <w:sz w:val="18"/>
                <w:szCs w:val="18"/>
                <w:vertAlign w:val="superscript"/>
              </w:rPr>
              <w:t>※４</w:t>
            </w:r>
          </w:p>
        </w:tc>
        <w:tc>
          <w:tcPr>
            <w:tcW w:w="8437" w:type="dxa"/>
            <w:gridSpan w:val="11"/>
            <w:tcBorders>
              <w:left w:val="dotted" w:sz="4" w:space="0" w:color="auto"/>
              <w:bottom w:val="single" w:sz="12" w:space="0" w:color="auto"/>
              <w:right w:val="single" w:sz="12" w:space="0" w:color="auto"/>
            </w:tcBorders>
          </w:tcPr>
          <w:p w14:paraId="3742E2A2" w14:textId="77777777" w:rsidR="00FB335A" w:rsidRPr="00BD5CB0" w:rsidRDefault="00FB335A" w:rsidP="0024282C">
            <w:pPr>
              <w:widowControl/>
              <w:rPr>
                <w:rFonts w:ascii="ＭＳ ゴシック" w:eastAsia="ＭＳ ゴシック" w:hAnsi="ＭＳ ゴシック"/>
                <w:sz w:val="18"/>
                <w:szCs w:val="18"/>
              </w:rPr>
            </w:pPr>
          </w:p>
        </w:tc>
      </w:tr>
    </w:tbl>
    <w:p w14:paraId="5D1D65D5" w14:textId="77777777" w:rsidR="00FB335A" w:rsidRDefault="00FB335A" w:rsidP="00FB335A">
      <w:pPr>
        <w:widowControl/>
        <w:spacing w:line="240" w:lineRule="exact"/>
        <w:ind w:left="543" w:rightChars="-59" w:right="-142" w:hangingChars="300" w:hanging="543"/>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※１　</w:t>
      </w:r>
      <w:r w:rsidRPr="00226E22">
        <w:rPr>
          <w:rFonts w:ascii="ＭＳ ゴシック" w:eastAsia="ＭＳ ゴシック" w:hAnsi="ＭＳ ゴシック" w:hint="eastAsia"/>
          <w:spacing w:val="-4"/>
          <w:sz w:val="18"/>
          <w:szCs w:val="18"/>
        </w:rPr>
        <w:t>所得税基本通達</w:t>
      </w:r>
      <w:r w:rsidRPr="00226E22">
        <w:rPr>
          <w:rFonts w:ascii="ＭＳ ゴシック" w:eastAsia="ＭＳ ゴシック" w:hAnsi="ＭＳ ゴシック"/>
          <w:spacing w:val="-4"/>
          <w:sz w:val="18"/>
          <w:szCs w:val="18"/>
        </w:rPr>
        <w:t>36・37共</w:t>
      </w:r>
      <w:r w:rsidRPr="00226E22">
        <w:rPr>
          <w:rFonts w:ascii="ＭＳ ゴシック" w:eastAsia="ＭＳ ゴシック" w:hAnsi="ＭＳ ゴシック" w:hint="eastAsia"/>
          <w:spacing w:val="-4"/>
          <w:sz w:val="18"/>
          <w:szCs w:val="18"/>
        </w:rPr>
        <w:t>－</w:t>
      </w:r>
      <w:r w:rsidRPr="00226E22">
        <w:rPr>
          <w:rFonts w:ascii="ＭＳ ゴシック" w:eastAsia="ＭＳ ゴシック" w:hAnsi="ＭＳ ゴシック"/>
          <w:spacing w:val="-4"/>
          <w:sz w:val="18"/>
          <w:szCs w:val="18"/>
        </w:rPr>
        <w:t>19の２</w:t>
      </w:r>
      <w:r w:rsidRPr="00226E22">
        <w:rPr>
          <w:rFonts w:ascii="ＭＳ ゴシック" w:eastAsia="ＭＳ ゴシック" w:hAnsi="ＭＳ ゴシック" w:hint="eastAsia"/>
          <w:spacing w:val="-4"/>
          <w:sz w:val="18"/>
          <w:szCs w:val="18"/>
        </w:rPr>
        <w:t>の</w:t>
      </w:r>
      <w:r w:rsidRPr="00226E22">
        <w:rPr>
          <w:rFonts w:ascii="ＭＳ ゴシック" w:eastAsia="ＭＳ ゴシック" w:hAnsi="ＭＳ ゴシック"/>
          <w:spacing w:val="-4"/>
          <w:sz w:val="18"/>
          <w:szCs w:val="18"/>
        </w:rPr>
        <w:t>任意組合等の組合員の組合事業に係る利益等の帰属の時期</w:t>
      </w:r>
      <w:r w:rsidRPr="00226E22">
        <w:rPr>
          <w:rFonts w:ascii="ＭＳ ゴシック" w:eastAsia="ＭＳ ゴシック" w:hAnsi="ＭＳ ゴシック" w:hint="eastAsia"/>
          <w:spacing w:val="-4"/>
          <w:sz w:val="18"/>
          <w:szCs w:val="18"/>
        </w:rPr>
        <w:t>について記載してください。</w:t>
      </w:r>
    </w:p>
    <w:p w14:paraId="4BD88B59" w14:textId="77777777" w:rsidR="00FB335A" w:rsidRDefault="00FB335A" w:rsidP="00FB335A">
      <w:pPr>
        <w:widowControl/>
        <w:spacing w:line="240" w:lineRule="exact"/>
        <w:ind w:leftChars="75" w:left="566" w:rightChars="-59" w:right="-142" w:hangingChars="213" w:hanging="385"/>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※２　</w:t>
      </w:r>
      <w:r w:rsidRPr="00A973A0">
        <w:rPr>
          <w:rFonts w:ascii="ＭＳ ゴシック" w:eastAsia="ＭＳ ゴシック" w:hAnsi="ＭＳ ゴシック" w:hint="eastAsia"/>
          <w:sz w:val="18"/>
          <w:szCs w:val="18"/>
        </w:rPr>
        <w:t>外国通貨</w:t>
      </w:r>
      <w:r>
        <w:rPr>
          <w:rFonts w:ascii="ＭＳ ゴシック" w:eastAsia="ＭＳ ゴシック" w:hAnsi="ＭＳ ゴシック" w:hint="eastAsia"/>
          <w:sz w:val="18"/>
          <w:szCs w:val="18"/>
        </w:rPr>
        <w:t>により</w:t>
      </w:r>
      <w:r w:rsidRPr="00A973A0">
        <w:rPr>
          <w:rFonts w:ascii="ＭＳ ゴシック" w:eastAsia="ＭＳ ゴシック" w:hAnsi="ＭＳ ゴシック" w:hint="eastAsia"/>
          <w:sz w:val="18"/>
          <w:szCs w:val="18"/>
        </w:rPr>
        <w:t>出資が行われている場合には、</w:t>
      </w:r>
      <w:r>
        <w:rPr>
          <w:rFonts w:ascii="ＭＳ ゴシック" w:eastAsia="ＭＳ ゴシック" w:hAnsi="ＭＳ ゴシック" w:hint="eastAsia"/>
          <w:sz w:val="18"/>
          <w:szCs w:val="18"/>
        </w:rPr>
        <w:t>課税</w:t>
      </w:r>
      <w:r w:rsidRPr="00A973A0">
        <w:rPr>
          <w:rFonts w:ascii="ＭＳ ゴシック" w:eastAsia="ＭＳ ゴシック" w:hAnsi="ＭＳ ゴシック" w:hint="eastAsia"/>
          <w:sz w:val="18"/>
          <w:szCs w:val="18"/>
        </w:rPr>
        <w:t>期間の期末時点における対顧客直物電信売相場と対顧客直物電信買相場の仲値により円換算を行ってください。</w:t>
      </w:r>
    </w:p>
    <w:p w14:paraId="4D66AF8C" w14:textId="77777777" w:rsidR="00FB335A" w:rsidRPr="009E15E2" w:rsidRDefault="00FB335A" w:rsidP="00FB335A">
      <w:pPr>
        <w:widowControl/>
        <w:spacing w:line="240" w:lineRule="exact"/>
        <w:ind w:left="566" w:rightChars="-59" w:right="-142" w:hangingChars="313" w:hanging="566"/>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 xml:space="preserve">　※３　</w:t>
      </w:r>
      <w:r w:rsidRPr="00DD7AEA">
        <w:rPr>
          <w:rFonts w:ascii="ＭＳ ゴシック" w:eastAsia="ＭＳ ゴシック" w:hAnsi="ＭＳ ゴシック" w:hint="eastAsia"/>
          <w:sz w:val="18"/>
          <w:szCs w:val="18"/>
        </w:rPr>
        <w:t>組合の総出資額に対するファンドマネージャーの出資額の割合を記載してください。</w:t>
      </w:r>
    </w:p>
    <w:p w14:paraId="77695C02" w14:textId="77777777" w:rsidR="00FB335A" w:rsidRPr="00DD7AEA" w:rsidRDefault="00FB335A" w:rsidP="00FB335A">
      <w:pPr>
        <w:widowControl/>
        <w:spacing w:line="240" w:lineRule="exact"/>
        <w:ind w:left="543" w:rightChars="-59" w:right="-142" w:hangingChars="300" w:hanging="543"/>
        <w:rPr>
          <w:rFonts w:ascii="ＭＳ ゴシック" w:eastAsia="ＭＳ ゴシック" w:hAnsi="ＭＳ ゴシック"/>
          <w:spacing w:val="-2"/>
          <w:sz w:val="18"/>
          <w:szCs w:val="18"/>
        </w:rPr>
      </w:pPr>
      <w:r>
        <w:rPr>
          <w:rFonts w:ascii="ＭＳ ゴシック" w:eastAsia="ＭＳ ゴシック" w:hAnsi="ＭＳ ゴシック" w:hint="eastAsia"/>
          <w:sz w:val="18"/>
          <w:szCs w:val="18"/>
        </w:rPr>
        <w:t xml:space="preserve">　※４　キャリード・インタレストに関する事項の概要には</w:t>
      </w:r>
      <w:r w:rsidRPr="00623121">
        <w:rPr>
          <w:rFonts w:ascii="ＭＳ ゴシック" w:eastAsia="ＭＳ ゴシック" w:hAnsi="ＭＳ ゴシック" w:hint="eastAsia"/>
          <w:spacing w:val="-2"/>
          <w:sz w:val="18"/>
          <w:szCs w:val="18"/>
        </w:rPr>
        <w:t>組合契約の条項番号等</w:t>
      </w:r>
      <w:r>
        <w:rPr>
          <w:rFonts w:ascii="ＭＳ ゴシック" w:eastAsia="ＭＳ ゴシック" w:hAnsi="ＭＳ ゴシック" w:hint="eastAsia"/>
          <w:spacing w:val="-2"/>
          <w:sz w:val="18"/>
          <w:szCs w:val="18"/>
        </w:rPr>
        <w:t>も併記</w:t>
      </w:r>
      <w:r w:rsidRPr="00623121">
        <w:rPr>
          <w:rFonts w:ascii="ＭＳ ゴシック" w:eastAsia="ＭＳ ゴシック" w:hAnsi="ＭＳ ゴシック" w:hint="eastAsia"/>
          <w:spacing w:val="-2"/>
          <w:sz w:val="18"/>
          <w:szCs w:val="18"/>
        </w:rPr>
        <w:t>してください。なお、組合契約書</w:t>
      </w:r>
      <w:r>
        <w:rPr>
          <w:rFonts w:ascii="ＭＳ ゴシック" w:eastAsia="ＭＳ ゴシック" w:hAnsi="ＭＳ ゴシック" w:hint="eastAsia"/>
          <w:spacing w:val="-2"/>
          <w:sz w:val="18"/>
          <w:szCs w:val="18"/>
        </w:rPr>
        <w:t>（和訳したもの）</w:t>
      </w:r>
      <w:r w:rsidRPr="00623121">
        <w:rPr>
          <w:rFonts w:ascii="ＭＳ ゴシック" w:eastAsia="ＭＳ ゴシック" w:hAnsi="ＭＳ ゴシック" w:hint="eastAsia"/>
          <w:spacing w:val="-2"/>
          <w:sz w:val="18"/>
          <w:szCs w:val="18"/>
        </w:rPr>
        <w:t>を添付する場合は、この欄の記載は要しません。</w:t>
      </w:r>
    </w:p>
    <w:p w14:paraId="1FFBA3E0" w14:textId="77777777" w:rsidR="00FB335A" w:rsidRPr="00B12FB6" w:rsidRDefault="00FB335A" w:rsidP="00FB335A">
      <w:pPr>
        <w:spacing w:beforeLines="50" w:before="175"/>
        <w:rPr>
          <w:rFonts w:ascii="ＭＳ ゴシック" w:eastAsia="ＭＳ ゴシック" w:hAnsi="ＭＳ ゴシック"/>
          <w:sz w:val="18"/>
          <w:szCs w:val="18"/>
        </w:rPr>
      </w:pPr>
      <w:r w:rsidRPr="00B12FB6">
        <w:rPr>
          <w:rFonts w:ascii="ＭＳ ゴシック" w:eastAsia="ＭＳ ゴシック" w:hAnsi="ＭＳ ゴシック" w:hint="eastAsia"/>
          <w:sz w:val="18"/>
          <w:szCs w:val="18"/>
        </w:rPr>
        <w:t xml:space="preserve">２　</w:t>
      </w:r>
      <w:r>
        <w:rPr>
          <w:rFonts w:ascii="ＭＳ ゴシック" w:eastAsia="ＭＳ ゴシック" w:hAnsi="ＭＳ ゴシック" w:hint="eastAsia"/>
          <w:sz w:val="18"/>
          <w:szCs w:val="18"/>
        </w:rPr>
        <w:t>任意</w:t>
      </w:r>
      <w:r w:rsidRPr="00B12FB6">
        <w:rPr>
          <w:rFonts w:ascii="ＭＳ ゴシック" w:eastAsia="ＭＳ ゴシック" w:hAnsi="ＭＳ ゴシック" w:hint="eastAsia"/>
          <w:sz w:val="18"/>
          <w:szCs w:val="18"/>
        </w:rPr>
        <w:t>組合</w:t>
      </w:r>
      <w:r>
        <w:rPr>
          <w:rFonts w:ascii="ＭＳ ゴシック" w:eastAsia="ＭＳ ゴシック" w:hAnsi="ＭＳ ゴシック" w:hint="eastAsia"/>
          <w:sz w:val="18"/>
          <w:szCs w:val="18"/>
        </w:rPr>
        <w:t>等</w:t>
      </w:r>
      <w:r w:rsidRPr="00B12FB6">
        <w:rPr>
          <w:rFonts w:ascii="ＭＳ ゴシック" w:eastAsia="ＭＳ ゴシック" w:hAnsi="ＭＳ ゴシック" w:hint="eastAsia"/>
          <w:sz w:val="18"/>
          <w:szCs w:val="18"/>
        </w:rPr>
        <w:t>に関する事項</w:t>
      </w:r>
      <w:r>
        <w:rPr>
          <w:rFonts w:ascii="ＭＳ ゴシック" w:eastAsia="ＭＳ ゴシック" w:hAnsi="ＭＳ ゴシック" w:hint="eastAsia"/>
          <w:sz w:val="18"/>
          <w:szCs w:val="18"/>
        </w:rPr>
        <w:t>等</w:t>
      </w:r>
    </w:p>
    <w:tbl>
      <w:tblPr>
        <w:tblW w:w="10195"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482"/>
        <w:gridCol w:w="1928"/>
        <w:gridCol w:w="1195"/>
        <w:gridCol w:w="567"/>
        <w:gridCol w:w="397"/>
        <w:gridCol w:w="723"/>
        <w:gridCol w:w="723"/>
        <w:gridCol w:w="3143"/>
      </w:tblGrid>
      <w:tr w:rsidR="00FB335A" w:rsidRPr="00BD5CB0" w14:paraId="09FB2F5F" w14:textId="77777777" w:rsidTr="0024282C">
        <w:tc>
          <w:tcPr>
            <w:tcW w:w="1037" w:type="dxa"/>
            <w:tcBorders>
              <w:top w:val="single" w:sz="12" w:space="0" w:color="auto"/>
              <w:left w:val="single" w:sz="12" w:space="0" w:color="auto"/>
              <w:bottom w:val="single" w:sz="4" w:space="0" w:color="auto"/>
              <w:right w:val="dotted" w:sz="4" w:space="0" w:color="auto"/>
            </w:tcBorders>
          </w:tcPr>
          <w:p w14:paraId="13CA98A0" w14:textId="77777777" w:rsidR="00FB335A" w:rsidRPr="00BD5CB0" w:rsidRDefault="00FB335A" w:rsidP="0024282C">
            <w:pPr>
              <w:spacing w:line="360" w:lineRule="auto"/>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組合の名称</w:t>
            </w:r>
          </w:p>
        </w:tc>
        <w:tc>
          <w:tcPr>
            <w:tcW w:w="4569" w:type="dxa"/>
            <w:gridSpan w:val="5"/>
            <w:tcBorders>
              <w:top w:val="single" w:sz="12" w:space="0" w:color="auto"/>
              <w:left w:val="dotted" w:sz="4" w:space="0" w:color="auto"/>
              <w:bottom w:val="single" w:sz="4" w:space="0" w:color="auto"/>
            </w:tcBorders>
          </w:tcPr>
          <w:p w14:paraId="5E4DFA34" w14:textId="77777777" w:rsidR="00FB335A" w:rsidRPr="00BD5CB0" w:rsidRDefault="00FB335A" w:rsidP="0024282C">
            <w:pPr>
              <w:spacing w:line="360" w:lineRule="auto"/>
              <w:rPr>
                <w:rFonts w:ascii="ＭＳ ゴシック" w:eastAsia="ＭＳ ゴシック" w:hAnsi="ＭＳ ゴシック"/>
                <w:sz w:val="18"/>
                <w:szCs w:val="18"/>
              </w:rPr>
            </w:pPr>
          </w:p>
        </w:tc>
        <w:tc>
          <w:tcPr>
            <w:tcW w:w="1446" w:type="dxa"/>
            <w:gridSpan w:val="2"/>
            <w:tcBorders>
              <w:top w:val="single" w:sz="12" w:space="0" w:color="auto"/>
              <w:bottom w:val="single" w:sz="4" w:space="0" w:color="auto"/>
              <w:right w:val="dotted" w:sz="4" w:space="0" w:color="auto"/>
            </w:tcBorders>
          </w:tcPr>
          <w:p w14:paraId="7084930D" w14:textId="77777777" w:rsidR="00FB335A" w:rsidRPr="00BD5CB0" w:rsidRDefault="00FB335A" w:rsidP="0024282C">
            <w:pPr>
              <w:spacing w:line="360" w:lineRule="auto"/>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組合の計算期間</w:t>
            </w:r>
          </w:p>
        </w:tc>
        <w:tc>
          <w:tcPr>
            <w:tcW w:w="3143" w:type="dxa"/>
            <w:tcBorders>
              <w:top w:val="single" w:sz="12" w:space="0" w:color="auto"/>
              <w:left w:val="dotted" w:sz="4" w:space="0" w:color="auto"/>
              <w:bottom w:val="single" w:sz="4" w:space="0" w:color="auto"/>
              <w:right w:val="single" w:sz="12" w:space="0" w:color="auto"/>
            </w:tcBorders>
          </w:tcPr>
          <w:p w14:paraId="290A44B9" w14:textId="77777777" w:rsidR="00FB335A" w:rsidRPr="00BD5CB0" w:rsidRDefault="00FB335A" w:rsidP="0024282C">
            <w:pPr>
              <w:spacing w:line="360" w:lineRule="auto"/>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　　・　 ～ 　　・　　・</w:t>
            </w:r>
          </w:p>
        </w:tc>
      </w:tr>
      <w:tr w:rsidR="00FB335A" w:rsidRPr="00BD5CB0" w14:paraId="5AB5879C" w14:textId="77777777" w:rsidTr="0024282C">
        <w:trPr>
          <w:trHeight w:val="603"/>
        </w:trPr>
        <w:tc>
          <w:tcPr>
            <w:tcW w:w="1037" w:type="dxa"/>
            <w:tcBorders>
              <w:left w:val="single" w:sz="12" w:space="0" w:color="auto"/>
              <w:bottom w:val="single" w:sz="4" w:space="0" w:color="auto"/>
              <w:right w:val="dotted" w:sz="4" w:space="0" w:color="auto"/>
            </w:tcBorders>
            <w:vAlign w:val="center"/>
          </w:tcPr>
          <w:p w14:paraId="045511E7" w14:textId="77777777" w:rsidR="00FB335A" w:rsidRPr="00BD5CB0" w:rsidRDefault="00FB335A" w:rsidP="0024282C">
            <w:pPr>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z w:val="18"/>
                <w:szCs w:val="18"/>
              </w:rPr>
              <w:t>総組合員数</w:t>
            </w:r>
            <w:r w:rsidRPr="00BD5CB0">
              <w:rPr>
                <w:rFonts w:ascii="ＭＳ ゴシック" w:eastAsia="ＭＳ ゴシック" w:hAnsi="ＭＳ ゴシック" w:hint="eastAsia"/>
                <w:w w:val="50"/>
                <w:sz w:val="18"/>
                <w:szCs w:val="18"/>
                <w:vertAlign w:val="superscript"/>
              </w:rPr>
              <w:t>※</w:t>
            </w:r>
          </w:p>
        </w:tc>
        <w:tc>
          <w:tcPr>
            <w:tcW w:w="3605" w:type="dxa"/>
            <w:gridSpan w:val="3"/>
            <w:tcBorders>
              <w:left w:val="dotted" w:sz="4" w:space="0" w:color="auto"/>
              <w:bottom w:val="single" w:sz="4" w:space="0" w:color="auto"/>
              <w:right w:val="single" w:sz="4" w:space="0" w:color="auto"/>
            </w:tcBorders>
            <w:vAlign w:val="bottom"/>
          </w:tcPr>
          <w:p w14:paraId="4E9C7BD8" w14:textId="77777777" w:rsidR="00FB335A" w:rsidRPr="00BD5CB0" w:rsidRDefault="00FB335A" w:rsidP="0024282C">
            <w:pPr>
              <w:ind w:leftChars="-50" w:left="-120" w:rightChars="-50" w:right="-120"/>
              <w:jc w:val="right"/>
              <w:rPr>
                <w:rFonts w:ascii="ＭＳ ゴシック" w:eastAsia="ＭＳ ゴシック" w:hAnsi="ＭＳ ゴシック"/>
                <w:sz w:val="16"/>
                <w:szCs w:val="16"/>
              </w:rPr>
            </w:pPr>
            <w:r w:rsidRPr="00BD5CB0">
              <w:rPr>
                <w:rFonts w:ascii="ＭＳ ゴシック" w:eastAsia="ＭＳ ゴシック" w:hAnsi="ＭＳ ゴシック" w:hint="eastAsia"/>
                <w:spacing w:val="-10"/>
                <w:w w:val="80"/>
                <w:sz w:val="16"/>
                <w:szCs w:val="16"/>
              </w:rPr>
              <w:t>人（社）</w:t>
            </w:r>
            <w:r w:rsidRPr="00BD5CB0">
              <w:rPr>
                <w:rFonts w:ascii="ＭＳ ゴシック" w:eastAsia="ＭＳ ゴシック" w:hAnsi="ＭＳ ゴシック" w:hint="eastAsia"/>
                <w:sz w:val="16"/>
                <w:szCs w:val="16"/>
              </w:rPr>
              <w:t xml:space="preserve">（内　　　　　</w:t>
            </w:r>
            <w:r w:rsidRPr="00BD5CB0">
              <w:rPr>
                <w:rFonts w:ascii="ＭＳ ゴシック" w:eastAsia="ＭＳ ゴシック" w:hAnsi="ＭＳ ゴシック" w:hint="eastAsia"/>
                <w:spacing w:val="-10"/>
                <w:w w:val="80"/>
                <w:sz w:val="16"/>
                <w:szCs w:val="16"/>
              </w:rPr>
              <w:t>人（社）</w:t>
            </w:r>
            <w:r w:rsidRPr="00BD5CB0">
              <w:rPr>
                <w:rFonts w:ascii="ＭＳ ゴシック" w:eastAsia="ＭＳ ゴシック" w:hAnsi="ＭＳ ゴシック" w:hint="eastAsia"/>
                <w:sz w:val="16"/>
                <w:szCs w:val="16"/>
              </w:rPr>
              <w:t>）</w:t>
            </w:r>
          </w:p>
        </w:tc>
        <w:tc>
          <w:tcPr>
            <w:tcW w:w="1687" w:type="dxa"/>
            <w:gridSpan w:val="3"/>
            <w:tcBorders>
              <w:left w:val="single" w:sz="4" w:space="0" w:color="auto"/>
              <w:bottom w:val="single" w:sz="4" w:space="0" w:color="auto"/>
              <w:right w:val="dotted" w:sz="4" w:space="0" w:color="auto"/>
            </w:tcBorders>
            <w:vAlign w:val="center"/>
          </w:tcPr>
          <w:p w14:paraId="6447FEC2"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課税期間の</w:t>
            </w:r>
          </w:p>
          <w:p w14:paraId="39054AE5" w14:textId="77777777" w:rsidR="00FB335A" w:rsidRPr="00BD5CB0" w:rsidRDefault="00FB335A" w:rsidP="0024282C">
            <w:pPr>
              <w:widowControl/>
              <w:spacing w:line="240" w:lineRule="exact"/>
              <w:ind w:leftChars="-50" w:left="-120" w:rightChars="-50" w:right="-120"/>
              <w:jc w:val="center"/>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期末時点の総出資金額</w:t>
            </w:r>
          </w:p>
        </w:tc>
        <w:tc>
          <w:tcPr>
            <w:tcW w:w="3866" w:type="dxa"/>
            <w:gridSpan w:val="2"/>
            <w:tcBorders>
              <w:left w:val="dotted" w:sz="4" w:space="0" w:color="auto"/>
              <w:bottom w:val="single" w:sz="4" w:space="0" w:color="auto"/>
              <w:right w:val="single" w:sz="12" w:space="0" w:color="auto"/>
            </w:tcBorders>
            <w:vAlign w:val="bottom"/>
          </w:tcPr>
          <w:p w14:paraId="1B16F4AE" w14:textId="77777777" w:rsidR="00FB335A" w:rsidRPr="00BD5CB0" w:rsidRDefault="00FB335A" w:rsidP="0024282C">
            <w:pPr>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r>
      <w:tr w:rsidR="00FB335A" w:rsidRPr="00BD5CB0" w14:paraId="5189BD1D" w14:textId="77777777" w:rsidTr="0024282C">
        <w:trPr>
          <w:trHeight w:val="603"/>
        </w:trPr>
        <w:tc>
          <w:tcPr>
            <w:tcW w:w="1519" w:type="dxa"/>
            <w:gridSpan w:val="2"/>
            <w:tcBorders>
              <w:top w:val="single" w:sz="4" w:space="0" w:color="auto"/>
              <w:left w:val="single" w:sz="12" w:space="0" w:color="auto"/>
              <w:bottom w:val="single" w:sz="12" w:space="0" w:color="auto"/>
              <w:right w:val="dotted" w:sz="4" w:space="0" w:color="auto"/>
            </w:tcBorders>
            <w:vAlign w:val="center"/>
          </w:tcPr>
          <w:p w14:paraId="012041B2" w14:textId="77777777" w:rsidR="00FB335A" w:rsidRPr="00BD5CB0" w:rsidRDefault="00FB335A" w:rsidP="0024282C">
            <w:pPr>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本計算書の作成日</w:t>
            </w:r>
          </w:p>
        </w:tc>
        <w:tc>
          <w:tcPr>
            <w:tcW w:w="1928" w:type="dxa"/>
            <w:tcBorders>
              <w:top w:val="single" w:sz="4" w:space="0" w:color="auto"/>
              <w:left w:val="dotted" w:sz="4" w:space="0" w:color="auto"/>
              <w:bottom w:val="single" w:sz="12" w:space="0" w:color="auto"/>
            </w:tcBorders>
            <w:vAlign w:val="center"/>
          </w:tcPr>
          <w:p w14:paraId="4D84EADB" w14:textId="77777777" w:rsidR="00FB335A" w:rsidRPr="00BD5CB0" w:rsidRDefault="00FB335A" w:rsidP="0024282C">
            <w:pPr>
              <w:ind w:rightChars="-50" w:right="-120"/>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年　　月　　日</w:t>
            </w:r>
          </w:p>
        </w:tc>
        <w:tc>
          <w:tcPr>
            <w:tcW w:w="1762" w:type="dxa"/>
            <w:gridSpan w:val="2"/>
            <w:tcBorders>
              <w:top w:val="single" w:sz="4" w:space="0" w:color="auto"/>
              <w:bottom w:val="single" w:sz="12" w:space="0" w:color="auto"/>
              <w:right w:val="dotted" w:sz="4" w:space="0" w:color="auto"/>
            </w:tcBorders>
            <w:vAlign w:val="center"/>
          </w:tcPr>
          <w:p w14:paraId="7F32BF4E" w14:textId="77777777" w:rsidR="00FB335A" w:rsidRPr="00BD5CB0" w:rsidRDefault="00FB335A" w:rsidP="0024282C">
            <w:pPr>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本計算書の作成者</w:t>
            </w:r>
          </w:p>
          <w:p w14:paraId="58E20048" w14:textId="77777777" w:rsidR="00FB335A" w:rsidRPr="00BD5CB0" w:rsidRDefault="00FB335A" w:rsidP="0024282C">
            <w:pPr>
              <w:spacing w:line="240" w:lineRule="exact"/>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（連絡先）</w:t>
            </w:r>
          </w:p>
        </w:tc>
        <w:tc>
          <w:tcPr>
            <w:tcW w:w="4986" w:type="dxa"/>
            <w:gridSpan w:val="4"/>
            <w:tcBorders>
              <w:top w:val="single" w:sz="4" w:space="0" w:color="auto"/>
              <w:left w:val="dotted" w:sz="4" w:space="0" w:color="auto"/>
              <w:bottom w:val="single" w:sz="12" w:space="0" w:color="auto"/>
              <w:right w:val="single" w:sz="12" w:space="0" w:color="auto"/>
            </w:tcBorders>
          </w:tcPr>
          <w:p w14:paraId="7131A830" w14:textId="77777777" w:rsidR="00FB335A" w:rsidRPr="00BD5CB0" w:rsidRDefault="00FB335A" w:rsidP="0024282C">
            <w:pPr>
              <w:rPr>
                <w:rFonts w:ascii="ＭＳ ゴシック" w:eastAsia="ＭＳ ゴシック" w:hAnsi="ＭＳ ゴシック"/>
                <w:sz w:val="18"/>
                <w:szCs w:val="18"/>
              </w:rPr>
            </w:pPr>
          </w:p>
          <w:p w14:paraId="190E3812" w14:textId="77777777" w:rsidR="00FB335A" w:rsidRPr="00BD5CB0" w:rsidRDefault="00FB335A" w:rsidP="0024282C">
            <w:pPr>
              <w:ind w:leftChars="-50" w:left="-120" w:rightChars="-50" w:right="-120"/>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　　　　　　　　　　　　　　　　　）</w:t>
            </w:r>
          </w:p>
        </w:tc>
      </w:tr>
    </w:tbl>
    <w:p w14:paraId="2C28F2AE" w14:textId="77777777" w:rsidR="00FB335A" w:rsidRDefault="00FB335A" w:rsidP="00FB335A">
      <w:pPr>
        <w:widowControl/>
        <w:spacing w:line="240" w:lineRule="exact"/>
        <w:ind w:leftChars="100" w:left="603" w:hangingChars="200" w:hanging="362"/>
        <w:rPr>
          <w:rFonts w:ascii="ＭＳ ゴシック" w:eastAsia="ＭＳ ゴシック" w:hAnsi="ＭＳ ゴシック"/>
          <w:sz w:val="18"/>
          <w:szCs w:val="18"/>
        </w:rPr>
      </w:pPr>
      <w:r>
        <w:rPr>
          <w:rFonts w:ascii="ＭＳ ゴシック" w:eastAsia="ＭＳ ゴシック" w:hAnsi="ＭＳ ゴシック" w:hint="eastAsia"/>
          <w:sz w:val="18"/>
          <w:szCs w:val="18"/>
        </w:rPr>
        <w:t>※　内書には、キャリード・インタレストを受け取ることができるファンドマネージャーの人数を記載してください。</w:t>
      </w:r>
    </w:p>
    <w:p w14:paraId="39F2BB54" w14:textId="77777777" w:rsidR="00FB335A" w:rsidRDefault="00FB335A" w:rsidP="00FB335A">
      <w:pPr>
        <w:spacing w:beforeLines="50" w:before="175"/>
        <w:rPr>
          <w:rFonts w:ascii="ＭＳ ゴシック" w:eastAsia="ＭＳ ゴシック" w:hAnsi="ＭＳ ゴシック"/>
          <w:sz w:val="18"/>
          <w:szCs w:val="18"/>
        </w:rPr>
      </w:pPr>
      <w:r>
        <w:rPr>
          <w:rFonts w:ascii="ＭＳ ゴシック" w:eastAsia="ＭＳ ゴシック" w:hAnsi="ＭＳ ゴシック" w:hint="eastAsia"/>
          <w:sz w:val="18"/>
          <w:szCs w:val="18"/>
        </w:rPr>
        <w:t>３　任意組合等がファンドマネージャーに交付する利益の分配に関する書類</w:t>
      </w:r>
    </w:p>
    <w:tbl>
      <w:tblPr>
        <w:tblW w:w="10209" w:type="dxa"/>
        <w:tblInd w:w="1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004"/>
        <w:gridCol w:w="1205"/>
      </w:tblGrid>
      <w:tr w:rsidR="00FB335A" w:rsidRPr="00BD5CB0" w14:paraId="4758ABD5" w14:textId="77777777" w:rsidTr="0024282C">
        <w:tc>
          <w:tcPr>
            <w:tcW w:w="9004" w:type="dxa"/>
          </w:tcPr>
          <w:p w14:paraId="30094F3F"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書　　類　　の　　名　　称</w:t>
            </w:r>
          </w:p>
        </w:tc>
        <w:tc>
          <w:tcPr>
            <w:tcW w:w="1205" w:type="dxa"/>
          </w:tcPr>
          <w:p w14:paraId="7031F388"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備考</w:t>
            </w:r>
            <w:r w:rsidRPr="00BD5CB0">
              <w:rPr>
                <w:rFonts w:ascii="ＭＳ ゴシック" w:eastAsia="ＭＳ ゴシック" w:hAnsi="ＭＳ ゴシック" w:hint="eastAsia"/>
                <w:sz w:val="18"/>
                <w:szCs w:val="18"/>
                <w:vertAlign w:val="superscript"/>
              </w:rPr>
              <w:t>※</w:t>
            </w:r>
          </w:p>
        </w:tc>
      </w:tr>
      <w:tr w:rsidR="00FB335A" w:rsidRPr="00BD5CB0" w14:paraId="3194B326" w14:textId="77777777" w:rsidTr="0024282C">
        <w:tc>
          <w:tcPr>
            <w:tcW w:w="9004" w:type="dxa"/>
          </w:tcPr>
          <w:p w14:paraId="2FC4D4EF" w14:textId="77777777" w:rsidR="00FB335A" w:rsidRPr="00BD5CB0" w:rsidRDefault="00FB335A" w:rsidP="0024282C">
            <w:pPr>
              <w:spacing w:line="360" w:lineRule="auto"/>
              <w:rPr>
                <w:rFonts w:ascii="ＭＳ ゴシック" w:eastAsia="ＭＳ ゴシック" w:hAnsi="ＭＳ ゴシック"/>
                <w:sz w:val="18"/>
                <w:szCs w:val="18"/>
              </w:rPr>
            </w:pPr>
          </w:p>
        </w:tc>
        <w:tc>
          <w:tcPr>
            <w:tcW w:w="1205" w:type="dxa"/>
          </w:tcPr>
          <w:p w14:paraId="2D29A466" w14:textId="77777777" w:rsidR="00FB335A" w:rsidRPr="00BD5CB0" w:rsidRDefault="00FB335A" w:rsidP="0024282C">
            <w:pPr>
              <w:spacing w:line="360" w:lineRule="auto"/>
              <w:rPr>
                <w:rFonts w:ascii="ＭＳ ゴシック" w:eastAsia="ＭＳ ゴシック" w:hAnsi="ＭＳ ゴシック"/>
                <w:sz w:val="18"/>
                <w:szCs w:val="18"/>
              </w:rPr>
            </w:pPr>
          </w:p>
        </w:tc>
      </w:tr>
      <w:tr w:rsidR="00FB335A" w:rsidRPr="00BD5CB0" w14:paraId="52CF0BEF" w14:textId="77777777" w:rsidTr="0024282C">
        <w:tc>
          <w:tcPr>
            <w:tcW w:w="9004" w:type="dxa"/>
          </w:tcPr>
          <w:p w14:paraId="30A98755" w14:textId="77777777" w:rsidR="00FB335A" w:rsidRPr="00BD5CB0" w:rsidRDefault="00FB335A" w:rsidP="0024282C">
            <w:pPr>
              <w:spacing w:line="360" w:lineRule="auto"/>
              <w:rPr>
                <w:rFonts w:ascii="ＭＳ ゴシック" w:eastAsia="ＭＳ ゴシック" w:hAnsi="ＭＳ ゴシック"/>
                <w:sz w:val="18"/>
                <w:szCs w:val="18"/>
              </w:rPr>
            </w:pPr>
          </w:p>
        </w:tc>
        <w:tc>
          <w:tcPr>
            <w:tcW w:w="1205" w:type="dxa"/>
          </w:tcPr>
          <w:p w14:paraId="72B98924" w14:textId="77777777" w:rsidR="00FB335A" w:rsidRPr="00BD5CB0" w:rsidRDefault="00FB335A" w:rsidP="0024282C">
            <w:pPr>
              <w:spacing w:line="360" w:lineRule="auto"/>
              <w:rPr>
                <w:rFonts w:ascii="ＭＳ ゴシック" w:eastAsia="ＭＳ ゴシック" w:hAnsi="ＭＳ ゴシック"/>
                <w:sz w:val="18"/>
                <w:szCs w:val="18"/>
              </w:rPr>
            </w:pPr>
          </w:p>
        </w:tc>
      </w:tr>
      <w:tr w:rsidR="00FB335A" w:rsidRPr="00BD5CB0" w14:paraId="2B6B40D2" w14:textId="77777777" w:rsidTr="0024282C">
        <w:tc>
          <w:tcPr>
            <w:tcW w:w="9004" w:type="dxa"/>
          </w:tcPr>
          <w:p w14:paraId="6C09B25A" w14:textId="77777777" w:rsidR="00FB335A" w:rsidRPr="00BD5CB0" w:rsidRDefault="00FB335A" w:rsidP="0024282C">
            <w:pPr>
              <w:spacing w:line="360" w:lineRule="auto"/>
              <w:rPr>
                <w:rFonts w:ascii="ＭＳ ゴシック" w:eastAsia="ＭＳ ゴシック" w:hAnsi="ＭＳ ゴシック"/>
                <w:sz w:val="18"/>
                <w:szCs w:val="18"/>
              </w:rPr>
            </w:pPr>
          </w:p>
        </w:tc>
        <w:tc>
          <w:tcPr>
            <w:tcW w:w="1205" w:type="dxa"/>
          </w:tcPr>
          <w:p w14:paraId="4B0C216D" w14:textId="77777777" w:rsidR="00FB335A" w:rsidRPr="00BD5CB0" w:rsidRDefault="00FB335A" w:rsidP="0024282C">
            <w:pPr>
              <w:spacing w:line="360" w:lineRule="auto"/>
              <w:rPr>
                <w:rFonts w:ascii="ＭＳ ゴシック" w:eastAsia="ＭＳ ゴシック" w:hAnsi="ＭＳ ゴシック"/>
                <w:sz w:val="18"/>
                <w:szCs w:val="18"/>
              </w:rPr>
            </w:pPr>
          </w:p>
        </w:tc>
      </w:tr>
    </w:tbl>
    <w:p w14:paraId="4CA2732F" w14:textId="77777777" w:rsidR="00FB335A" w:rsidRDefault="00FB335A" w:rsidP="00FB335A">
      <w:pPr>
        <w:ind w:leftChars="100" w:left="422" w:hangingChars="100" w:hanging="181"/>
        <w:rPr>
          <w:rFonts w:ascii="ＭＳ ゴシック" w:eastAsia="ＭＳ ゴシック" w:hAnsi="ＭＳ ゴシック"/>
          <w:spacing w:val="-6"/>
          <w:sz w:val="18"/>
          <w:szCs w:val="18"/>
        </w:rPr>
      </w:pPr>
      <w:r>
        <w:rPr>
          <w:rFonts w:ascii="ＭＳ ゴシック" w:eastAsia="ＭＳ ゴシック" w:hAnsi="ＭＳ ゴシック" w:hint="eastAsia"/>
          <w:sz w:val="18"/>
          <w:szCs w:val="18"/>
        </w:rPr>
        <w:t>※</w:t>
      </w:r>
      <w:r w:rsidRPr="00A00480">
        <w:rPr>
          <w:rFonts w:ascii="ＭＳ ゴシック" w:eastAsia="ＭＳ ゴシック" w:hAnsi="ＭＳ ゴシック" w:hint="eastAsia"/>
          <w:spacing w:val="-6"/>
          <w:sz w:val="18"/>
          <w:szCs w:val="18"/>
        </w:rPr>
        <w:t xml:space="preserve">　上記書類における利益の分配にキャリード・インタレストが含まれる場合は「備考」欄に「</w:t>
      </w:r>
      <w:r>
        <w:rPr>
          <w:rFonts w:ascii="ＭＳ ゴシック" w:eastAsia="ＭＳ ゴシック" w:hAnsi="ＭＳ ゴシック" w:hint="eastAsia"/>
          <w:spacing w:val="-6"/>
          <w:sz w:val="18"/>
          <w:szCs w:val="18"/>
        </w:rPr>
        <w:t>〇</w:t>
      </w:r>
      <w:r w:rsidRPr="00A00480">
        <w:rPr>
          <w:rFonts w:ascii="ＭＳ ゴシック" w:eastAsia="ＭＳ ゴシック" w:hAnsi="ＭＳ ゴシック" w:hint="eastAsia"/>
          <w:spacing w:val="-6"/>
          <w:sz w:val="18"/>
          <w:szCs w:val="18"/>
        </w:rPr>
        <w:t>」</w:t>
      </w:r>
      <w:r>
        <w:rPr>
          <w:rFonts w:ascii="ＭＳ ゴシック" w:eastAsia="ＭＳ ゴシック" w:hAnsi="ＭＳ ゴシック" w:hint="eastAsia"/>
          <w:spacing w:val="-6"/>
          <w:sz w:val="18"/>
          <w:szCs w:val="18"/>
        </w:rPr>
        <w:t>を</w:t>
      </w:r>
      <w:r w:rsidRPr="00A00480">
        <w:rPr>
          <w:rFonts w:ascii="ＭＳ ゴシック" w:eastAsia="ＭＳ ゴシック" w:hAnsi="ＭＳ ゴシック" w:hint="eastAsia"/>
          <w:spacing w:val="-6"/>
          <w:sz w:val="18"/>
          <w:szCs w:val="18"/>
        </w:rPr>
        <w:t>記載してください。</w:t>
      </w:r>
    </w:p>
    <w:p w14:paraId="0F29A313" w14:textId="77777777" w:rsidR="00FB335A" w:rsidRPr="00BD5CB0" w:rsidRDefault="00FB335A" w:rsidP="00FB335A">
      <w:pPr>
        <w:widowControl/>
        <w:jc w:val="left"/>
        <w:rPr>
          <w:rFonts w:ascii="ＭＳ 明朝" w:hAnsi="ＭＳ 明朝"/>
          <w:sz w:val="16"/>
          <w:szCs w:val="16"/>
          <w:bdr w:val="single" w:sz="4" w:space="0" w:color="auto"/>
        </w:rPr>
      </w:pPr>
      <w:r w:rsidRPr="005D3ACF">
        <w:rPr>
          <w:rFonts w:ascii="ＭＳ ゴシック" w:eastAsia="ＭＳ ゴシック" w:hAnsi="ＭＳ ゴシック"/>
          <w:sz w:val="18"/>
          <w:szCs w:val="18"/>
        </w:rPr>
        <w:br w:type="page"/>
      </w:r>
      <w:r w:rsidRPr="00BD5CB0">
        <w:rPr>
          <w:rFonts w:ascii="ＭＳ 明朝" w:hAnsi="ＭＳ 明朝" w:hint="eastAsia"/>
          <w:sz w:val="16"/>
          <w:szCs w:val="16"/>
          <w:bdr w:val="single" w:sz="4" w:space="0" w:color="auto"/>
        </w:rPr>
        <w:lastRenderedPageBreak/>
        <w:t>裏面</w:t>
      </w:r>
    </w:p>
    <w:p w14:paraId="4B61D0F1" w14:textId="77777777" w:rsidR="00FB335A" w:rsidRPr="00BD5CB0" w:rsidRDefault="00FB335A" w:rsidP="00FB335A">
      <w:pPr>
        <w:ind w:leftChars="-100" w:left="-241" w:rightChars="-65" w:right="-157"/>
        <w:jc w:val="left"/>
        <w:rPr>
          <w:rFonts w:ascii="ＭＳ 明朝" w:hAnsi="ＭＳ 明朝"/>
          <w:sz w:val="16"/>
          <w:szCs w:val="16"/>
          <w:bdr w:val="single" w:sz="4" w:space="0" w:color="auto"/>
        </w:rPr>
      </w:pPr>
    </w:p>
    <w:p w14:paraId="02997A82" w14:textId="77777777" w:rsidR="00FB335A" w:rsidRDefault="00FB335A" w:rsidP="00FB335A">
      <w:pPr>
        <w:ind w:rightChars="-65" w:right="-157"/>
        <w:rPr>
          <w:rFonts w:ascii="ＭＳ ゴシック" w:eastAsia="ＭＳ ゴシック" w:hAnsi="ＭＳ ゴシック"/>
          <w:sz w:val="18"/>
          <w:szCs w:val="18"/>
        </w:rPr>
      </w:pPr>
      <w:r>
        <w:rPr>
          <w:rFonts w:ascii="ＭＳ ゴシック" w:eastAsia="ＭＳ ゴシック" w:hAnsi="ＭＳ ゴシック" w:hint="eastAsia"/>
          <w:sz w:val="18"/>
          <w:szCs w:val="18"/>
        </w:rPr>
        <w:t>４　組合事業から生じた各種所得のうちキャリード・インタレストに係るもの</w:t>
      </w:r>
    </w:p>
    <w:tbl>
      <w:tblPr>
        <w:tblW w:w="10122"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861"/>
        <w:gridCol w:w="1446"/>
        <w:gridCol w:w="1446"/>
        <w:gridCol w:w="1446"/>
        <w:gridCol w:w="1687"/>
      </w:tblGrid>
      <w:tr w:rsidR="00FB335A" w:rsidRPr="00BD5CB0" w14:paraId="745994B1" w14:textId="77777777" w:rsidTr="0024282C">
        <w:tc>
          <w:tcPr>
            <w:tcW w:w="4097" w:type="dxa"/>
            <w:gridSpan w:val="2"/>
            <w:tcBorders>
              <w:top w:val="single" w:sz="12" w:space="0" w:color="auto"/>
              <w:left w:val="single" w:sz="12" w:space="0" w:color="auto"/>
              <w:bottom w:val="single" w:sz="4" w:space="0" w:color="auto"/>
            </w:tcBorders>
            <w:vAlign w:val="center"/>
          </w:tcPr>
          <w:p w14:paraId="54FD6F3E"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所得の内訳</w:t>
            </w:r>
          </w:p>
        </w:tc>
        <w:tc>
          <w:tcPr>
            <w:tcW w:w="1446" w:type="dxa"/>
            <w:tcBorders>
              <w:top w:val="single" w:sz="12" w:space="0" w:color="auto"/>
              <w:bottom w:val="single" w:sz="4" w:space="0" w:color="auto"/>
            </w:tcBorders>
            <w:vAlign w:val="center"/>
          </w:tcPr>
          <w:p w14:paraId="19A18933"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収入金額(A)</w:t>
            </w:r>
          </w:p>
        </w:tc>
        <w:tc>
          <w:tcPr>
            <w:tcW w:w="1446" w:type="dxa"/>
            <w:tcBorders>
              <w:top w:val="single" w:sz="12" w:space="0" w:color="auto"/>
              <w:bottom w:val="single" w:sz="4" w:space="0" w:color="auto"/>
            </w:tcBorders>
            <w:vAlign w:val="center"/>
          </w:tcPr>
          <w:p w14:paraId="651934AE"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必要経費等(B)</w:t>
            </w:r>
          </w:p>
        </w:tc>
        <w:tc>
          <w:tcPr>
            <w:tcW w:w="1446" w:type="dxa"/>
            <w:tcBorders>
              <w:top w:val="single" w:sz="12" w:space="0" w:color="auto"/>
              <w:bottom w:val="single" w:sz="4" w:space="0" w:color="auto"/>
              <w:right w:val="double" w:sz="4" w:space="0" w:color="auto"/>
            </w:tcBorders>
            <w:vAlign w:val="center"/>
          </w:tcPr>
          <w:p w14:paraId="1306D82C" w14:textId="77777777" w:rsidR="00FB335A" w:rsidRPr="00BD5CB0" w:rsidRDefault="00FB335A" w:rsidP="0024282C">
            <w:pPr>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差引金額(A-B)</w:t>
            </w:r>
          </w:p>
        </w:tc>
        <w:tc>
          <w:tcPr>
            <w:tcW w:w="1687" w:type="dxa"/>
            <w:tcBorders>
              <w:top w:val="single" w:sz="12" w:space="0" w:color="auto"/>
              <w:left w:val="double" w:sz="4" w:space="0" w:color="auto"/>
              <w:bottom w:val="single" w:sz="4" w:space="0" w:color="auto"/>
              <w:right w:val="single" w:sz="12" w:space="0" w:color="auto"/>
            </w:tcBorders>
            <w:vAlign w:val="center"/>
          </w:tcPr>
          <w:p w14:paraId="089FC51D" w14:textId="77777777" w:rsidR="00FB335A" w:rsidRPr="00BD5CB0" w:rsidRDefault="00FB335A" w:rsidP="0024282C">
            <w:pPr>
              <w:ind w:leftChars="-50" w:left="-120" w:rightChars="-50" w:right="-120"/>
              <w:jc w:val="cente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特例適用条文</w:t>
            </w:r>
            <w:r w:rsidRPr="00BD5CB0">
              <w:rPr>
                <w:rFonts w:ascii="ＭＳ ゴシック" w:eastAsia="ＭＳ ゴシック" w:hAnsi="ＭＳ ゴシック" w:hint="eastAsia"/>
                <w:sz w:val="18"/>
                <w:szCs w:val="18"/>
                <w:vertAlign w:val="superscript"/>
              </w:rPr>
              <w:t>※</w:t>
            </w:r>
          </w:p>
        </w:tc>
      </w:tr>
      <w:tr w:rsidR="00FB335A" w:rsidRPr="00BD5CB0" w14:paraId="775653C2" w14:textId="77777777" w:rsidTr="0024282C">
        <w:tc>
          <w:tcPr>
            <w:tcW w:w="4097" w:type="dxa"/>
            <w:gridSpan w:val="2"/>
            <w:tcBorders>
              <w:left w:val="single" w:sz="12" w:space="0" w:color="auto"/>
              <w:bottom w:val="nil"/>
            </w:tcBorders>
            <w:vAlign w:val="center"/>
          </w:tcPr>
          <w:p w14:paraId="2BAA3C1E"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株式等の譲渡に関する所得</w:t>
            </w:r>
          </w:p>
        </w:tc>
        <w:tc>
          <w:tcPr>
            <w:tcW w:w="1446" w:type="dxa"/>
            <w:tcBorders>
              <w:bottom w:val="dashed" w:sz="4" w:space="0" w:color="auto"/>
            </w:tcBorders>
            <w:vAlign w:val="bottom"/>
          </w:tcPr>
          <w:p w14:paraId="3CD12171" w14:textId="77777777" w:rsidR="00FB335A" w:rsidRPr="00BD5CB0" w:rsidRDefault="00FB335A" w:rsidP="0024282C">
            <w:pPr>
              <w:spacing w:line="400" w:lineRule="exact"/>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446" w:type="dxa"/>
            <w:tcBorders>
              <w:bottom w:val="dashed" w:sz="4" w:space="0" w:color="auto"/>
            </w:tcBorders>
            <w:vAlign w:val="bottom"/>
          </w:tcPr>
          <w:p w14:paraId="3DFCBE06" w14:textId="77777777" w:rsidR="00FB335A" w:rsidRPr="00BD5CB0" w:rsidRDefault="00FB335A" w:rsidP="0024282C">
            <w:pPr>
              <w:spacing w:line="400" w:lineRule="exact"/>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446" w:type="dxa"/>
            <w:tcBorders>
              <w:bottom w:val="dashed" w:sz="4" w:space="0" w:color="auto"/>
              <w:right w:val="double" w:sz="4" w:space="0" w:color="auto"/>
            </w:tcBorders>
            <w:vAlign w:val="bottom"/>
          </w:tcPr>
          <w:p w14:paraId="2412BB15" w14:textId="77777777" w:rsidR="00FB335A" w:rsidRPr="00BD5CB0" w:rsidRDefault="00FB335A" w:rsidP="0024282C">
            <w:pPr>
              <w:spacing w:line="400" w:lineRule="exact"/>
              <w:ind w:rightChars="-30" w:right="-72"/>
              <w:jc w:val="right"/>
              <w:rPr>
                <w:rFonts w:ascii="ＭＳ ゴシック" w:eastAsia="ＭＳ ゴシック" w:hAnsi="ＭＳ ゴシック"/>
                <w:sz w:val="16"/>
                <w:szCs w:val="16"/>
              </w:rPr>
            </w:pPr>
            <w:r w:rsidRPr="00BD5CB0">
              <w:rPr>
                <w:rFonts w:ascii="ＭＳ ゴシック" w:eastAsia="ＭＳ ゴシック" w:hAnsi="ＭＳ ゴシック" w:hint="eastAsia"/>
                <w:sz w:val="16"/>
                <w:szCs w:val="16"/>
              </w:rPr>
              <w:t>円</w:t>
            </w:r>
          </w:p>
        </w:tc>
        <w:tc>
          <w:tcPr>
            <w:tcW w:w="1687" w:type="dxa"/>
            <w:tcBorders>
              <w:left w:val="double" w:sz="4" w:space="0" w:color="auto"/>
              <w:bottom w:val="dashed" w:sz="4" w:space="0" w:color="auto"/>
              <w:right w:val="single" w:sz="12" w:space="0" w:color="auto"/>
            </w:tcBorders>
          </w:tcPr>
          <w:p w14:paraId="7D9FD25E"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5A7C86FE" w14:textId="77777777" w:rsidTr="0024282C">
        <w:tc>
          <w:tcPr>
            <w:tcW w:w="236" w:type="dxa"/>
            <w:tcBorders>
              <w:top w:val="nil"/>
              <w:left w:val="single" w:sz="12" w:space="0" w:color="auto"/>
              <w:bottom w:val="nil"/>
              <w:right w:val="dashed" w:sz="4" w:space="0" w:color="auto"/>
            </w:tcBorders>
            <w:vAlign w:val="center"/>
          </w:tcPr>
          <w:p w14:paraId="45D8442B"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14BC07DB"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上場株式等(注1)の譲渡所得等</w:t>
            </w:r>
          </w:p>
        </w:tc>
        <w:tc>
          <w:tcPr>
            <w:tcW w:w="1446" w:type="dxa"/>
            <w:tcBorders>
              <w:top w:val="dashed" w:sz="4" w:space="0" w:color="auto"/>
              <w:bottom w:val="dashed" w:sz="4" w:space="0" w:color="auto"/>
            </w:tcBorders>
            <w:vAlign w:val="bottom"/>
          </w:tcPr>
          <w:p w14:paraId="0C86150F"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EE29248"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25127F9E"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1B6915C"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63F362C4"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B20EC12"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090D337A"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4F639434" w14:textId="77777777" w:rsidTr="0024282C">
        <w:tc>
          <w:tcPr>
            <w:tcW w:w="236" w:type="dxa"/>
            <w:tcBorders>
              <w:top w:val="nil"/>
              <w:left w:val="single" w:sz="12" w:space="0" w:color="auto"/>
              <w:bottom w:val="single" w:sz="4" w:space="0" w:color="auto"/>
              <w:right w:val="dashed" w:sz="4" w:space="0" w:color="auto"/>
            </w:tcBorders>
            <w:vAlign w:val="center"/>
          </w:tcPr>
          <w:p w14:paraId="76539689"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4" w:space="0" w:color="auto"/>
            </w:tcBorders>
            <w:vAlign w:val="center"/>
          </w:tcPr>
          <w:p w14:paraId="7FC304EB"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一般株式等(注2)の譲渡所得等</w:t>
            </w:r>
          </w:p>
        </w:tc>
        <w:tc>
          <w:tcPr>
            <w:tcW w:w="1446" w:type="dxa"/>
            <w:tcBorders>
              <w:top w:val="dashed" w:sz="4" w:space="0" w:color="auto"/>
              <w:bottom w:val="single" w:sz="4" w:space="0" w:color="auto"/>
            </w:tcBorders>
            <w:vAlign w:val="bottom"/>
          </w:tcPr>
          <w:p w14:paraId="77A0B503"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6B4D27DA"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tcBorders>
            <w:vAlign w:val="bottom"/>
          </w:tcPr>
          <w:p w14:paraId="09FEC87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E5D30DC"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right w:val="double" w:sz="4" w:space="0" w:color="auto"/>
            </w:tcBorders>
            <w:vAlign w:val="bottom"/>
          </w:tcPr>
          <w:p w14:paraId="2828212B"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68D3FC5"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4" w:space="0" w:color="auto"/>
              <w:right w:val="single" w:sz="12" w:space="0" w:color="auto"/>
            </w:tcBorders>
          </w:tcPr>
          <w:p w14:paraId="13D4378B"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52F6C616" w14:textId="77777777" w:rsidTr="0024282C">
        <w:tc>
          <w:tcPr>
            <w:tcW w:w="4097" w:type="dxa"/>
            <w:gridSpan w:val="2"/>
            <w:tcBorders>
              <w:left w:val="single" w:sz="12" w:space="0" w:color="auto"/>
              <w:bottom w:val="nil"/>
            </w:tcBorders>
            <w:vAlign w:val="center"/>
          </w:tcPr>
          <w:p w14:paraId="3A397E62"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配当等に関する所得</w:t>
            </w:r>
          </w:p>
        </w:tc>
        <w:tc>
          <w:tcPr>
            <w:tcW w:w="1446" w:type="dxa"/>
            <w:tcBorders>
              <w:bottom w:val="dashed" w:sz="4" w:space="0" w:color="auto"/>
            </w:tcBorders>
            <w:vAlign w:val="bottom"/>
          </w:tcPr>
          <w:p w14:paraId="4AB25A3B"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tcBorders>
            <w:vAlign w:val="bottom"/>
          </w:tcPr>
          <w:p w14:paraId="373C611A"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right w:val="double" w:sz="4" w:space="0" w:color="auto"/>
            </w:tcBorders>
            <w:vAlign w:val="bottom"/>
          </w:tcPr>
          <w:p w14:paraId="2265E9DB"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left w:val="double" w:sz="4" w:space="0" w:color="auto"/>
              <w:bottom w:val="dashed" w:sz="4" w:space="0" w:color="auto"/>
              <w:right w:val="single" w:sz="12" w:space="0" w:color="auto"/>
            </w:tcBorders>
          </w:tcPr>
          <w:p w14:paraId="3AC92E02"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30EA1C34" w14:textId="77777777" w:rsidTr="0024282C">
        <w:tc>
          <w:tcPr>
            <w:tcW w:w="236" w:type="dxa"/>
            <w:tcBorders>
              <w:top w:val="nil"/>
              <w:left w:val="single" w:sz="12" w:space="0" w:color="auto"/>
              <w:bottom w:val="nil"/>
              <w:right w:val="dashed" w:sz="4" w:space="0" w:color="auto"/>
            </w:tcBorders>
            <w:vAlign w:val="center"/>
          </w:tcPr>
          <w:p w14:paraId="601A1F25"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6529B085" w14:textId="77777777" w:rsidR="00FB335A" w:rsidRPr="00BD5CB0" w:rsidRDefault="00FB335A" w:rsidP="0024282C">
            <w:pPr>
              <w:spacing w:line="240" w:lineRule="exac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上場株式等の配当等(注3)に係る所得</w:t>
            </w:r>
          </w:p>
          <w:p w14:paraId="0B65D59B" w14:textId="77777777" w:rsidR="00FB335A" w:rsidRPr="00BD5CB0" w:rsidRDefault="00FB335A" w:rsidP="0024282C">
            <w:pPr>
              <w:spacing w:line="240" w:lineRule="exac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8"/>
              </w:rPr>
              <w:t>(特定公社債等の利子等に該当するものを除く)</w:t>
            </w:r>
          </w:p>
        </w:tc>
        <w:tc>
          <w:tcPr>
            <w:tcW w:w="1446" w:type="dxa"/>
            <w:tcBorders>
              <w:top w:val="dashed" w:sz="4" w:space="0" w:color="auto"/>
              <w:bottom w:val="dashed" w:sz="4" w:space="0" w:color="auto"/>
            </w:tcBorders>
            <w:vAlign w:val="bottom"/>
          </w:tcPr>
          <w:p w14:paraId="5CC05560"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9983B4F"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40283412"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61625F5E"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15F18845"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6E0580DA"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642D1777"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7B6D8593" w14:textId="77777777" w:rsidTr="0024282C">
        <w:tc>
          <w:tcPr>
            <w:tcW w:w="236" w:type="dxa"/>
            <w:tcBorders>
              <w:top w:val="nil"/>
              <w:left w:val="single" w:sz="12" w:space="0" w:color="auto"/>
              <w:bottom w:val="single" w:sz="4" w:space="0" w:color="auto"/>
              <w:right w:val="dashed" w:sz="4" w:space="0" w:color="auto"/>
            </w:tcBorders>
            <w:vAlign w:val="center"/>
          </w:tcPr>
          <w:p w14:paraId="2048C6EB"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4" w:space="0" w:color="auto"/>
            </w:tcBorders>
            <w:vAlign w:val="center"/>
          </w:tcPr>
          <w:p w14:paraId="2303D88D"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上記(注3)に該当しない配当等に係る所得</w:t>
            </w:r>
          </w:p>
        </w:tc>
        <w:tc>
          <w:tcPr>
            <w:tcW w:w="1446" w:type="dxa"/>
            <w:tcBorders>
              <w:top w:val="dashed" w:sz="4" w:space="0" w:color="auto"/>
              <w:bottom w:val="single" w:sz="4" w:space="0" w:color="auto"/>
            </w:tcBorders>
            <w:vAlign w:val="bottom"/>
          </w:tcPr>
          <w:p w14:paraId="65974F05"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78BF5CB0"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tcBorders>
            <w:vAlign w:val="bottom"/>
          </w:tcPr>
          <w:p w14:paraId="6053BF0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7D44963"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right w:val="double" w:sz="4" w:space="0" w:color="auto"/>
            </w:tcBorders>
            <w:vAlign w:val="bottom"/>
          </w:tcPr>
          <w:p w14:paraId="76100645"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FCD84D1"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4" w:space="0" w:color="auto"/>
              <w:right w:val="single" w:sz="12" w:space="0" w:color="auto"/>
            </w:tcBorders>
          </w:tcPr>
          <w:p w14:paraId="6A6D3A96"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063DEE54" w14:textId="77777777" w:rsidTr="0024282C">
        <w:tc>
          <w:tcPr>
            <w:tcW w:w="4097" w:type="dxa"/>
            <w:gridSpan w:val="2"/>
            <w:tcBorders>
              <w:left w:val="single" w:sz="12" w:space="0" w:color="auto"/>
              <w:bottom w:val="nil"/>
            </w:tcBorders>
            <w:vAlign w:val="center"/>
          </w:tcPr>
          <w:p w14:paraId="33AA469F"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利子等に関する所得</w:t>
            </w:r>
          </w:p>
        </w:tc>
        <w:tc>
          <w:tcPr>
            <w:tcW w:w="1446" w:type="dxa"/>
            <w:tcBorders>
              <w:bottom w:val="dashed" w:sz="4" w:space="0" w:color="auto"/>
            </w:tcBorders>
            <w:vAlign w:val="bottom"/>
          </w:tcPr>
          <w:p w14:paraId="26642318"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tcBorders>
            <w:vAlign w:val="bottom"/>
          </w:tcPr>
          <w:p w14:paraId="6AA327AF"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right w:val="double" w:sz="4" w:space="0" w:color="auto"/>
            </w:tcBorders>
            <w:vAlign w:val="bottom"/>
          </w:tcPr>
          <w:p w14:paraId="103647DC"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left w:val="double" w:sz="4" w:space="0" w:color="auto"/>
              <w:bottom w:val="dashed" w:sz="4" w:space="0" w:color="auto"/>
              <w:right w:val="single" w:sz="12" w:space="0" w:color="auto"/>
            </w:tcBorders>
          </w:tcPr>
          <w:p w14:paraId="0D6F69E3"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215C561C" w14:textId="77777777" w:rsidTr="0024282C">
        <w:tc>
          <w:tcPr>
            <w:tcW w:w="236" w:type="dxa"/>
            <w:tcBorders>
              <w:top w:val="nil"/>
              <w:left w:val="single" w:sz="12" w:space="0" w:color="auto"/>
              <w:bottom w:val="nil"/>
              <w:right w:val="dashed" w:sz="4" w:space="0" w:color="auto"/>
            </w:tcBorders>
            <w:vAlign w:val="center"/>
          </w:tcPr>
          <w:p w14:paraId="10ECBD39"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6523E9BA"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特定公社債等の利子等(注4)に係る所得</w:t>
            </w:r>
          </w:p>
        </w:tc>
        <w:tc>
          <w:tcPr>
            <w:tcW w:w="1446" w:type="dxa"/>
            <w:tcBorders>
              <w:top w:val="dashed" w:sz="4" w:space="0" w:color="auto"/>
              <w:bottom w:val="dashed" w:sz="4" w:space="0" w:color="auto"/>
            </w:tcBorders>
            <w:vAlign w:val="bottom"/>
          </w:tcPr>
          <w:p w14:paraId="2DCA835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D1DD40F"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0C5D1E6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6B648F9D"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0BE6625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057511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50CE9CA5"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5AAE54C6" w14:textId="77777777" w:rsidTr="0024282C">
        <w:tc>
          <w:tcPr>
            <w:tcW w:w="236" w:type="dxa"/>
            <w:tcBorders>
              <w:top w:val="nil"/>
              <w:left w:val="single" w:sz="12" w:space="0" w:color="auto"/>
              <w:bottom w:val="nil"/>
              <w:right w:val="dashed" w:sz="4" w:space="0" w:color="auto"/>
            </w:tcBorders>
            <w:vAlign w:val="center"/>
          </w:tcPr>
          <w:p w14:paraId="6E6046C9"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7E888C52"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一般利子等(注5)に係る所得</w:t>
            </w:r>
          </w:p>
        </w:tc>
        <w:tc>
          <w:tcPr>
            <w:tcW w:w="1446" w:type="dxa"/>
            <w:tcBorders>
              <w:top w:val="dashed" w:sz="4" w:space="0" w:color="auto"/>
              <w:bottom w:val="dashed" w:sz="4" w:space="0" w:color="auto"/>
            </w:tcBorders>
            <w:vAlign w:val="bottom"/>
          </w:tcPr>
          <w:p w14:paraId="577C1701"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E8B6CE3"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55DD0D0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1C4A2AE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645C937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E923B3C"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5AF74210"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2F236015" w14:textId="77777777" w:rsidTr="0024282C">
        <w:tc>
          <w:tcPr>
            <w:tcW w:w="236" w:type="dxa"/>
            <w:tcBorders>
              <w:top w:val="nil"/>
              <w:left w:val="single" w:sz="12" w:space="0" w:color="auto"/>
              <w:bottom w:val="nil"/>
              <w:right w:val="dashed" w:sz="4" w:space="0" w:color="auto"/>
            </w:tcBorders>
            <w:vAlign w:val="center"/>
          </w:tcPr>
          <w:p w14:paraId="6CF71E85"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5F5AD86A" w14:textId="77777777" w:rsidR="00FB335A" w:rsidRPr="00BD5CB0" w:rsidRDefault="00FB335A" w:rsidP="0024282C">
            <w:pPr>
              <w:spacing w:line="240" w:lineRule="exact"/>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外国口座の預金利子など総合課税の対象となる利子所得</w:t>
            </w:r>
          </w:p>
          <w:p w14:paraId="3B2D3D57" w14:textId="77777777" w:rsidR="00FB335A" w:rsidRPr="00BD5CB0" w:rsidRDefault="00FB335A" w:rsidP="0024282C">
            <w:pPr>
              <w:spacing w:line="240" w:lineRule="exac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[詳細：　　　　　　　　　　　　　　　　]</w:t>
            </w:r>
          </w:p>
        </w:tc>
        <w:tc>
          <w:tcPr>
            <w:tcW w:w="1446" w:type="dxa"/>
            <w:tcBorders>
              <w:top w:val="dashed" w:sz="4" w:space="0" w:color="auto"/>
              <w:bottom w:val="dashed" w:sz="4" w:space="0" w:color="auto"/>
            </w:tcBorders>
            <w:vAlign w:val="bottom"/>
          </w:tcPr>
          <w:p w14:paraId="5196FC7C"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860FEA2"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2C1561AC"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B50CEA3"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7614242B"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7DBC8778"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44A5FE8E"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6FC68E16" w14:textId="77777777" w:rsidTr="0024282C">
        <w:tc>
          <w:tcPr>
            <w:tcW w:w="236" w:type="dxa"/>
            <w:tcBorders>
              <w:top w:val="nil"/>
              <w:left w:val="single" w:sz="12" w:space="0" w:color="auto"/>
              <w:bottom w:val="single" w:sz="4" w:space="0" w:color="auto"/>
              <w:right w:val="dashed" w:sz="4" w:space="0" w:color="auto"/>
            </w:tcBorders>
            <w:vAlign w:val="center"/>
          </w:tcPr>
          <w:p w14:paraId="7B29DEF1"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4" w:space="0" w:color="auto"/>
            </w:tcBorders>
            <w:vAlign w:val="center"/>
          </w:tcPr>
          <w:p w14:paraId="105AB12D" w14:textId="77777777" w:rsidR="00FB335A" w:rsidRPr="00BD5CB0" w:rsidRDefault="00FB335A" w:rsidP="0024282C">
            <w:pPr>
              <w:spacing w:line="240" w:lineRule="exact"/>
              <w:rPr>
                <w:rFonts w:ascii="ＭＳ ゴシック" w:eastAsia="ＭＳ ゴシック" w:hAnsi="ＭＳ ゴシック"/>
                <w:spacing w:val="-10"/>
                <w:w w:val="90"/>
                <w:sz w:val="18"/>
                <w:szCs w:val="18"/>
              </w:rPr>
            </w:pPr>
            <w:r w:rsidRPr="00BD5CB0">
              <w:rPr>
                <w:rFonts w:ascii="ＭＳ ゴシック" w:eastAsia="ＭＳ ゴシック" w:hAnsi="ＭＳ ゴシック" w:hint="eastAsia"/>
                <w:spacing w:val="-10"/>
                <w:w w:val="90"/>
                <w:sz w:val="18"/>
                <w:szCs w:val="18"/>
              </w:rPr>
              <w:t>金銭の貸付けの利子など雑所得の対象となる利子</w:t>
            </w:r>
          </w:p>
          <w:p w14:paraId="024BB4F0" w14:textId="77777777" w:rsidR="00FB335A" w:rsidRPr="00BD5CB0" w:rsidRDefault="00FB335A" w:rsidP="0024282C">
            <w:pPr>
              <w:spacing w:line="240" w:lineRule="exac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[詳細：　　　　　　　　　　　　　　　　]</w:t>
            </w:r>
          </w:p>
        </w:tc>
        <w:tc>
          <w:tcPr>
            <w:tcW w:w="1446" w:type="dxa"/>
            <w:tcBorders>
              <w:top w:val="dashed" w:sz="4" w:space="0" w:color="auto"/>
              <w:bottom w:val="single" w:sz="4" w:space="0" w:color="auto"/>
            </w:tcBorders>
            <w:vAlign w:val="bottom"/>
          </w:tcPr>
          <w:p w14:paraId="2D690766"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14D8DFA"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tcBorders>
            <w:vAlign w:val="bottom"/>
          </w:tcPr>
          <w:p w14:paraId="074C89F6"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1E55698D"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right w:val="double" w:sz="4" w:space="0" w:color="auto"/>
            </w:tcBorders>
            <w:vAlign w:val="bottom"/>
          </w:tcPr>
          <w:p w14:paraId="4DBF0F21"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5B434B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4" w:space="0" w:color="auto"/>
              <w:right w:val="single" w:sz="12" w:space="0" w:color="auto"/>
            </w:tcBorders>
          </w:tcPr>
          <w:p w14:paraId="5D570E25"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7AC0D090" w14:textId="77777777" w:rsidTr="0024282C">
        <w:tc>
          <w:tcPr>
            <w:tcW w:w="4097" w:type="dxa"/>
            <w:gridSpan w:val="2"/>
            <w:tcBorders>
              <w:left w:val="single" w:sz="12" w:space="0" w:color="auto"/>
              <w:bottom w:val="nil"/>
            </w:tcBorders>
            <w:vAlign w:val="center"/>
          </w:tcPr>
          <w:p w14:paraId="2F45CA5E"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先物取引に関する所得</w:t>
            </w:r>
          </w:p>
        </w:tc>
        <w:tc>
          <w:tcPr>
            <w:tcW w:w="1446" w:type="dxa"/>
            <w:tcBorders>
              <w:bottom w:val="dashed" w:sz="4" w:space="0" w:color="auto"/>
            </w:tcBorders>
            <w:vAlign w:val="bottom"/>
          </w:tcPr>
          <w:p w14:paraId="2371530A"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tcBorders>
            <w:vAlign w:val="bottom"/>
          </w:tcPr>
          <w:p w14:paraId="4D8B66C5"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right w:val="double" w:sz="4" w:space="0" w:color="auto"/>
            </w:tcBorders>
            <w:vAlign w:val="bottom"/>
          </w:tcPr>
          <w:p w14:paraId="77F27FFC"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left w:val="double" w:sz="4" w:space="0" w:color="auto"/>
              <w:bottom w:val="dashed" w:sz="4" w:space="0" w:color="auto"/>
              <w:right w:val="single" w:sz="12" w:space="0" w:color="auto"/>
            </w:tcBorders>
          </w:tcPr>
          <w:p w14:paraId="2D24E062"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54B1A76D" w14:textId="77777777" w:rsidTr="0024282C">
        <w:tc>
          <w:tcPr>
            <w:tcW w:w="236" w:type="dxa"/>
            <w:tcBorders>
              <w:top w:val="nil"/>
              <w:left w:val="single" w:sz="12" w:space="0" w:color="auto"/>
              <w:bottom w:val="nil"/>
              <w:right w:val="dashed" w:sz="4" w:space="0" w:color="auto"/>
            </w:tcBorders>
            <w:vAlign w:val="center"/>
          </w:tcPr>
          <w:p w14:paraId="520E10A8"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00A1F00D"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先物取引に係る所得</w:t>
            </w:r>
            <w:r w:rsidRPr="00BD5CB0">
              <w:rPr>
                <w:rFonts w:ascii="ＭＳ ゴシック" w:eastAsia="ＭＳ ゴシック" w:hAnsi="ＭＳ ゴシック" w:hint="eastAsia"/>
                <w:sz w:val="16"/>
                <w:szCs w:val="18"/>
              </w:rPr>
              <w:t>（課税の特例該当分）</w:t>
            </w:r>
            <w:r w:rsidRPr="00BD5CB0">
              <w:rPr>
                <w:rFonts w:ascii="ＭＳ ゴシック" w:eastAsia="ＭＳ ゴシック" w:hAnsi="ＭＳ ゴシック" w:hint="eastAsia"/>
                <w:sz w:val="18"/>
                <w:szCs w:val="18"/>
              </w:rPr>
              <w:t>(注6)</w:t>
            </w:r>
          </w:p>
        </w:tc>
        <w:tc>
          <w:tcPr>
            <w:tcW w:w="1446" w:type="dxa"/>
            <w:tcBorders>
              <w:top w:val="dashed" w:sz="4" w:space="0" w:color="auto"/>
              <w:bottom w:val="dashed" w:sz="4" w:space="0" w:color="auto"/>
            </w:tcBorders>
            <w:vAlign w:val="bottom"/>
          </w:tcPr>
          <w:p w14:paraId="5F82CF3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854E03A"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2B2AF58D"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A1AEBF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65DABF4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13E956F2"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79B94C51"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2985D3C8" w14:textId="77777777" w:rsidTr="0024282C">
        <w:tc>
          <w:tcPr>
            <w:tcW w:w="236" w:type="dxa"/>
            <w:tcBorders>
              <w:top w:val="nil"/>
              <w:left w:val="single" w:sz="12" w:space="0" w:color="auto"/>
              <w:bottom w:val="single" w:sz="4" w:space="0" w:color="auto"/>
              <w:right w:val="dashed" w:sz="4" w:space="0" w:color="auto"/>
            </w:tcBorders>
            <w:vAlign w:val="center"/>
          </w:tcPr>
          <w:p w14:paraId="3E70DEEF"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4" w:space="0" w:color="auto"/>
            </w:tcBorders>
            <w:vAlign w:val="center"/>
          </w:tcPr>
          <w:p w14:paraId="0B25449A" w14:textId="77777777" w:rsidR="00FB335A" w:rsidRPr="00BD5CB0" w:rsidRDefault="00FB335A" w:rsidP="0024282C">
            <w:pPr>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上記(注6)に該当しない先物取引に係る所得</w:t>
            </w:r>
          </w:p>
        </w:tc>
        <w:tc>
          <w:tcPr>
            <w:tcW w:w="1446" w:type="dxa"/>
            <w:tcBorders>
              <w:top w:val="dashed" w:sz="4" w:space="0" w:color="auto"/>
              <w:bottom w:val="single" w:sz="4" w:space="0" w:color="auto"/>
            </w:tcBorders>
            <w:vAlign w:val="bottom"/>
          </w:tcPr>
          <w:p w14:paraId="2FC59041"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93BCBF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tcBorders>
            <w:vAlign w:val="bottom"/>
          </w:tcPr>
          <w:p w14:paraId="160C2E4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6C581D1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right w:val="double" w:sz="4" w:space="0" w:color="auto"/>
            </w:tcBorders>
            <w:vAlign w:val="bottom"/>
          </w:tcPr>
          <w:p w14:paraId="0B606674"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C47300F"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4" w:space="0" w:color="auto"/>
              <w:right w:val="single" w:sz="12" w:space="0" w:color="auto"/>
            </w:tcBorders>
          </w:tcPr>
          <w:p w14:paraId="220B609B"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7D007D3A" w14:textId="77777777" w:rsidTr="0024282C">
        <w:tc>
          <w:tcPr>
            <w:tcW w:w="4097" w:type="dxa"/>
            <w:gridSpan w:val="2"/>
            <w:tcBorders>
              <w:left w:val="single" w:sz="12" w:space="0" w:color="auto"/>
              <w:bottom w:val="nil"/>
            </w:tcBorders>
            <w:vAlign w:val="center"/>
          </w:tcPr>
          <w:p w14:paraId="0E1A5F59" w14:textId="77777777" w:rsidR="00FB335A" w:rsidRPr="00BD5CB0" w:rsidRDefault="00FB335A" w:rsidP="0024282C">
            <w:pPr>
              <w:rPr>
                <w:rFonts w:ascii="ＭＳ ゴシック" w:eastAsia="ＭＳ ゴシック" w:hAnsi="ＭＳ ゴシック"/>
                <w:sz w:val="18"/>
                <w:szCs w:val="18"/>
              </w:rPr>
            </w:pPr>
          </w:p>
        </w:tc>
        <w:tc>
          <w:tcPr>
            <w:tcW w:w="1446" w:type="dxa"/>
            <w:tcBorders>
              <w:bottom w:val="dashed" w:sz="4" w:space="0" w:color="auto"/>
            </w:tcBorders>
            <w:vAlign w:val="bottom"/>
          </w:tcPr>
          <w:p w14:paraId="24C89BF2"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tcBorders>
            <w:vAlign w:val="bottom"/>
          </w:tcPr>
          <w:p w14:paraId="3F1358BF"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bottom w:val="dashed" w:sz="4" w:space="0" w:color="auto"/>
              <w:right w:val="double" w:sz="4" w:space="0" w:color="auto"/>
            </w:tcBorders>
            <w:vAlign w:val="bottom"/>
          </w:tcPr>
          <w:p w14:paraId="64407C50"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left w:val="double" w:sz="4" w:space="0" w:color="auto"/>
              <w:bottom w:val="dashed" w:sz="4" w:space="0" w:color="auto"/>
              <w:right w:val="single" w:sz="12" w:space="0" w:color="auto"/>
            </w:tcBorders>
          </w:tcPr>
          <w:p w14:paraId="18EDFC9B"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152A87DF" w14:textId="77777777" w:rsidTr="0024282C">
        <w:tc>
          <w:tcPr>
            <w:tcW w:w="236" w:type="dxa"/>
            <w:tcBorders>
              <w:top w:val="nil"/>
              <w:left w:val="single" w:sz="12" w:space="0" w:color="auto"/>
              <w:bottom w:val="nil"/>
              <w:right w:val="dashed" w:sz="4" w:space="0" w:color="auto"/>
            </w:tcBorders>
            <w:vAlign w:val="center"/>
          </w:tcPr>
          <w:p w14:paraId="16D11FBF"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6FBB97A8"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dashed" w:sz="4" w:space="0" w:color="auto"/>
            </w:tcBorders>
            <w:vAlign w:val="bottom"/>
          </w:tcPr>
          <w:p w14:paraId="0AB60DDB"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53E4DEC"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42401586"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F8697C3"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5978E4C3"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DECED4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55576780"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78257233" w14:textId="77777777" w:rsidTr="0024282C">
        <w:tc>
          <w:tcPr>
            <w:tcW w:w="236" w:type="dxa"/>
            <w:tcBorders>
              <w:top w:val="nil"/>
              <w:left w:val="single" w:sz="12" w:space="0" w:color="auto"/>
              <w:bottom w:val="nil"/>
              <w:right w:val="dashed" w:sz="4" w:space="0" w:color="auto"/>
            </w:tcBorders>
            <w:vAlign w:val="center"/>
          </w:tcPr>
          <w:p w14:paraId="1BAB3ED8"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1396AD3A"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dashed" w:sz="4" w:space="0" w:color="auto"/>
            </w:tcBorders>
            <w:vAlign w:val="bottom"/>
          </w:tcPr>
          <w:p w14:paraId="16804BDC"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2EAFCD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1BF23CE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717A610"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214A917A"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4BBAABF"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6E92286B"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2A9E4860" w14:textId="77777777" w:rsidTr="0024282C">
        <w:tc>
          <w:tcPr>
            <w:tcW w:w="236" w:type="dxa"/>
            <w:tcBorders>
              <w:top w:val="nil"/>
              <w:left w:val="single" w:sz="12" w:space="0" w:color="auto"/>
              <w:bottom w:val="single" w:sz="4" w:space="0" w:color="auto"/>
              <w:right w:val="dashed" w:sz="4" w:space="0" w:color="auto"/>
            </w:tcBorders>
            <w:vAlign w:val="center"/>
          </w:tcPr>
          <w:p w14:paraId="4F9B0CEE"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4" w:space="0" w:color="auto"/>
            </w:tcBorders>
            <w:vAlign w:val="center"/>
          </w:tcPr>
          <w:p w14:paraId="0A4BF0CA"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single" w:sz="4" w:space="0" w:color="auto"/>
            </w:tcBorders>
            <w:vAlign w:val="bottom"/>
          </w:tcPr>
          <w:p w14:paraId="1E611F32"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0EF68248"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tcBorders>
            <w:vAlign w:val="bottom"/>
          </w:tcPr>
          <w:p w14:paraId="21F0B1B7"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9DE7DBE"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4" w:space="0" w:color="auto"/>
              <w:right w:val="double" w:sz="4" w:space="0" w:color="auto"/>
            </w:tcBorders>
            <w:vAlign w:val="bottom"/>
          </w:tcPr>
          <w:p w14:paraId="578AA7B5"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7D50A1BE"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4" w:space="0" w:color="auto"/>
              <w:right w:val="single" w:sz="12" w:space="0" w:color="auto"/>
            </w:tcBorders>
          </w:tcPr>
          <w:p w14:paraId="1959F1CF"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4BB06BB3" w14:textId="77777777" w:rsidTr="0024282C">
        <w:tc>
          <w:tcPr>
            <w:tcW w:w="4097" w:type="dxa"/>
            <w:gridSpan w:val="2"/>
            <w:tcBorders>
              <w:top w:val="single" w:sz="4" w:space="0" w:color="auto"/>
              <w:left w:val="single" w:sz="12" w:space="0" w:color="auto"/>
              <w:bottom w:val="nil"/>
            </w:tcBorders>
            <w:vAlign w:val="center"/>
          </w:tcPr>
          <w:p w14:paraId="154B4ADE" w14:textId="77777777" w:rsidR="00FB335A" w:rsidRPr="00BD5CB0" w:rsidRDefault="00FB335A" w:rsidP="0024282C">
            <w:pPr>
              <w:rPr>
                <w:rFonts w:ascii="ＭＳ ゴシック" w:eastAsia="ＭＳ ゴシック" w:hAnsi="ＭＳ ゴシック"/>
                <w:sz w:val="18"/>
                <w:szCs w:val="18"/>
              </w:rPr>
            </w:pPr>
          </w:p>
        </w:tc>
        <w:tc>
          <w:tcPr>
            <w:tcW w:w="1446" w:type="dxa"/>
            <w:tcBorders>
              <w:top w:val="single" w:sz="4" w:space="0" w:color="auto"/>
              <w:bottom w:val="dashed" w:sz="4" w:space="0" w:color="auto"/>
            </w:tcBorders>
            <w:vAlign w:val="bottom"/>
          </w:tcPr>
          <w:p w14:paraId="0483DEC6"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single" w:sz="4" w:space="0" w:color="auto"/>
              <w:bottom w:val="dashed" w:sz="4" w:space="0" w:color="auto"/>
            </w:tcBorders>
            <w:vAlign w:val="bottom"/>
          </w:tcPr>
          <w:p w14:paraId="52060747"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single" w:sz="4" w:space="0" w:color="auto"/>
              <w:bottom w:val="dashed" w:sz="4" w:space="0" w:color="auto"/>
              <w:right w:val="double" w:sz="4" w:space="0" w:color="auto"/>
            </w:tcBorders>
            <w:vAlign w:val="bottom"/>
          </w:tcPr>
          <w:p w14:paraId="4C521538" w14:textId="77777777" w:rsidR="00FB335A" w:rsidRPr="00BD5CB0" w:rsidRDefault="00FB335A" w:rsidP="0024282C">
            <w:pPr>
              <w:spacing w:line="40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single" w:sz="4" w:space="0" w:color="auto"/>
              <w:left w:val="double" w:sz="4" w:space="0" w:color="auto"/>
              <w:bottom w:val="dashed" w:sz="4" w:space="0" w:color="auto"/>
              <w:right w:val="single" w:sz="12" w:space="0" w:color="auto"/>
            </w:tcBorders>
          </w:tcPr>
          <w:p w14:paraId="0404EACD"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48EDEE86" w14:textId="77777777" w:rsidTr="0024282C">
        <w:tc>
          <w:tcPr>
            <w:tcW w:w="236" w:type="dxa"/>
            <w:tcBorders>
              <w:top w:val="nil"/>
              <w:left w:val="single" w:sz="12" w:space="0" w:color="auto"/>
              <w:bottom w:val="nil"/>
              <w:right w:val="dashed" w:sz="4" w:space="0" w:color="auto"/>
            </w:tcBorders>
            <w:vAlign w:val="center"/>
          </w:tcPr>
          <w:p w14:paraId="4A2098D4"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5F93DEF2"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dashed" w:sz="4" w:space="0" w:color="auto"/>
            </w:tcBorders>
            <w:vAlign w:val="bottom"/>
          </w:tcPr>
          <w:p w14:paraId="46DCD343"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0A19A0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729E5BC6"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033B058"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1A00EBB9"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05FE430"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69C1BFF4"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0BD400D8" w14:textId="77777777" w:rsidTr="0024282C">
        <w:tc>
          <w:tcPr>
            <w:tcW w:w="236" w:type="dxa"/>
            <w:tcBorders>
              <w:top w:val="nil"/>
              <w:left w:val="single" w:sz="12" w:space="0" w:color="auto"/>
              <w:bottom w:val="nil"/>
              <w:right w:val="dashed" w:sz="4" w:space="0" w:color="auto"/>
            </w:tcBorders>
            <w:vAlign w:val="center"/>
          </w:tcPr>
          <w:p w14:paraId="6AE46052"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dashed" w:sz="4" w:space="0" w:color="auto"/>
            </w:tcBorders>
            <w:vAlign w:val="center"/>
          </w:tcPr>
          <w:p w14:paraId="56501B3B"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dashed" w:sz="4" w:space="0" w:color="auto"/>
            </w:tcBorders>
            <w:vAlign w:val="bottom"/>
          </w:tcPr>
          <w:p w14:paraId="5A318092"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381E4E96"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tcBorders>
            <w:vAlign w:val="bottom"/>
          </w:tcPr>
          <w:p w14:paraId="7DB99965"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43EADC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dashed" w:sz="4" w:space="0" w:color="auto"/>
              <w:right w:val="double" w:sz="4" w:space="0" w:color="auto"/>
            </w:tcBorders>
            <w:vAlign w:val="bottom"/>
          </w:tcPr>
          <w:p w14:paraId="039D8F54"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4E90296F"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dashed" w:sz="4" w:space="0" w:color="auto"/>
              <w:right w:val="single" w:sz="12" w:space="0" w:color="auto"/>
            </w:tcBorders>
          </w:tcPr>
          <w:p w14:paraId="0B926FB4"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r w:rsidR="00FB335A" w:rsidRPr="00BD5CB0" w14:paraId="0C438C55" w14:textId="77777777" w:rsidTr="0024282C">
        <w:tc>
          <w:tcPr>
            <w:tcW w:w="236" w:type="dxa"/>
            <w:tcBorders>
              <w:top w:val="nil"/>
              <w:left w:val="single" w:sz="12" w:space="0" w:color="auto"/>
              <w:bottom w:val="single" w:sz="12" w:space="0" w:color="auto"/>
              <w:right w:val="dashed" w:sz="4" w:space="0" w:color="auto"/>
            </w:tcBorders>
            <w:vAlign w:val="center"/>
          </w:tcPr>
          <w:p w14:paraId="5F3117A3" w14:textId="77777777" w:rsidR="00FB335A" w:rsidRPr="00BD5CB0" w:rsidRDefault="00FB335A" w:rsidP="0024282C">
            <w:pPr>
              <w:rPr>
                <w:rFonts w:ascii="ＭＳ ゴシック" w:eastAsia="ＭＳ ゴシック" w:hAnsi="ＭＳ ゴシック"/>
                <w:sz w:val="18"/>
                <w:szCs w:val="18"/>
              </w:rPr>
            </w:pPr>
          </w:p>
        </w:tc>
        <w:tc>
          <w:tcPr>
            <w:tcW w:w="3861" w:type="dxa"/>
            <w:tcBorders>
              <w:top w:val="dashed" w:sz="4" w:space="0" w:color="auto"/>
              <w:left w:val="dashed" w:sz="4" w:space="0" w:color="auto"/>
              <w:bottom w:val="single" w:sz="12" w:space="0" w:color="auto"/>
            </w:tcBorders>
            <w:vAlign w:val="center"/>
          </w:tcPr>
          <w:p w14:paraId="7964B8C1" w14:textId="77777777" w:rsidR="00FB335A" w:rsidRPr="00BD5CB0" w:rsidRDefault="00FB335A" w:rsidP="0024282C">
            <w:pPr>
              <w:rPr>
                <w:rFonts w:ascii="ＭＳ ゴシック" w:eastAsia="ＭＳ ゴシック" w:hAnsi="ＭＳ ゴシック"/>
                <w:sz w:val="18"/>
                <w:szCs w:val="18"/>
              </w:rPr>
            </w:pPr>
          </w:p>
        </w:tc>
        <w:tc>
          <w:tcPr>
            <w:tcW w:w="1446" w:type="dxa"/>
            <w:tcBorders>
              <w:top w:val="dashed" w:sz="4" w:space="0" w:color="auto"/>
              <w:bottom w:val="single" w:sz="12" w:space="0" w:color="auto"/>
            </w:tcBorders>
            <w:vAlign w:val="bottom"/>
          </w:tcPr>
          <w:p w14:paraId="2810BD93"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254574D0"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12" w:space="0" w:color="auto"/>
            </w:tcBorders>
            <w:vAlign w:val="bottom"/>
          </w:tcPr>
          <w:p w14:paraId="749F232E"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181590D4"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446" w:type="dxa"/>
            <w:tcBorders>
              <w:top w:val="dashed" w:sz="4" w:space="0" w:color="auto"/>
              <w:bottom w:val="single" w:sz="12" w:space="0" w:color="auto"/>
              <w:right w:val="double" w:sz="4" w:space="0" w:color="auto"/>
            </w:tcBorders>
            <w:vAlign w:val="bottom"/>
          </w:tcPr>
          <w:p w14:paraId="0E61C4E6" w14:textId="77777777" w:rsidR="00FB335A" w:rsidRPr="00BD5CB0" w:rsidRDefault="00FB335A" w:rsidP="0024282C">
            <w:pPr>
              <w:spacing w:line="240" w:lineRule="exact"/>
              <w:ind w:leftChars="-30" w:left="-72" w:rightChars="-30" w:right="-72"/>
              <w:rPr>
                <w:rFonts w:ascii="ＭＳ ゴシック" w:eastAsia="ＭＳ ゴシック" w:hAnsi="ＭＳ ゴシック"/>
                <w:sz w:val="16"/>
                <w:szCs w:val="16"/>
                <w:vertAlign w:val="superscript"/>
              </w:rPr>
            </w:pPr>
            <w:r w:rsidRPr="00BD5CB0">
              <w:rPr>
                <w:rFonts w:ascii="ＭＳ ゴシック" w:eastAsia="ＭＳ ゴシック" w:hAnsi="ＭＳ ゴシック" w:hint="eastAsia"/>
                <w:sz w:val="16"/>
                <w:szCs w:val="16"/>
                <w:vertAlign w:val="superscript"/>
              </w:rPr>
              <w:t>内</w:t>
            </w:r>
          </w:p>
          <w:p w14:paraId="57CB61A7" w14:textId="77777777" w:rsidR="00FB335A" w:rsidRPr="00BD5CB0" w:rsidRDefault="00FB335A" w:rsidP="0024282C">
            <w:pPr>
              <w:spacing w:line="240" w:lineRule="exact"/>
              <w:ind w:rightChars="-30" w:right="-72"/>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6"/>
                <w:szCs w:val="16"/>
              </w:rPr>
              <w:t>円</w:t>
            </w:r>
          </w:p>
        </w:tc>
        <w:tc>
          <w:tcPr>
            <w:tcW w:w="1687" w:type="dxa"/>
            <w:tcBorders>
              <w:top w:val="dashed" w:sz="4" w:space="0" w:color="auto"/>
              <w:left w:val="double" w:sz="4" w:space="0" w:color="auto"/>
              <w:bottom w:val="single" w:sz="12" w:space="0" w:color="auto"/>
              <w:right w:val="single" w:sz="12" w:space="0" w:color="auto"/>
            </w:tcBorders>
          </w:tcPr>
          <w:p w14:paraId="306E230E" w14:textId="77777777" w:rsidR="00FB335A" w:rsidRPr="00BD5CB0" w:rsidRDefault="00FB335A" w:rsidP="0024282C">
            <w:pPr>
              <w:spacing w:line="400" w:lineRule="exact"/>
              <w:jc w:val="left"/>
              <w:rPr>
                <w:rFonts w:ascii="ＭＳ ゴシック" w:eastAsia="ＭＳ ゴシック" w:hAnsi="ＭＳ ゴシック"/>
                <w:sz w:val="18"/>
                <w:szCs w:val="18"/>
              </w:rPr>
            </w:pPr>
          </w:p>
        </w:tc>
      </w:tr>
    </w:tbl>
    <w:p w14:paraId="166B4DDB" w14:textId="77777777" w:rsidR="00FB335A" w:rsidRDefault="00FB335A" w:rsidP="00FB335A">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記載した所得の金額の計算において、課税の特例の適用を受ける場合は、適用する特例の条文番号を記載してください。</w:t>
      </w:r>
    </w:p>
    <w:p w14:paraId="2D968E25" w14:textId="77777777" w:rsidR="00FB335A" w:rsidRPr="00AB6BE9"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（注1）租税特別措置法第37条の11第2項に規定する上場株式等</w:t>
      </w:r>
    </w:p>
    <w:p w14:paraId="03D7F524" w14:textId="77777777" w:rsidR="00FB335A" w:rsidRPr="00AB6BE9"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（注2）租税特別措置法第37条の10第</w:t>
      </w:r>
      <w:r>
        <w:rPr>
          <w:rFonts w:ascii="ＭＳ ゴシック" w:eastAsia="ＭＳ ゴシック" w:hAnsi="ＭＳ ゴシック" w:hint="eastAsia"/>
          <w:sz w:val="18"/>
          <w:szCs w:val="18"/>
        </w:rPr>
        <w:t>1</w:t>
      </w:r>
      <w:r w:rsidRPr="00AB6BE9">
        <w:rPr>
          <w:rFonts w:ascii="ＭＳ ゴシック" w:eastAsia="ＭＳ ゴシック" w:hAnsi="ＭＳ ゴシック" w:hint="eastAsia"/>
          <w:sz w:val="18"/>
          <w:szCs w:val="18"/>
        </w:rPr>
        <w:t>項に規定する</w:t>
      </w:r>
      <w:r>
        <w:rPr>
          <w:rFonts w:ascii="ＭＳ ゴシック" w:eastAsia="ＭＳ ゴシック" w:hAnsi="ＭＳ ゴシック" w:hint="eastAsia"/>
          <w:sz w:val="18"/>
          <w:szCs w:val="18"/>
        </w:rPr>
        <w:t>一般</w:t>
      </w:r>
      <w:r w:rsidRPr="00AB6BE9">
        <w:rPr>
          <w:rFonts w:ascii="ＭＳ ゴシック" w:eastAsia="ＭＳ ゴシック" w:hAnsi="ＭＳ ゴシック" w:hint="eastAsia"/>
          <w:sz w:val="18"/>
          <w:szCs w:val="18"/>
        </w:rPr>
        <w:t>株式等</w:t>
      </w:r>
    </w:p>
    <w:p w14:paraId="0EE41570" w14:textId="77777777" w:rsidR="00FB335A" w:rsidRPr="00AB6BE9"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（注3）租税特別措置法第8条の4第1項に規定する上場株式等の配当等</w:t>
      </w:r>
    </w:p>
    <w:p w14:paraId="5F17155E" w14:textId="77777777" w:rsidR="00FB335A" w:rsidRPr="00AB6BE9"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4</w:t>
      </w:r>
      <w:r w:rsidRPr="00AB6BE9">
        <w:rPr>
          <w:rFonts w:ascii="ＭＳ ゴシック" w:eastAsia="ＭＳ ゴシック" w:hAnsi="ＭＳ ゴシック" w:hint="eastAsia"/>
          <w:sz w:val="18"/>
          <w:szCs w:val="18"/>
        </w:rPr>
        <w:t>）租税特別措置法第3条第1項第1号から第</w:t>
      </w:r>
      <w:r>
        <w:rPr>
          <w:rFonts w:ascii="ＭＳ ゴシック" w:eastAsia="ＭＳ ゴシック" w:hAnsi="ＭＳ ゴシック" w:hint="eastAsia"/>
          <w:sz w:val="18"/>
          <w:szCs w:val="18"/>
        </w:rPr>
        <w:t>3</w:t>
      </w:r>
      <w:r w:rsidRPr="00AB6BE9">
        <w:rPr>
          <w:rFonts w:ascii="ＭＳ ゴシック" w:eastAsia="ＭＳ ゴシック" w:hAnsi="ＭＳ ゴシック" w:hint="eastAsia"/>
          <w:sz w:val="18"/>
          <w:szCs w:val="18"/>
        </w:rPr>
        <w:t>号に掲げる利子等</w:t>
      </w:r>
    </w:p>
    <w:p w14:paraId="139BB362" w14:textId="77777777" w:rsidR="00FB335A" w:rsidRPr="00AB6BE9"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5</w:t>
      </w:r>
      <w:r w:rsidRPr="00AB6BE9">
        <w:rPr>
          <w:rFonts w:ascii="ＭＳ ゴシック" w:eastAsia="ＭＳ ゴシック" w:hAnsi="ＭＳ ゴシック" w:hint="eastAsia"/>
          <w:sz w:val="18"/>
          <w:szCs w:val="18"/>
        </w:rPr>
        <w:t>）租税特別措置法第3条第1項に</w:t>
      </w:r>
      <w:r>
        <w:rPr>
          <w:rFonts w:ascii="ＭＳ ゴシック" w:eastAsia="ＭＳ ゴシック" w:hAnsi="ＭＳ ゴシック" w:hint="eastAsia"/>
          <w:sz w:val="18"/>
          <w:szCs w:val="18"/>
        </w:rPr>
        <w:t>規定する一般利子等（</w:t>
      </w:r>
      <w:r w:rsidRPr="00AB6BE9">
        <w:rPr>
          <w:rFonts w:ascii="ＭＳ ゴシック" w:eastAsia="ＭＳ ゴシック" w:hAnsi="ＭＳ ゴシック" w:hint="eastAsia"/>
          <w:sz w:val="18"/>
          <w:szCs w:val="18"/>
        </w:rPr>
        <w:t>源泉分離課税の対象となる利子等</w:t>
      </w:r>
      <w:r>
        <w:rPr>
          <w:rFonts w:ascii="ＭＳ ゴシック" w:eastAsia="ＭＳ ゴシック" w:hAnsi="ＭＳ ゴシック" w:hint="eastAsia"/>
          <w:sz w:val="18"/>
          <w:szCs w:val="18"/>
        </w:rPr>
        <w:t>）</w:t>
      </w:r>
    </w:p>
    <w:p w14:paraId="573D7038" w14:textId="77777777" w:rsidR="00FB335A" w:rsidRPr="00B12FB6" w:rsidRDefault="00FB335A" w:rsidP="00FB335A">
      <w:pPr>
        <w:spacing w:line="240" w:lineRule="exact"/>
        <w:rPr>
          <w:rFonts w:ascii="ＭＳ ゴシック" w:eastAsia="ＭＳ ゴシック" w:hAnsi="ＭＳ ゴシック"/>
          <w:sz w:val="18"/>
          <w:szCs w:val="18"/>
        </w:rPr>
      </w:pPr>
      <w:r w:rsidRPr="00AB6BE9">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6</w:t>
      </w:r>
      <w:r w:rsidRPr="00AB6BE9">
        <w:rPr>
          <w:rFonts w:ascii="ＭＳ ゴシック" w:eastAsia="ＭＳ ゴシック" w:hAnsi="ＭＳ ゴシック" w:hint="eastAsia"/>
          <w:sz w:val="18"/>
          <w:szCs w:val="18"/>
        </w:rPr>
        <w:t>）租税特別措置法第41条の14第1項各号における分離課税の対象となる先物取引</w:t>
      </w:r>
    </w:p>
    <w:p w14:paraId="3FEF3987" w14:textId="77777777" w:rsidR="00787006" w:rsidRPr="00FB335A" w:rsidRDefault="00787006"/>
    <w:sectPr w:rsidR="00787006" w:rsidRPr="00FB335A" w:rsidSect="00FB335A">
      <w:headerReference w:type="even" r:id="rId4"/>
      <w:headerReference w:type="default" r:id="rId5"/>
      <w:footerReference w:type="even" r:id="rId6"/>
      <w:footerReference w:type="default" r:id="rId7"/>
      <w:headerReference w:type="first" r:id="rId8"/>
      <w:footerReference w:type="first" r:id="rId9"/>
      <w:pgSz w:w="11906" w:h="16838" w:code="9"/>
      <w:pgMar w:top="527" w:right="567" w:bottom="527" w:left="1134" w:header="113" w:footer="0" w:gutter="0"/>
      <w:cols w:space="425"/>
      <w:titlePg/>
      <w:docGrid w:type="linesAndChars" w:linePitch="350"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B1E5" w14:textId="77777777" w:rsidR="00FB335A" w:rsidRDefault="00FB335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1BE5" w14:textId="77777777" w:rsidR="00FB335A" w:rsidRDefault="00FB335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565D" w14:textId="77777777" w:rsidR="00FB335A" w:rsidRDefault="00FB335A" w:rsidP="007A3F02">
    <w:pPr>
      <w:ind w:leftChars="200" w:left="480" w:rightChars="-65" w:right="-156" w:firstLineChars="3600" w:firstLine="5328"/>
      <w:jc w:val="left"/>
      <w:rPr>
        <w:rFonts w:ascii="ＭＳ ゴシック" w:eastAsia="ＭＳ ゴシック" w:hAnsi="ＭＳ ゴシック"/>
        <w:spacing w:val="-6"/>
        <w:sz w:val="16"/>
        <w:szCs w:val="16"/>
      </w:rPr>
    </w:pPr>
    <w:r w:rsidRPr="00183C6C">
      <w:rPr>
        <w:rFonts w:ascii="ＭＳ ゴシック" w:eastAsia="ＭＳ ゴシック" w:hAnsi="ＭＳ ゴシック" w:hint="eastAsia"/>
        <w:spacing w:val="-6"/>
        <w:sz w:val="16"/>
        <w:szCs w:val="16"/>
      </w:rPr>
      <w:t>（</w:t>
    </w:r>
    <w:r w:rsidRPr="00183C6C">
      <w:rPr>
        <w:rFonts w:ascii="ＭＳ ゴシック" w:eastAsia="ＭＳ ゴシック" w:hAnsi="ＭＳ ゴシック" w:hint="eastAsia"/>
        <w:spacing w:val="-6"/>
        <w:sz w:val="16"/>
        <w:szCs w:val="16"/>
      </w:rPr>
      <w:t>裏面に続く）</w:t>
    </w:r>
  </w:p>
  <w:p w14:paraId="36FE0F31" w14:textId="77777777" w:rsidR="00FB335A" w:rsidRPr="00BD5CB0" w:rsidRDefault="00FB335A" w:rsidP="007A3F02">
    <w:pPr>
      <w:jc w:val="right"/>
      <w:rPr>
        <w:rFonts w:ascii="ＭＳ ゴシック" w:eastAsia="ＭＳ ゴシック" w:hAnsi="ＭＳ ゴシック"/>
        <w:sz w:val="18"/>
        <w:szCs w:val="18"/>
      </w:rPr>
    </w:pPr>
    <w:r w:rsidRPr="00BD5CB0">
      <w:rPr>
        <w:rFonts w:ascii="ＭＳ ゴシック" w:eastAsia="ＭＳ ゴシック" w:hAnsi="ＭＳ ゴシック" w:hint="eastAsia"/>
        <w:sz w:val="18"/>
        <w:szCs w:val="18"/>
      </w:rPr>
      <w:t>金融庁（2021.</w:t>
    </w:r>
    <w:r w:rsidRPr="00BD5CB0">
      <w:rPr>
        <w:rFonts w:ascii="ＭＳ ゴシック" w:eastAsia="ＭＳ ゴシック" w:hAnsi="ＭＳ ゴシック"/>
        <w:sz w:val="18"/>
        <w:szCs w:val="18"/>
      </w:rPr>
      <w:t>5</w:t>
    </w:r>
    <w:r w:rsidRPr="00BD5CB0">
      <w:rPr>
        <w:rFonts w:ascii="ＭＳ ゴシック" w:eastAsia="ＭＳ ゴシック" w:hAnsi="ＭＳ ゴシック" w:hint="eastAsia"/>
        <w:sz w:val="18"/>
        <w:szCs w:val="18"/>
      </w:rPr>
      <w:t>）</w:t>
    </w:r>
  </w:p>
  <w:p w14:paraId="4B99A9BC" w14:textId="77777777" w:rsidR="00FB335A" w:rsidRPr="00183C6C" w:rsidRDefault="00FB335A" w:rsidP="00552A8E">
    <w:pPr>
      <w:ind w:leftChars="100" w:left="400" w:rightChars="-65" w:right="-156" w:hangingChars="100" w:hanging="160"/>
      <w:jc w:val="right"/>
      <w:rPr>
        <w:rFonts w:ascii="ＭＳ ゴシック" w:eastAsia="ＭＳ ゴシック" w:hAnsi="ＭＳ ゴシック"/>
        <w:sz w:val="16"/>
        <w:szCs w:val="16"/>
      </w:rPr>
    </w:pPr>
  </w:p>
  <w:p w14:paraId="61117074" w14:textId="77777777" w:rsidR="00FB335A" w:rsidRDefault="00FB335A" w:rsidP="00552A8E">
    <w:pPr>
      <w:pStyle w:val="ac"/>
      <w:tabs>
        <w:tab w:val="clear" w:pos="4252"/>
        <w:tab w:val="clear" w:pos="8504"/>
        <w:tab w:val="left" w:pos="819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0855" w14:textId="77777777" w:rsidR="00FB335A" w:rsidRDefault="00FB335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9EB1" w14:textId="77777777" w:rsidR="00FB335A" w:rsidRDefault="00FB335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EE51" w14:textId="77777777" w:rsidR="00FB335A" w:rsidRDefault="00FB335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5A"/>
    <w:rsid w:val="003E50E4"/>
    <w:rsid w:val="00492A2D"/>
    <w:rsid w:val="005006F7"/>
    <w:rsid w:val="005B321D"/>
    <w:rsid w:val="0070430C"/>
    <w:rsid w:val="00787006"/>
    <w:rsid w:val="00D2586A"/>
    <w:rsid w:val="00FB3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D3AF35"/>
  <w15:chartTrackingRefBased/>
  <w15:docId w15:val="{0EAAEFBE-3C6B-4DD7-B3FE-3AB09DD5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35A"/>
    <w:pPr>
      <w:widowControl w:val="0"/>
      <w:spacing w:line="240" w:lineRule="auto"/>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FB335A"/>
    <w:pPr>
      <w:keepNext/>
      <w:keepLines/>
      <w:widowControl/>
      <w:spacing w:before="280" w:after="80" w:line="12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B335A"/>
    <w:pPr>
      <w:keepNext/>
      <w:keepLines/>
      <w:widowControl/>
      <w:spacing w:before="160" w:after="80" w:line="12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B335A"/>
    <w:pPr>
      <w:keepNext/>
      <w:keepLines/>
      <w:widowControl/>
      <w:spacing w:before="160" w:after="80" w:line="120" w:lineRule="auto"/>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FB335A"/>
    <w:pPr>
      <w:keepNext/>
      <w:keepLines/>
      <w:widowControl/>
      <w:spacing w:before="80" w:after="40" w:line="120" w:lineRule="auto"/>
      <w:jc w:val="left"/>
      <w:outlineLvl w:val="3"/>
    </w:pPr>
    <w:rPr>
      <w:rFonts w:asciiTheme="majorHAnsi" w:eastAsiaTheme="majorEastAsia" w:hAnsiTheme="majorHAnsi" w:cstheme="majorBidi"/>
      <w:color w:val="000000" w:themeColor="text1"/>
      <w:sz w:val="21"/>
      <w:szCs w:val="21"/>
      <w14:ligatures w14:val="standardContextual"/>
    </w:rPr>
  </w:style>
  <w:style w:type="paragraph" w:styleId="5">
    <w:name w:val="heading 5"/>
    <w:basedOn w:val="a"/>
    <w:next w:val="a"/>
    <w:link w:val="50"/>
    <w:uiPriority w:val="9"/>
    <w:semiHidden/>
    <w:unhideWhenUsed/>
    <w:qFormat/>
    <w:rsid w:val="00FB335A"/>
    <w:pPr>
      <w:keepNext/>
      <w:keepLines/>
      <w:widowControl/>
      <w:spacing w:before="80" w:after="40" w:line="120" w:lineRule="auto"/>
      <w:ind w:leftChars="100" w:left="100"/>
      <w:jc w:val="left"/>
      <w:outlineLvl w:val="4"/>
    </w:pPr>
    <w:rPr>
      <w:rFonts w:asciiTheme="majorHAnsi" w:eastAsiaTheme="majorEastAsia" w:hAnsiTheme="majorHAnsi" w:cstheme="majorBidi"/>
      <w:color w:val="000000" w:themeColor="text1"/>
      <w:sz w:val="21"/>
      <w:szCs w:val="21"/>
      <w14:ligatures w14:val="standardContextual"/>
    </w:rPr>
  </w:style>
  <w:style w:type="paragraph" w:styleId="6">
    <w:name w:val="heading 6"/>
    <w:basedOn w:val="a"/>
    <w:next w:val="a"/>
    <w:link w:val="60"/>
    <w:uiPriority w:val="9"/>
    <w:semiHidden/>
    <w:unhideWhenUsed/>
    <w:qFormat/>
    <w:rsid w:val="00FB335A"/>
    <w:pPr>
      <w:keepNext/>
      <w:keepLines/>
      <w:widowControl/>
      <w:spacing w:before="80" w:after="40" w:line="120" w:lineRule="auto"/>
      <w:ind w:leftChars="200" w:left="200"/>
      <w:jc w:val="left"/>
      <w:outlineLvl w:val="5"/>
    </w:pPr>
    <w:rPr>
      <w:rFonts w:asciiTheme="majorHAnsi" w:eastAsiaTheme="majorEastAsia" w:hAnsiTheme="majorHAnsi" w:cstheme="majorBidi"/>
      <w:color w:val="000000" w:themeColor="text1"/>
      <w:sz w:val="21"/>
      <w:szCs w:val="21"/>
      <w14:ligatures w14:val="standardContextual"/>
    </w:rPr>
  </w:style>
  <w:style w:type="paragraph" w:styleId="7">
    <w:name w:val="heading 7"/>
    <w:basedOn w:val="a"/>
    <w:next w:val="a"/>
    <w:link w:val="70"/>
    <w:uiPriority w:val="9"/>
    <w:semiHidden/>
    <w:unhideWhenUsed/>
    <w:qFormat/>
    <w:rsid w:val="00FB335A"/>
    <w:pPr>
      <w:keepNext/>
      <w:keepLines/>
      <w:widowControl/>
      <w:spacing w:before="80" w:after="40" w:line="120" w:lineRule="auto"/>
      <w:ind w:leftChars="300" w:left="300"/>
      <w:jc w:val="left"/>
      <w:outlineLvl w:val="6"/>
    </w:pPr>
    <w:rPr>
      <w:rFonts w:asciiTheme="majorHAnsi" w:eastAsiaTheme="majorEastAsia" w:hAnsiTheme="majorHAnsi" w:cstheme="majorBidi"/>
      <w:color w:val="000000" w:themeColor="text1"/>
      <w:sz w:val="21"/>
      <w:szCs w:val="21"/>
      <w14:ligatures w14:val="standardContextual"/>
    </w:rPr>
  </w:style>
  <w:style w:type="paragraph" w:styleId="8">
    <w:name w:val="heading 8"/>
    <w:basedOn w:val="a"/>
    <w:next w:val="a"/>
    <w:link w:val="80"/>
    <w:uiPriority w:val="9"/>
    <w:semiHidden/>
    <w:unhideWhenUsed/>
    <w:qFormat/>
    <w:rsid w:val="00FB335A"/>
    <w:pPr>
      <w:keepNext/>
      <w:keepLines/>
      <w:widowControl/>
      <w:spacing w:before="80" w:after="40" w:line="120" w:lineRule="auto"/>
      <w:ind w:leftChars="400" w:left="400"/>
      <w:jc w:val="left"/>
      <w:outlineLvl w:val="7"/>
    </w:pPr>
    <w:rPr>
      <w:rFonts w:asciiTheme="majorHAnsi" w:eastAsiaTheme="majorEastAsia" w:hAnsiTheme="majorHAnsi" w:cstheme="majorBidi"/>
      <w:color w:val="000000" w:themeColor="text1"/>
      <w:sz w:val="21"/>
      <w:szCs w:val="21"/>
      <w14:ligatures w14:val="standardContextual"/>
    </w:rPr>
  </w:style>
  <w:style w:type="paragraph" w:styleId="9">
    <w:name w:val="heading 9"/>
    <w:basedOn w:val="a"/>
    <w:next w:val="a"/>
    <w:link w:val="90"/>
    <w:uiPriority w:val="9"/>
    <w:semiHidden/>
    <w:unhideWhenUsed/>
    <w:qFormat/>
    <w:rsid w:val="00FB335A"/>
    <w:pPr>
      <w:keepNext/>
      <w:keepLines/>
      <w:widowControl/>
      <w:spacing w:before="80" w:after="40" w:line="120" w:lineRule="auto"/>
      <w:ind w:leftChars="500" w:left="500"/>
      <w:jc w:val="left"/>
      <w:outlineLvl w:val="8"/>
    </w:pPr>
    <w:rPr>
      <w:rFonts w:asciiTheme="majorHAnsi" w:eastAsiaTheme="majorEastAsia" w:hAnsiTheme="majorHAnsi" w:cstheme="majorBidi"/>
      <w:color w:val="000000" w:themeColor="text1"/>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33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33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33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33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33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33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33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33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33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335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B33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35A"/>
    <w:pPr>
      <w:widowControl/>
      <w:numPr>
        <w:ilvl w:val="1"/>
      </w:numPr>
      <w:spacing w:after="160" w:line="12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B33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35A"/>
    <w:pPr>
      <w:widowControl/>
      <w:spacing w:before="160" w:after="160" w:line="120" w:lineRule="auto"/>
      <w:jc w:val="center"/>
    </w:pPr>
    <w:rPr>
      <w:rFonts w:asciiTheme="minorHAnsi" w:eastAsiaTheme="minorEastAsia" w:hAnsiTheme="minorHAnsi" w:cstheme="minorBidi"/>
      <w:i/>
      <w:iCs/>
      <w:color w:val="404040" w:themeColor="text1" w:themeTint="BF"/>
      <w:sz w:val="21"/>
      <w:szCs w:val="21"/>
      <w14:ligatures w14:val="standardContextual"/>
    </w:rPr>
  </w:style>
  <w:style w:type="character" w:customStyle="1" w:styleId="a8">
    <w:name w:val="引用文 (文字)"/>
    <w:basedOn w:val="a0"/>
    <w:link w:val="a7"/>
    <w:uiPriority w:val="29"/>
    <w:rsid w:val="00FB335A"/>
    <w:rPr>
      <w:i/>
      <w:iCs/>
      <w:color w:val="404040" w:themeColor="text1" w:themeTint="BF"/>
    </w:rPr>
  </w:style>
  <w:style w:type="paragraph" w:styleId="a9">
    <w:name w:val="List Paragraph"/>
    <w:basedOn w:val="a"/>
    <w:uiPriority w:val="34"/>
    <w:qFormat/>
    <w:rsid w:val="00FB335A"/>
    <w:pPr>
      <w:widowControl/>
      <w:spacing w:line="120" w:lineRule="auto"/>
      <w:ind w:left="720"/>
      <w:contextualSpacing/>
      <w:jc w:val="left"/>
    </w:pPr>
    <w:rPr>
      <w:rFonts w:asciiTheme="minorHAnsi" w:eastAsiaTheme="minorEastAsia" w:hAnsiTheme="minorHAnsi" w:cstheme="minorBidi"/>
      <w:sz w:val="21"/>
      <w:szCs w:val="21"/>
      <w14:ligatures w14:val="standardContextual"/>
    </w:rPr>
  </w:style>
  <w:style w:type="character" w:styleId="21">
    <w:name w:val="Intense Emphasis"/>
    <w:basedOn w:val="a0"/>
    <w:uiPriority w:val="21"/>
    <w:qFormat/>
    <w:rsid w:val="00FB335A"/>
    <w:rPr>
      <w:i/>
      <w:iCs/>
      <w:color w:val="0F4761" w:themeColor="accent1" w:themeShade="BF"/>
    </w:rPr>
  </w:style>
  <w:style w:type="paragraph" w:styleId="22">
    <w:name w:val="Intense Quote"/>
    <w:basedOn w:val="a"/>
    <w:next w:val="a"/>
    <w:link w:val="23"/>
    <w:uiPriority w:val="30"/>
    <w:qFormat/>
    <w:rsid w:val="00FB335A"/>
    <w:pPr>
      <w:widowControl/>
      <w:pBdr>
        <w:top w:val="single" w:sz="4" w:space="10" w:color="0F4761" w:themeColor="accent1" w:themeShade="BF"/>
        <w:bottom w:val="single" w:sz="4" w:space="10" w:color="0F4761" w:themeColor="accent1" w:themeShade="BF"/>
      </w:pBdr>
      <w:spacing w:before="360" w:after="360" w:line="120" w:lineRule="auto"/>
      <w:ind w:left="864" w:right="864"/>
      <w:jc w:val="center"/>
    </w:pPr>
    <w:rPr>
      <w:rFonts w:asciiTheme="minorHAnsi" w:eastAsiaTheme="minorEastAsia" w:hAnsiTheme="minorHAnsi" w:cstheme="minorBidi"/>
      <w:i/>
      <w:iCs/>
      <w:color w:val="0F4761" w:themeColor="accent1" w:themeShade="BF"/>
      <w:sz w:val="21"/>
      <w:szCs w:val="21"/>
      <w14:ligatures w14:val="standardContextual"/>
    </w:rPr>
  </w:style>
  <w:style w:type="character" w:customStyle="1" w:styleId="23">
    <w:name w:val="引用文 2 (文字)"/>
    <w:basedOn w:val="a0"/>
    <w:link w:val="22"/>
    <w:uiPriority w:val="30"/>
    <w:rsid w:val="00FB335A"/>
    <w:rPr>
      <w:i/>
      <w:iCs/>
      <w:color w:val="0F4761" w:themeColor="accent1" w:themeShade="BF"/>
    </w:rPr>
  </w:style>
  <w:style w:type="character" w:styleId="24">
    <w:name w:val="Intense Reference"/>
    <w:basedOn w:val="a0"/>
    <w:uiPriority w:val="32"/>
    <w:qFormat/>
    <w:rsid w:val="00FB335A"/>
    <w:rPr>
      <w:b/>
      <w:bCs/>
      <w:smallCaps/>
      <w:color w:val="0F4761" w:themeColor="accent1" w:themeShade="BF"/>
      <w:spacing w:val="5"/>
    </w:rPr>
  </w:style>
  <w:style w:type="paragraph" w:styleId="aa">
    <w:name w:val="header"/>
    <w:basedOn w:val="a"/>
    <w:link w:val="ab"/>
    <w:uiPriority w:val="99"/>
    <w:unhideWhenUsed/>
    <w:rsid w:val="00FB335A"/>
    <w:pPr>
      <w:tabs>
        <w:tab w:val="center" w:pos="4252"/>
        <w:tab w:val="right" w:pos="8504"/>
      </w:tabs>
      <w:snapToGrid w:val="0"/>
    </w:pPr>
  </w:style>
  <w:style w:type="character" w:customStyle="1" w:styleId="ab">
    <w:name w:val="ヘッダー (文字)"/>
    <w:basedOn w:val="a0"/>
    <w:link w:val="aa"/>
    <w:uiPriority w:val="99"/>
    <w:rsid w:val="00FB335A"/>
    <w:rPr>
      <w:rFonts w:ascii="Century" w:eastAsia="ＭＳ 明朝" w:hAnsi="Century" w:cs="Times New Roman"/>
      <w:sz w:val="24"/>
      <w:szCs w:val="24"/>
      <w14:ligatures w14:val="none"/>
    </w:rPr>
  </w:style>
  <w:style w:type="paragraph" w:styleId="ac">
    <w:name w:val="footer"/>
    <w:basedOn w:val="a"/>
    <w:link w:val="ad"/>
    <w:uiPriority w:val="99"/>
    <w:unhideWhenUsed/>
    <w:rsid w:val="00FB335A"/>
    <w:pPr>
      <w:tabs>
        <w:tab w:val="center" w:pos="4252"/>
        <w:tab w:val="right" w:pos="8504"/>
      </w:tabs>
      <w:snapToGrid w:val="0"/>
    </w:pPr>
  </w:style>
  <w:style w:type="character" w:customStyle="1" w:styleId="ad">
    <w:name w:val="フッター (文字)"/>
    <w:basedOn w:val="a0"/>
    <w:link w:val="ac"/>
    <w:uiPriority w:val="99"/>
    <w:rsid w:val="00FB335A"/>
    <w:rPr>
      <w:rFonts w:ascii="Century"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36B8714F4C36C4EA016791CD5508417" ma:contentTypeVersion="13" ma:contentTypeDescription="新しいドキュメントを作成します。" ma:contentTypeScope="" ma:versionID="50aca8ec5a4915b44194560d78338641">
  <xsd:schema xmlns:xsd="http://www.w3.org/2001/XMLSchema" xmlns:xs="http://www.w3.org/2001/XMLSchema" xmlns:p="http://schemas.microsoft.com/office/2006/metadata/properties" xmlns:ns2="441007e1-a19d-49ea-bb9d-3bafc002b06e" xmlns:ns3="9a90d419-12d7-4f50-a7cb-dd3ac3affbc4" targetNamespace="http://schemas.microsoft.com/office/2006/metadata/properties" ma:root="true" ma:fieldsID="814759bc34cd3d887c61524f826beaf4" ns2:_="" ns3:_="">
    <xsd:import namespace="441007e1-a19d-49ea-bb9d-3bafc002b06e"/>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007e1-a19d-49ea-bb9d-3bafc002b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441007e1-a19d-49ea-bb9d-3bafc002b06e" xsi:nil="true"/>
    <TaxCatchAll xmlns="9a90d419-12d7-4f50-a7cb-dd3ac3affbc4" xsi:nil="true"/>
    <lcf76f155ced4ddcb4097134ff3c332f xmlns="441007e1-a19d-49ea-bb9d-3bafc002b0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63348-9479-4498-8DC2-B99B855D20FE}"/>
</file>

<file path=customXml/itemProps2.xml><?xml version="1.0" encoding="utf-8"?>
<ds:datastoreItem xmlns:ds="http://schemas.openxmlformats.org/officeDocument/2006/customXml" ds:itemID="{E97D3061-28EB-4BBE-9711-381865FF57C8}"/>
</file>

<file path=customXml/itemProps3.xml><?xml version="1.0" encoding="utf-8"?>
<ds:datastoreItem xmlns:ds="http://schemas.openxmlformats.org/officeDocument/2006/customXml" ds:itemID="{25C799DC-508E-4F36-9F06-C63C82F2330B}"/>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1071</Characters>
  <Application>Microsoft Office Word</Application>
  <DocSecurity>0</DocSecurity>
  <Lines>178</Lines>
  <Paragraphs>236</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直也(AIKAWA Naoya)</dc:creator>
  <cp:keywords/>
  <dc:description/>
  <cp:lastModifiedBy>相川 直也(AIKAWA Naoya)</cp:lastModifiedBy>
  <cp:revision>1</cp:revision>
  <dcterms:created xsi:type="dcterms:W3CDTF">2025-12-02T10:07:00Z</dcterms:created>
  <dcterms:modified xsi:type="dcterms:W3CDTF">2025-12-02T10:08:00Z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0x010100C36B8714F4C36C4EA016791CD5508417</vt:lpwstr>
  </property>
</Properties>
</file>