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430426" w14:textId="004704B8" w:rsidR="005E1D7F" w:rsidRPr="00AD61EA" w:rsidRDefault="00E549A8" w:rsidP="002D2B67">
      <w:pPr>
        <w:jc w:val="center"/>
        <w:rPr>
          <w:rFonts w:ascii="ＭＳ 明朝" w:eastAsia="ＭＳ 明朝" w:hAnsi="ＭＳ 明朝"/>
          <w:b/>
          <w:bCs/>
          <w:sz w:val="24"/>
          <w:szCs w:val="28"/>
        </w:rPr>
      </w:pPr>
      <w:r w:rsidRPr="00AD61EA">
        <w:rPr>
          <w:rFonts w:ascii="ＭＳ 明朝" w:eastAsia="ＭＳ 明朝" w:hAnsi="ＭＳ 明朝" w:hint="eastAsia"/>
          <w:b/>
          <w:bCs/>
          <w:sz w:val="24"/>
          <w:szCs w:val="28"/>
        </w:rPr>
        <w:t>貸付</w:t>
      </w:r>
      <w:r w:rsidR="005D3D74" w:rsidRPr="00AD61EA">
        <w:rPr>
          <w:rFonts w:ascii="ＭＳ 明朝" w:eastAsia="ＭＳ 明朝" w:hAnsi="ＭＳ 明朝" w:hint="eastAsia"/>
          <w:b/>
          <w:bCs/>
          <w:sz w:val="24"/>
          <w:szCs w:val="28"/>
        </w:rPr>
        <w:t>特約書の書式例（</w:t>
      </w:r>
      <w:bookmarkStart w:id="0" w:name="_Hlk217830772"/>
      <w:r w:rsidR="00BA1E38" w:rsidRPr="00AD61EA">
        <w:rPr>
          <w:rFonts w:ascii="ＭＳ 明朝" w:eastAsia="ＭＳ 明朝" w:hAnsi="ＭＳ 明朝" w:hint="eastAsia"/>
          <w:b/>
          <w:bCs/>
          <w:sz w:val="24"/>
          <w:szCs w:val="28"/>
        </w:rPr>
        <w:t>コベナンツ</w:t>
      </w:r>
      <w:r w:rsidR="005D3D74" w:rsidRPr="00AD61EA">
        <w:rPr>
          <w:rFonts w:ascii="ＭＳ 明朝" w:eastAsia="ＭＳ 明朝" w:hAnsi="ＭＳ 明朝" w:hint="eastAsia"/>
          <w:b/>
          <w:bCs/>
          <w:sz w:val="24"/>
          <w:szCs w:val="28"/>
        </w:rPr>
        <w:t>の規定例）</w:t>
      </w:r>
      <w:r w:rsidR="00BA4B19" w:rsidRPr="00AD61EA">
        <w:rPr>
          <w:rFonts w:ascii="ＭＳ 明朝" w:eastAsia="ＭＳ 明朝" w:hAnsi="ＭＳ 明朝" w:hint="eastAsia"/>
          <w:b/>
          <w:bCs/>
          <w:sz w:val="24"/>
          <w:szCs w:val="28"/>
        </w:rPr>
        <w:t>に関する基本的な考え方</w:t>
      </w:r>
      <w:bookmarkEnd w:id="0"/>
    </w:p>
    <w:p w14:paraId="145BE336" w14:textId="0660A2C4" w:rsidR="003A5107" w:rsidRPr="00AD61EA" w:rsidRDefault="003A5107" w:rsidP="002D2B67">
      <w:pPr>
        <w:jc w:val="center"/>
        <w:rPr>
          <w:rFonts w:ascii="ＭＳ 明朝" w:eastAsia="ＭＳ 明朝" w:hAnsi="ＭＳ 明朝"/>
          <w:b/>
          <w:bCs/>
        </w:rPr>
      </w:pPr>
    </w:p>
    <w:p w14:paraId="758E4A0C" w14:textId="6B584E0D" w:rsidR="00DD1AB3" w:rsidRPr="00AD61EA" w:rsidRDefault="00796947" w:rsidP="006E1CB7">
      <w:pPr>
        <w:spacing w:beforeLines="50" w:before="180"/>
        <w:ind w:firstLineChars="100" w:firstLine="210"/>
        <w:jc w:val="left"/>
        <w:rPr>
          <w:rFonts w:ascii="ＭＳ 明朝" w:eastAsia="ＭＳ 明朝" w:hAnsi="ＭＳ 明朝"/>
        </w:rPr>
      </w:pPr>
      <w:r w:rsidRPr="00AD61EA">
        <w:rPr>
          <w:rFonts w:ascii="ＭＳ 明朝" w:eastAsia="ＭＳ 明朝" w:hAnsi="ＭＳ 明朝" w:hint="eastAsia"/>
        </w:rPr>
        <w:t>貸付</w:t>
      </w:r>
      <w:r w:rsidR="00E273D3" w:rsidRPr="00AD61EA">
        <w:rPr>
          <w:rFonts w:ascii="ＭＳ 明朝" w:eastAsia="ＭＳ 明朝" w:hAnsi="ＭＳ 明朝" w:hint="eastAsia"/>
        </w:rPr>
        <w:t>特約書</w:t>
      </w:r>
      <w:r w:rsidR="009362F7" w:rsidRPr="00AD61EA">
        <w:rPr>
          <w:rFonts w:ascii="ＭＳ 明朝" w:eastAsia="ＭＳ 明朝" w:hAnsi="ＭＳ 明朝" w:hint="eastAsia"/>
        </w:rPr>
        <w:t>の書式例</w:t>
      </w:r>
      <w:r w:rsidR="00A8737D" w:rsidRPr="00AD61EA">
        <w:rPr>
          <w:rFonts w:ascii="ＭＳ 明朝" w:eastAsia="ＭＳ 明朝" w:hAnsi="ＭＳ 明朝" w:hint="eastAsia"/>
        </w:rPr>
        <w:t>は、</w:t>
      </w:r>
      <w:r w:rsidR="00CB6632" w:rsidRPr="00AD61EA">
        <w:rPr>
          <w:rFonts w:ascii="ＭＳ 明朝" w:eastAsia="ＭＳ 明朝" w:hAnsi="ＭＳ 明朝" w:hint="eastAsia"/>
        </w:rPr>
        <w:t>企業価値担保権を利用し、</w:t>
      </w:r>
      <w:r w:rsidR="00E82341" w:rsidRPr="00AD61EA">
        <w:rPr>
          <w:rFonts w:ascii="ＭＳ 明朝" w:eastAsia="ＭＳ 明朝" w:hAnsi="ＭＳ 明朝" w:hint="eastAsia"/>
        </w:rPr>
        <w:t>事業の</w:t>
      </w:r>
      <w:r w:rsidR="00BA4B19" w:rsidRPr="00AD61EA">
        <w:rPr>
          <w:rFonts w:ascii="ＭＳ 明朝" w:eastAsia="ＭＳ 明朝" w:hAnsi="ＭＳ 明朝" w:hint="eastAsia"/>
        </w:rPr>
        <w:t>将来性に基づく</w:t>
      </w:r>
      <w:r w:rsidR="003864C2" w:rsidRPr="00AD61EA">
        <w:rPr>
          <w:rFonts w:ascii="ＭＳ 明朝" w:eastAsia="ＭＳ 明朝" w:hAnsi="ＭＳ 明朝" w:hint="eastAsia"/>
        </w:rPr>
        <w:t>融資</w:t>
      </w:r>
      <w:r w:rsidR="00CB6632" w:rsidRPr="00AD61EA">
        <w:rPr>
          <w:rFonts w:ascii="ＭＳ 明朝" w:eastAsia="ＭＳ 明朝" w:hAnsi="ＭＳ 明朝" w:hint="eastAsia"/>
        </w:rPr>
        <w:t>（</w:t>
      </w:r>
      <w:r w:rsidR="00693063" w:rsidRPr="00AD61EA">
        <w:rPr>
          <w:rFonts w:ascii="ＭＳ 明朝" w:eastAsia="ＭＳ 明朝" w:hAnsi="ＭＳ 明朝" w:hint="eastAsia"/>
        </w:rPr>
        <w:t>以下</w:t>
      </w:r>
      <w:r w:rsidR="00C85506" w:rsidRPr="00AD61EA">
        <w:rPr>
          <w:rFonts w:ascii="ＭＳ 明朝" w:eastAsia="ＭＳ 明朝" w:hAnsi="ＭＳ 明朝" w:hint="eastAsia"/>
        </w:rPr>
        <w:t>では</w:t>
      </w:r>
      <w:r w:rsidR="00ED36BB" w:rsidRPr="00AD61EA">
        <w:rPr>
          <w:rFonts w:ascii="ＭＳ 明朝" w:eastAsia="ＭＳ 明朝" w:hAnsi="ＭＳ 明朝" w:hint="eastAsia"/>
        </w:rPr>
        <w:t>便宜的に</w:t>
      </w:r>
      <w:r w:rsidR="00CB6632" w:rsidRPr="00AD61EA">
        <w:rPr>
          <w:rFonts w:ascii="ＭＳ 明朝" w:eastAsia="ＭＳ 明朝" w:hAnsi="ＭＳ 明朝" w:hint="eastAsia"/>
        </w:rPr>
        <w:t>「</w:t>
      </w:r>
      <w:r w:rsidR="00ED36BB" w:rsidRPr="00AD61EA">
        <w:rPr>
          <w:rFonts w:ascii="ＭＳ 明朝" w:eastAsia="ＭＳ 明朝" w:hAnsi="ＭＳ 明朝" w:hint="eastAsia"/>
        </w:rPr>
        <w:t>事業</w:t>
      </w:r>
      <w:r w:rsidR="00BA4B19" w:rsidRPr="00AD61EA">
        <w:rPr>
          <w:rFonts w:ascii="ＭＳ 明朝" w:eastAsia="ＭＳ 明朝" w:hAnsi="ＭＳ 明朝" w:hint="eastAsia"/>
        </w:rPr>
        <w:t>性</w:t>
      </w:r>
      <w:r w:rsidR="004E0F7D" w:rsidRPr="00AD61EA">
        <w:rPr>
          <w:rFonts w:ascii="ＭＳ 明朝" w:eastAsia="ＭＳ 明朝" w:hAnsi="ＭＳ 明朝" w:hint="eastAsia"/>
        </w:rPr>
        <w:t>融資</w:t>
      </w:r>
      <w:r w:rsidR="00CB6632" w:rsidRPr="00AD61EA">
        <w:rPr>
          <w:rFonts w:ascii="ＭＳ 明朝" w:eastAsia="ＭＳ 明朝" w:hAnsi="ＭＳ 明朝" w:hint="eastAsia"/>
        </w:rPr>
        <w:t>」と</w:t>
      </w:r>
      <w:r w:rsidR="004701E6" w:rsidRPr="00AD61EA">
        <w:rPr>
          <w:rFonts w:ascii="ＭＳ 明朝" w:eastAsia="ＭＳ 明朝" w:hAnsi="ＭＳ 明朝" w:hint="eastAsia"/>
        </w:rPr>
        <w:t>し</w:t>
      </w:r>
      <w:r w:rsidR="00C85506" w:rsidRPr="00AD61EA">
        <w:rPr>
          <w:rFonts w:ascii="ＭＳ 明朝" w:eastAsia="ＭＳ 明朝" w:hAnsi="ＭＳ 明朝" w:hint="eastAsia"/>
        </w:rPr>
        <w:t>ます</w:t>
      </w:r>
      <w:r w:rsidR="00CB6632" w:rsidRPr="00AD61EA">
        <w:rPr>
          <w:rFonts w:ascii="ＭＳ 明朝" w:eastAsia="ＭＳ 明朝" w:hAnsi="ＭＳ 明朝" w:hint="eastAsia"/>
        </w:rPr>
        <w:t>。）</w:t>
      </w:r>
      <w:r w:rsidR="00C32E31" w:rsidRPr="00AD61EA">
        <w:rPr>
          <w:rFonts w:ascii="ＭＳ 明朝" w:eastAsia="ＭＳ 明朝" w:hAnsi="ＭＳ 明朝" w:hint="eastAsia"/>
        </w:rPr>
        <w:t>の</w:t>
      </w:r>
      <w:r w:rsidR="000B7916" w:rsidRPr="00AD61EA">
        <w:rPr>
          <w:rFonts w:ascii="ＭＳ 明朝" w:eastAsia="ＭＳ 明朝" w:hAnsi="ＭＳ 明朝" w:hint="eastAsia"/>
        </w:rPr>
        <w:t>実務的な</w:t>
      </w:r>
      <w:r w:rsidR="00C32E31" w:rsidRPr="00AD61EA">
        <w:rPr>
          <w:rFonts w:ascii="ＭＳ 明朝" w:eastAsia="ＭＳ 明朝" w:hAnsi="ＭＳ 明朝" w:hint="eastAsia"/>
        </w:rPr>
        <w:t>イメージを共有するため</w:t>
      </w:r>
      <w:r w:rsidR="00050B0B" w:rsidRPr="00AD61EA">
        <w:rPr>
          <w:rFonts w:ascii="ＭＳ 明朝" w:eastAsia="ＭＳ 明朝" w:hAnsi="ＭＳ 明朝" w:hint="eastAsia"/>
        </w:rPr>
        <w:t>、</w:t>
      </w:r>
      <w:r w:rsidR="00E8565E" w:rsidRPr="00AD61EA">
        <w:rPr>
          <w:rFonts w:ascii="ＭＳ 明朝" w:eastAsia="ＭＳ 明朝" w:hAnsi="ＭＳ 明朝" w:hint="eastAsia"/>
        </w:rPr>
        <w:t>事業性融資</w:t>
      </w:r>
      <w:r w:rsidR="007D4182" w:rsidRPr="00AD61EA">
        <w:rPr>
          <w:rFonts w:ascii="ＭＳ 明朝" w:eastAsia="ＭＳ 明朝" w:hAnsi="ＭＳ 明朝" w:hint="eastAsia"/>
        </w:rPr>
        <w:t>の融資後のモニタリングを</w:t>
      </w:r>
      <w:r w:rsidR="00F964CD" w:rsidRPr="00AD61EA">
        <w:rPr>
          <w:rFonts w:ascii="ＭＳ 明朝" w:eastAsia="ＭＳ 明朝" w:hAnsi="ＭＳ 明朝" w:hint="eastAsia"/>
        </w:rPr>
        <w:t>行うにあたり、</w:t>
      </w:r>
      <w:r w:rsidR="00BA4B19" w:rsidRPr="00AD61EA">
        <w:rPr>
          <w:rFonts w:ascii="ＭＳ 明朝" w:eastAsia="ＭＳ 明朝" w:hAnsi="ＭＳ 明朝" w:hint="eastAsia"/>
        </w:rPr>
        <w:t>一般的に有用</w:t>
      </w:r>
      <w:r w:rsidR="00223823" w:rsidRPr="00AD61EA">
        <w:rPr>
          <w:rFonts w:ascii="ＭＳ 明朝" w:eastAsia="ＭＳ 明朝" w:hAnsi="ＭＳ 明朝" w:hint="eastAsia"/>
        </w:rPr>
        <w:t>と考えられる</w:t>
      </w:r>
      <w:r w:rsidR="00F964CD" w:rsidRPr="00AD61EA">
        <w:rPr>
          <w:rFonts w:ascii="ＭＳ 明朝" w:eastAsia="ＭＳ 明朝" w:hAnsi="ＭＳ 明朝" w:hint="eastAsia"/>
        </w:rPr>
        <w:t>コベナンツ</w:t>
      </w:r>
      <w:r w:rsidR="00171D2C" w:rsidRPr="00AD61EA">
        <w:rPr>
          <w:rFonts w:ascii="ＭＳ 明朝" w:eastAsia="ＭＳ 明朝" w:hAnsi="ＭＳ 明朝" w:hint="eastAsia"/>
        </w:rPr>
        <w:t>の</w:t>
      </w:r>
      <w:r w:rsidR="00A8737D" w:rsidRPr="00AD61EA">
        <w:rPr>
          <w:rFonts w:ascii="ＭＳ 明朝" w:eastAsia="ＭＳ 明朝" w:hAnsi="ＭＳ 明朝" w:hint="eastAsia"/>
        </w:rPr>
        <w:t>規定</w:t>
      </w:r>
      <w:r w:rsidR="00AC549F" w:rsidRPr="00AD61EA">
        <w:rPr>
          <w:rFonts w:ascii="ＭＳ 明朝" w:eastAsia="ＭＳ 明朝" w:hAnsi="ＭＳ 明朝" w:hint="eastAsia"/>
        </w:rPr>
        <w:t>例</w:t>
      </w:r>
      <w:r w:rsidR="00855E6D" w:rsidRPr="00AD61EA">
        <w:rPr>
          <w:rFonts w:ascii="ＭＳ 明朝" w:eastAsia="ＭＳ 明朝" w:hAnsi="ＭＳ 明朝" w:hint="eastAsia"/>
        </w:rPr>
        <w:t>を</w:t>
      </w:r>
      <w:r w:rsidR="00A8737D" w:rsidRPr="00AD61EA">
        <w:rPr>
          <w:rFonts w:ascii="ＭＳ 明朝" w:eastAsia="ＭＳ 明朝" w:hAnsi="ＭＳ 明朝" w:hint="eastAsia"/>
        </w:rPr>
        <w:t>紹介</w:t>
      </w:r>
      <w:r w:rsidR="009362F7" w:rsidRPr="00AD61EA">
        <w:rPr>
          <w:rFonts w:ascii="ＭＳ 明朝" w:eastAsia="ＭＳ 明朝" w:hAnsi="ＭＳ 明朝" w:hint="eastAsia"/>
        </w:rPr>
        <w:t>するもので</w:t>
      </w:r>
      <w:r w:rsidR="00E273D3" w:rsidRPr="00AD61EA">
        <w:rPr>
          <w:rFonts w:ascii="ＭＳ 明朝" w:eastAsia="ＭＳ 明朝" w:hAnsi="ＭＳ 明朝" w:hint="eastAsia"/>
        </w:rPr>
        <w:t>す</w:t>
      </w:r>
      <w:r w:rsidR="00171D2C" w:rsidRPr="00AD61EA">
        <w:rPr>
          <w:rFonts w:ascii="ＭＳ 明朝" w:eastAsia="ＭＳ 明朝" w:hAnsi="ＭＳ 明朝" w:hint="eastAsia"/>
        </w:rPr>
        <w:t>。</w:t>
      </w:r>
    </w:p>
    <w:p w14:paraId="076E6E89" w14:textId="577726D0" w:rsidR="00BA4B19" w:rsidRPr="00AD61EA" w:rsidRDefault="001926B1" w:rsidP="00FC59A9">
      <w:pPr>
        <w:spacing w:beforeLines="50" w:before="180"/>
        <w:ind w:firstLineChars="100" w:firstLine="210"/>
        <w:jc w:val="left"/>
        <w:rPr>
          <w:rFonts w:ascii="ＭＳ 明朝" w:eastAsia="ＭＳ 明朝" w:hAnsi="ＭＳ 明朝"/>
        </w:rPr>
      </w:pPr>
      <w:r w:rsidRPr="00AD61EA">
        <w:rPr>
          <w:rFonts w:ascii="ＭＳ 明朝" w:eastAsia="ＭＳ 明朝" w:hAnsi="ＭＳ 明朝" w:hint="eastAsia"/>
        </w:rPr>
        <w:t>本来、</w:t>
      </w:r>
      <w:r w:rsidR="00F964CD" w:rsidRPr="00AD61EA">
        <w:rPr>
          <w:rFonts w:ascii="ＭＳ 明朝" w:eastAsia="ＭＳ 明朝" w:hAnsi="ＭＳ 明朝" w:hint="eastAsia"/>
        </w:rPr>
        <w:t>コベナンツ</w:t>
      </w:r>
      <w:r w:rsidR="00171D2C" w:rsidRPr="00AD61EA">
        <w:rPr>
          <w:rFonts w:ascii="ＭＳ 明朝" w:eastAsia="ＭＳ 明朝" w:hAnsi="ＭＳ 明朝" w:hint="eastAsia"/>
        </w:rPr>
        <w:t>の</w:t>
      </w:r>
      <w:r w:rsidR="00C365EA" w:rsidRPr="00AD61EA">
        <w:rPr>
          <w:rFonts w:ascii="ＭＳ 明朝" w:eastAsia="ＭＳ 明朝" w:hAnsi="ＭＳ 明朝" w:hint="eastAsia"/>
        </w:rPr>
        <w:t>内容</w:t>
      </w:r>
      <w:r w:rsidR="009601AD" w:rsidRPr="00AD61EA">
        <w:rPr>
          <w:rFonts w:ascii="ＭＳ 明朝" w:eastAsia="ＭＳ 明朝" w:hAnsi="ＭＳ 明朝" w:hint="eastAsia"/>
        </w:rPr>
        <w:t>は</w:t>
      </w:r>
      <w:r w:rsidR="00C25B33" w:rsidRPr="00AD61EA">
        <w:rPr>
          <w:rFonts w:ascii="ＭＳ 明朝" w:eastAsia="ＭＳ 明朝" w:hAnsi="ＭＳ 明朝" w:hint="eastAsia"/>
        </w:rPr>
        <w:t>、</w:t>
      </w:r>
      <w:r w:rsidR="00B53136" w:rsidRPr="00AD61EA">
        <w:rPr>
          <w:rFonts w:ascii="ＭＳ 明朝" w:eastAsia="ＭＳ 明朝" w:hAnsi="ＭＳ 明朝" w:hint="eastAsia"/>
        </w:rPr>
        <w:t>個々の</w:t>
      </w:r>
      <w:r w:rsidR="00F243F5" w:rsidRPr="00AD61EA">
        <w:rPr>
          <w:rFonts w:ascii="ＭＳ 明朝" w:eastAsia="ＭＳ 明朝" w:hAnsi="ＭＳ 明朝" w:hint="eastAsia"/>
        </w:rPr>
        <w:t>借入人</w:t>
      </w:r>
      <w:r w:rsidR="00C25B33" w:rsidRPr="00AD61EA">
        <w:rPr>
          <w:rFonts w:ascii="ＭＳ 明朝" w:eastAsia="ＭＳ 明朝" w:hAnsi="ＭＳ 明朝" w:hint="eastAsia"/>
        </w:rPr>
        <w:t>の業種特性・</w:t>
      </w:r>
      <w:r w:rsidR="004D6CA7" w:rsidRPr="00AD61EA">
        <w:rPr>
          <w:rFonts w:ascii="ＭＳ 明朝" w:eastAsia="ＭＳ 明朝" w:hAnsi="ＭＳ 明朝" w:hint="eastAsia"/>
        </w:rPr>
        <w:t>規模・</w:t>
      </w:r>
      <w:r w:rsidR="00C25B33" w:rsidRPr="00AD61EA">
        <w:rPr>
          <w:rFonts w:ascii="ＭＳ 明朝" w:eastAsia="ＭＳ 明朝" w:hAnsi="ＭＳ 明朝" w:hint="eastAsia"/>
        </w:rPr>
        <w:t>ビジネスモデル等に応じ、</w:t>
      </w:r>
      <w:r w:rsidR="00844D94" w:rsidRPr="00AD61EA">
        <w:rPr>
          <w:rFonts w:ascii="ＭＳ 明朝" w:eastAsia="ＭＳ 明朝" w:hAnsi="ＭＳ 明朝" w:hint="eastAsia"/>
        </w:rPr>
        <w:t>柔軟に</w:t>
      </w:r>
      <w:r w:rsidR="00B23FA8" w:rsidRPr="00AD61EA">
        <w:rPr>
          <w:rFonts w:ascii="ＭＳ 明朝" w:eastAsia="ＭＳ 明朝" w:hAnsi="ＭＳ 明朝" w:hint="eastAsia"/>
        </w:rPr>
        <w:t>設計される</w:t>
      </w:r>
      <w:r w:rsidR="00B53136" w:rsidRPr="00AD61EA">
        <w:rPr>
          <w:rFonts w:ascii="ＭＳ 明朝" w:eastAsia="ＭＳ 明朝" w:hAnsi="ＭＳ 明朝" w:hint="eastAsia"/>
        </w:rPr>
        <w:t>べきもの</w:t>
      </w:r>
      <w:r w:rsidR="00B23FA8" w:rsidRPr="00AD61EA">
        <w:rPr>
          <w:rFonts w:ascii="ＭＳ 明朝" w:eastAsia="ＭＳ 明朝" w:hAnsi="ＭＳ 明朝" w:hint="eastAsia"/>
        </w:rPr>
        <w:t>です</w:t>
      </w:r>
      <w:r w:rsidR="007F736C" w:rsidRPr="00AD61EA">
        <w:rPr>
          <w:rFonts w:ascii="ＭＳ 明朝" w:eastAsia="ＭＳ 明朝" w:hAnsi="ＭＳ 明朝" w:hint="eastAsia"/>
        </w:rPr>
        <w:t>。</w:t>
      </w:r>
      <w:r w:rsidR="009362F7" w:rsidRPr="00AD61EA">
        <w:rPr>
          <w:rFonts w:ascii="ＭＳ 明朝" w:eastAsia="ＭＳ 明朝" w:hAnsi="ＭＳ 明朝" w:hint="eastAsia"/>
        </w:rPr>
        <w:t>そのため、</w:t>
      </w:r>
      <w:r w:rsidR="006D30F1" w:rsidRPr="00AD61EA">
        <w:rPr>
          <w:rFonts w:ascii="ＭＳ 明朝" w:eastAsia="ＭＳ 明朝" w:hAnsi="ＭＳ 明朝" w:hint="eastAsia"/>
        </w:rPr>
        <w:t>貸付人（</w:t>
      </w:r>
      <w:r w:rsidR="001563D2" w:rsidRPr="00AD61EA">
        <w:rPr>
          <w:rFonts w:ascii="ＭＳ 明朝" w:eastAsia="ＭＳ 明朝" w:hAnsi="ＭＳ 明朝" w:hint="eastAsia"/>
        </w:rPr>
        <w:t>金融機関</w:t>
      </w:r>
      <w:r w:rsidR="006D30F1" w:rsidRPr="00AD61EA">
        <w:rPr>
          <w:rFonts w:ascii="ＭＳ 明朝" w:eastAsia="ＭＳ 明朝" w:hAnsi="ＭＳ 明朝" w:hint="eastAsia"/>
        </w:rPr>
        <w:t>）</w:t>
      </w:r>
      <w:r w:rsidR="001563D2" w:rsidRPr="00AD61EA">
        <w:rPr>
          <w:rFonts w:ascii="ＭＳ 明朝" w:eastAsia="ＭＳ 明朝" w:hAnsi="ＭＳ 明朝" w:hint="eastAsia"/>
        </w:rPr>
        <w:t>には、</w:t>
      </w:r>
      <w:r w:rsidR="00BB19A6" w:rsidRPr="00AD61EA">
        <w:rPr>
          <w:rFonts w:ascii="ＭＳ 明朝" w:eastAsia="ＭＳ 明朝" w:hAnsi="ＭＳ 明朝" w:hint="eastAsia"/>
        </w:rPr>
        <w:t>貸付</w:t>
      </w:r>
      <w:r w:rsidR="001563D2" w:rsidRPr="00AD61EA">
        <w:rPr>
          <w:rFonts w:ascii="ＭＳ 明朝" w:eastAsia="ＭＳ 明朝" w:hAnsi="ＭＳ 明朝" w:hint="eastAsia"/>
        </w:rPr>
        <w:t>特約書の書式例に囚われることなく、</w:t>
      </w:r>
      <w:r w:rsidR="00A44CF1" w:rsidRPr="00AD61EA">
        <w:rPr>
          <w:rFonts w:ascii="ＭＳ 明朝" w:eastAsia="ＭＳ 明朝" w:hAnsi="ＭＳ 明朝" w:hint="eastAsia"/>
        </w:rPr>
        <w:t>融資</w:t>
      </w:r>
      <w:r w:rsidR="00B23FA8" w:rsidRPr="00AD61EA">
        <w:rPr>
          <w:rFonts w:ascii="ＭＳ 明朝" w:eastAsia="ＭＳ 明朝" w:hAnsi="ＭＳ 明朝" w:hint="eastAsia"/>
        </w:rPr>
        <w:t>審査時において、</w:t>
      </w:r>
      <w:r w:rsidR="00B53136" w:rsidRPr="00AD61EA">
        <w:rPr>
          <w:rFonts w:ascii="ＭＳ 明朝" w:eastAsia="ＭＳ 明朝" w:hAnsi="ＭＳ 明朝" w:hint="eastAsia"/>
        </w:rPr>
        <w:t>借入人</w:t>
      </w:r>
      <w:r w:rsidR="00B23FA8" w:rsidRPr="00AD61EA">
        <w:rPr>
          <w:rFonts w:ascii="ＭＳ 明朝" w:eastAsia="ＭＳ 明朝" w:hAnsi="ＭＳ 明朝" w:hint="eastAsia"/>
        </w:rPr>
        <w:t>の将来性・成長可能性について十分な情報収集・精査</w:t>
      </w:r>
      <w:r w:rsidR="001563D2" w:rsidRPr="00AD61EA">
        <w:rPr>
          <w:rFonts w:ascii="ＭＳ 明朝" w:eastAsia="ＭＳ 明朝" w:hAnsi="ＭＳ 明朝" w:hint="eastAsia"/>
        </w:rPr>
        <w:t>を</w:t>
      </w:r>
      <w:r w:rsidR="00B53136" w:rsidRPr="00AD61EA">
        <w:rPr>
          <w:rFonts w:ascii="ＭＳ 明朝" w:eastAsia="ＭＳ 明朝" w:hAnsi="ＭＳ 明朝" w:hint="eastAsia"/>
        </w:rPr>
        <w:t>行</w:t>
      </w:r>
      <w:r w:rsidR="001563D2" w:rsidRPr="00AD61EA">
        <w:rPr>
          <w:rFonts w:ascii="ＭＳ 明朝" w:eastAsia="ＭＳ 明朝" w:hAnsi="ＭＳ 明朝" w:hint="eastAsia"/>
        </w:rPr>
        <w:t>い</w:t>
      </w:r>
      <w:r w:rsidR="00BB1A7F" w:rsidRPr="00AD61EA">
        <w:rPr>
          <w:rFonts w:ascii="ＭＳ 明朝" w:eastAsia="ＭＳ 明朝" w:hAnsi="ＭＳ 明朝" w:hint="eastAsia"/>
        </w:rPr>
        <w:t>、</w:t>
      </w:r>
      <w:r w:rsidR="00F243F5" w:rsidRPr="00AD61EA">
        <w:rPr>
          <w:rFonts w:ascii="ＭＳ 明朝" w:eastAsia="ＭＳ 明朝" w:hAnsi="ＭＳ 明朝" w:hint="eastAsia"/>
        </w:rPr>
        <w:t>借入人</w:t>
      </w:r>
      <w:r w:rsidR="007A2B64" w:rsidRPr="00AD61EA">
        <w:rPr>
          <w:rFonts w:ascii="ＭＳ 明朝" w:eastAsia="ＭＳ 明朝" w:hAnsi="ＭＳ 明朝" w:hint="eastAsia"/>
        </w:rPr>
        <w:t>と</w:t>
      </w:r>
      <w:r w:rsidR="0013370D" w:rsidRPr="00AD61EA">
        <w:rPr>
          <w:rFonts w:ascii="ＭＳ 明朝" w:eastAsia="ＭＳ 明朝" w:hAnsi="ＭＳ 明朝" w:hint="eastAsia"/>
        </w:rPr>
        <w:t>の間で</w:t>
      </w:r>
      <w:r w:rsidR="00217449" w:rsidRPr="00AD61EA">
        <w:rPr>
          <w:rFonts w:ascii="ＭＳ 明朝" w:eastAsia="ＭＳ 明朝" w:hAnsi="ＭＳ 明朝" w:hint="eastAsia"/>
        </w:rPr>
        <w:t>事案ごとに</w:t>
      </w:r>
      <w:r w:rsidR="008635C4" w:rsidRPr="00AD61EA">
        <w:rPr>
          <w:rFonts w:ascii="ＭＳ 明朝" w:eastAsia="ＭＳ 明朝" w:hAnsi="ＭＳ 明朝" w:hint="eastAsia"/>
        </w:rPr>
        <w:t>適切な指標を合意</w:t>
      </w:r>
      <w:r w:rsidR="00217449" w:rsidRPr="00AD61EA">
        <w:rPr>
          <w:rFonts w:ascii="ＭＳ 明朝" w:eastAsia="ＭＳ 明朝" w:hAnsi="ＭＳ 明朝" w:hint="eastAsia"/>
        </w:rPr>
        <w:t>・選択す</w:t>
      </w:r>
      <w:r w:rsidR="007A2B64" w:rsidRPr="00AD61EA">
        <w:rPr>
          <w:rFonts w:ascii="ＭＳ 明朝" w:eastAsia="ＭＳ 明朝" w:hAnsi="ＭＳ 明朝" w:hint="eastAsia"/>
        </w:rPr>
        <w:t>ることが望まれます。</w:t>
      </w:r>
    </w:p>
    <w:p w14:paraId="3ED05C77" w14:textId="62F6A83E" w:rsidR="00820CEF" w:rsidRPr="00AD61EA" w:rsidRDefault="00E80FE7" w:rsidP="00FC59A9">
      <w:pPr>
        <w:spacing w:beforeLines="50" w:before="180"/>
        <w:ind w:firstLineChars="100" w:firstLine="210"/>
        <w:jc w:val="left"/>
        <w:rPr>
          <w:rFonts w:ascii="ＭＳ 明朝" w:eastAsia="ＭＳ 明朝" w:hAnsi="ＭＳ 明朝"/>
        </w:rPr>
      </w:pPr>
      <w:r w:rsidRPr="00AD61EA">
        <w:rPr>
          <w:rFonts w:ascii="ＭＳ 明朝" w:eastAsia="ＭＳ 明朝" w:hAnsi="ＭＳ 明朝" w:hint="eastAsia"/>
        </w:rPr>
        <w:t>以下では、</w:t>
      </w:r>
      <w:r w:rsidR="00855E6D" w:rsidRPr="00AD61EA">
        <w:rPr>
          <w:rFonts w:ascii="ＭＳ 明朝" w:eastAsia="ＭＳ 明朝" w:hAnsi="ＭＳ 明朝" w:hint="eastAsia"/>
        </w:rPr>
        <w:t>貸付特約書の</w:t>
      </w:r>
      <w:r w:rsidR="001563D2" w:rsidRPr="00AD61EA">
        <w:rPr>
          <w:rFonts w:ascii="ＭＳ 明朝" w:eastAsia="ＭＳ 明朝" w:hAnsi="ＭＳ 明朝" w:hint="eastAsia"/>
        </w:rPr>
        <w:t>書式例</w:t>
      </w:r>
      <w:r w:rsidR="005374C1" w:rsidRPr="00AD61EA">
        <w:rPr>
          <w:rFonts w:ascii="ＭＳ 明朝" w:eastAsia="ＭＳ 明朝" w:hAnsi="ＭＳ 明朝" w:hint="eastAsia"/>
        </w:rPr>
        <w:t>の位置付け</w:t>
      </w:r>
      <w:r w:rsidR="000A76CC" w:rsidRPr="00AD61EA">
        <w:rPr>
          <w:rFonts w:ascii="ＭＳ 明朝" w:eastAsia="ＭＳ 明朝" w:hAnsi="ＭＳ 明朝" w:hint="eastAsia"/>
        </w:rPr>
        <w:t>の正確な</w:t>
      </w:r>
      <w:r w:rsidR="005374C1" w:rsidRPr="00AD61EA">
        <w:rPr>
          <w:rFonts w:ascii="ＭＳ 明朝" w:eastAsia="ＭＳ 明朝" w:hAnsi="ＭＳ 明朝" w:hint="eastAsia"/>
        </w:rPr>
        <w:t>理解、</w:t>
      </w:r>
      <w:r w:rsidR="000A76CC" w:rsidRPr="00AD61EA">
        <w:rPr>
          <w:rFonts w:ascii="ＭＳ 明朝" w:eastAsia="ＭＳ 明朝" w:hAnsi="ＭＳ 明朝" w:hint="eastAsia"/>
        </w:rPr>
        <w:t>そして</w:t>
      </w:r>
      <w:r w:rsidR="005374C1" w:rsidRPr="00AD61EA">
        <w:rPr>
          <w:rFonts w:ascii="ＭＳ 明朝" w:eastAsia="ＭＳ 明朝" w:hAnsi="ＭＳ 明朝" w:hint="eastAsia"/>
        </w:rPr>
        <w:t>事案に応じた指標選択</w:t>
      </w:r>
      <w:r w:rsidR="00511B93" w:rsidRPr="00AD61EA">
        <w:rPr>
          <w:rFonts w:ascii="ＭＳ 明朝" w:eastAsia="ＭＳ 明朝" w:hAnsi="ＭＳ 明朝" w:hint="eastAsia"/>
        </w:rPr>
        <w:t>の参考となるよう</w:t>
      </w:r>
      <w:r w:rsidR="00185890" w:rsidRPr="00AD61EA">
        <w:rPr>
          <w:rFonts w:ascii="ＭＳ 明朝" w:eastAsia="ＭＳ 明朝" w:hAnsi="ＭＳ 明朝" w:hint="eastAsia"/>
        </w:rPr>
        <w:t>、</w:t>
      </w:r>
      <w:r w:rsidR="00082129" w:rsidRPr="00AD61EA">
        <w:rPr>
          <w:rFonts w:ascii="ＭＳ 明朝" w:eastAsia="ＭＳ 明朝" w:hAnsi="ＭＳ 明朝" w:hint="eastAsia"/>
        </w:rPr>
        <w:t>事業</w:t>
      </w:r>
      <w:r w:rsidR="00BA4B19" w:rsidRPr="00AD61EA">
        <w:rPr>
          <w:rFonts w:ascii="ＭＳ 明朝" w:eastAsia="ＭＳ 明朝" w:hAnsi="ＭＳ 明朝" w:hint="eastAsia"/>
        </w:rPr>
        <w:t>性</w:t>
      </w:r>
      <w:r w:rsidR="00F05B1B" w:rsidRPr="00AD61EA">
        <w:rPr>
          <w:rFonts w:ascii="ＭＳ 明朝" w:eastAsia="ＭＳ 明朝" w:hAnsi="ＭＳ 明朝" w:hint="eastAsia"/>
        </w:rPr>
        <w:t>融資</w:t>
      </w:r>
      <w:r w:rsidR="00AB269F" w:rsidRPr="00AD61EA">
        <w:rPr>
          <w:rFonts w:ascii="ＭＳ 明朝" w:eastAsia="ＭＳ 明朝" w:hAnsi="ＭＳ 明朝" w:hint="eastAsia"/>
        </w:rPr>
        <w:t>にお</w:t>
      </w:r>
      <w:r w:rsidR="00CD1B88" w:rsidRPr="00AD61EA">
        <w:rPr>
          <w:rFonts w:ascii="ＭＳ 明朝" w:eastAsia="ＭＳ 明朝" w:hAnsi="ＭＳ 明朝" w:hint="eastAsia"/>
        </w:rPr>
        <w:t>けるコベナンツ</w:t>
      </w:r>
      <w:r w:rsidR="000429FF" w:rsidRPr="00AD61EA">
        <w:rPr>
          <w:rFonts w:ascii="ＭＳ 明朝" w:eastAsia="ＭＳ 明朝" w:hAnsi="ＭＳ 明朝" w:hint="eastAsia"/>
        </w:rPr>
        <w:t>（以下ではコベナンツ</w:t>
      </w:r>
      <w:r w:rsidR="00693063" w:rsidRPr="00AD61EA">
        <w:rPr>
          <w:rFonts w:ascii="ＭＳ 明朝" w:eastAsia="ＭＳ 明朝" w:hAnsi="ＭＳ 明朝" w:hint="eastAsia"/>
        </w:rPr>
        <w:t>一般の議論と</w:t>
      </w:r>
      <w:r w:rsidR="000429FF" w:rsidRPr="00AD61EA">
        <w:rPr>
          <w:rFonts w:ascii="ＭＳ 明朝" w:eastAsia="ＭＳ 明朝" w:hAnsi="ＭＳ 明朝" w:hint="eastAsia"/>
        </w:rPr>
        <w:t>区別するため、便宜的に「事業性融資コベナンツ」と</w:t>
      </w:r>
      <w:r w:rsidR="00693063" w:rsidRPr="00AD61EA">
        <w:rPr>
          <w:rFonts w:ascii="ＭＳ 明朝" w:eastAsia="ＭＳ 明朝" w:hAnsi="ＭＳ 明朝" w:hint="eastAsia"/>
        </w:rPr>
        <w:t>します。</w:t>
      </w:r>
      <w:r w:rsidR="000429FF" w:rsidRPr="00AD61EA">
        <w:rPr>
          <w:rFonts w:ascii="ＭＳ 明朝" w:eastAsia="ＭＳ 明朝" w:hAnsi="ＭＳ 明朝" w:hint="eastAsia"/>
        </w:rPr>
        <w:t>）</w:t>
      </w:r>
      <w:r w:rsidR="00CD1B88" w:rsidRPr="00AD61EA">
        <w:rPr>
          <w:rFonts w:ascii="ＭＳ 明朝" w:eastAsia="ＭＳ 明朝" w:hAnsi="ＭＳ 明朝" w:hint="eastAsia"/>
        </w:rPr>
        <w:t>等に関する基本的な考え方</w:t>
      </w:r>
      <w:r w:rsidR="000A76CC" w:rsidRPr="00AD61EA">
        <w:rPr>
          <w:rFonts w:ascii="ＭＳ 明朝" w:eastAsia="ＭＳ 明朝" w:hAnsi="ＭＳ 明朝" w:hint="eastAsia"/>
        </w:rPr>
        <w:t>及び</w:t>
      </w:r>
      <w:r w:rsidR="00AB269F" w:rsidRPr="00AD61EA">
        <w:rPr>
          <w:rFonts w:ascii="ＭＳ 明朝" w:eastAsia="ＭＳ 明朝" w:hAnsi="ＭＳ 明朝" w:hint="eastAsia"/>
        </w:rPr>
        <w:t>重要と考えられる</w:t>
      </w:r>
      <w:r w:rsidR="00A115C9" w:rsidRPr="00AD61EA">
        <w:rPr>
          <w:rFonts w:ascii="ＭＳ 明朝" w:eastAsia="ＭＳ 明朝" w:hAnsi="ＭＳ 明朝" w:hint="eastAsia"/>
        </w:rPr>
        <w:t>事業性融資</w:t>
      </w:r>
      <w:r w:rsidR="00CD1B88" w:rsidRPr="00AD61EA">
        <w:rPr>
          <w:rFonts w:ascii="ＭＳ 明朝" w:eastAsia="ＭＳ 明朝" w:hAnsi="ＭＳ 明朝" w:hint="eastAsia"/>
        </w:rPr>
        <w:t>コベナンツ</w:t>
      </w:r>
      <w:r w:rsidR="00AB269F" w:rsidRPr="00AD61EA">
        <w:rPr>
          <w:rFonts w:ascii="ＭＳ 明朝" w:eastAsia="ＭＳ 明朝" w:hAnsi="ＭＳ 明朝" w:hint="eastAsia"/>
        </w:rPr>
        <w:t>（</w:t>
      </w:r>
      <w:r w:rsidR="00CD1B88" w:rsidRPr="00AD61EA">
        <w:rPr>
          <w:rFonts w:ascii="ＭＳ 明朝" w:eastAsia="ＭＳ 明朝" w:hAnsi="ＭＳ 明朝" w:hint="eastAsia"/>
        </w:rPr>
        <w:t>非</w:t>
      </w:r>
      <w:r w:rsidR="00D247A7" w:rsidRPr="00AD61EA">
        <w:rPr>
          <w:rFonts w:ascii="ＭＳ 明朝" w:eastAsia="ＭＳ 明朝" w:hAnsi="ＭＳ 明朝" w:hint="eastAsia"/>
        </w:rPr>
        <w:t>財務</w:t>
      </w:r>
      <w:r w:rsidR="00CD1B88" w:rsidRPr="00AD61EA">
        <w:rPr>
          <w:rFonts w:ascii="ＭＳ 明朝" w:eastAsia="ＭＳ 明朝" w:hAnsi="ＭＳ 明朝" w:hint="eastAsia"/>
        </w:rPr>
        <w:t>コベナンツ</w:t>
      </w:r>
      <w:r w:rsidR="00F352DD" w:rsidRPr="00AD61EA">
        <w:rPr>
          <w:rFonts w:ascii="ＭＳ 明朝" w:eastAsia="ＭＳ 明朝" w:hAnsi="ＭＳ 明朝" w:hint="eastAsia"/>
        </w:rPr>
        <w:t>（</w:t>
      </w:r>
      <w:r w:rsidR="00F352DD" w:rsidRPr="00AD61EA">
        <w:rPr>
          <w:rFonts w:ascii="ＭＳ 明朝" w:eastAsia="ＭＳ 明朝" w:hAnsi="ＭＳ 明朝"/>
        </w:rPr>
        <w:t>A）</w:t>
      </w:r>
      <w:r w:rsidR="00D247A7" w:rsidRPr="00AD61EA">
        <w:rPr>
          <w:rFonts w:ascii="ＭＳ 明朝" w:eastAsia="ＭＳ 明朝" w:hAnsi="ＭＳ 明朝" w:hint="eastAsia"/>
        </w:rPr>
        <w:t>・財務</w:t>
      </w:r>
      <w:r w:rsidR="00CD1B88" w:rsidRPr="00AD61EA">
        <w:rPr>
          <w:rFonts w:ascii="ＭＳ 明朝" w:eastAsia="ＭＳ 明朝" w:hAnsi="ＭＳ 明朝" w:hint="eastAsia"/>
        </w:rPr>
        <w:t>コベナンツ</w:t>
      </w:r>
      <w:r w:rsidR="00F352DD" w:rsidRPr="00AD61EA">
        <w:rPr>
          <w:rFonts w:ascii="ＭＳ 明朝" w:eastAsia="ＭＳ 明朝" w:hAnsi="ＭＳ 明朝" w:hint="eastAsia"/>
        </w:rPr>
        <w:t>（</w:t>
      </w:r>
      <w:r w:rsidR="00F352DD" w:rsidRPr="00AD61EA">
        <w:rPr>
          <w:rFonts w:ascii="ＭＳ 明朝" w:eastAsia="ＭＳ 明朝" w:hAnsi="ＭＳ 明朝"/>
        </w:rPr>
        <w:t>B）</w:t>
      </w:r>
      <w:r w:rsidR="00AB269F" w:rsidRPr="00AD61EA">
        <w:rPr>
          <w:rFonts w:ascii="ＭＳ 明朝" w:eastAsia="ＭＳ 明朝" w:hAnsi="ＭＳ 明朝" w:hint="eastAsia"/>
        </w:rPr>
        <w:t>）の例</w:t>
      </w:r>
      <w:r w:rsidR="00CD1B88" w:rsidRPr="00AD61EA">
        <w:rPr>
          <w:rFonts w:ascii="ＭＳ 明朝" w:eastAsia="ＭＳ 明朝" w:hAnsi="ＭＳ 明朝" w:hint="eastAsia"/>
        </w:rPr>
        <w:t>について</w:t>
      </w:r>
      <w:r w:rsidR="00AB269F" w:rsidRPr="00AD61EA">
        <w:rPr>
          <w:rFonts w:ascii="ＭＳ 明朝" w:eastAsia="ＭＳ 明朝" w:hAnsi="ＭＳ 明朝" w:hint="eastAsia"/>
        </w:rPr>
        <w:t>、</w:t>
      </w:r>
      <w:r w:rsidR="0013370D" w:rsidRPr="00AD61EA">
        <w:rPr>
          <w:rFonts w:ascii="ＭＳ 明朝" w:eastAsia="ＭＳ 明朝" w:hAnsi="ＭＳ 明朝" w:hint="eastAsia"/>
        </w:rPr>
        <w:t>紹介します</w:t>
      </w:r>
      <w:r w:rsidR="00AB269F" w:rsidRPr="00AD61EA">
        <w:rPr>
          <w:rFonts w:ascii="ＭＳ 明朝" w:eastAsia="ＭＳ 明朝" w:hAnsi="ＭＳ 明朝" w:hint="eastAsia"/>
        </w:rPr>
        <w:t>。</w:t>
      </w:r>
    </w:p>
    <w:p w14:paraId="47AD86FF" w14:textId="3E7C0188" w:rsidR="00C1269B" w:rsidRPr="00AD61EA" w:rsidRDefault="00087454" w:rsidP="00FC59A9">
      <w:pPr>
        <w:spacing w:beforeLines="50" w:before="180"/>
        <w:ind w:firstLineChars="100" w:firstLine="210"/>
        <w:jc w:val="left"/>
        <w:rPr>
          <w:rFonts w:ascii="ＭＳ 明朝" w:eastAsia="ＭＳ 明朝" w:hAnsi="ＭＳ 明朝"/>
        </w:rPr>
      </w:pPr>
      <w:r w:rsidRPr="00AD61EA">
        <w:rPr>
          <w:rFonts w:ascii="ＭＳ 明朝" w:eastAsia="ＭＳ 明朝" w:hAnsi="ＭＳ 明朝" w:hint="eastAsia"/>
        </w:rPr>
        <w:t>なお、</w:t>
      </w:r>
      <w:r w:rsidR="000A76CC" w:rsidRPr="00AD61EA">
        <w:rPr>
          <w:rFonts w:ascii="ＭＳ 明朝" w:eastAsia="ＭＳ 明朝" w:hAnsi="ＭＳ 明朝" w:hint="eastAsia"/>
        </w:rPr>
        <w:t>繰り返しになりますが、</w:t>
      </w:r>
      <w:r w:rsidRPr="00AD61EA">
        <w:rPr>
          <w:rFonts w:ascii="ＭＳ 明朝" w:eastAsia="ＭＳ 明朝" w:hAnsi="ＭＳ 明朝" w:hint="eastAsia"/>
        </w:rPr>
        <w:t>ここで取り上げる指標は、あくまで一例であって、適切な指標は</w:t>
      </w:r>
      <w:r w:rsidR="000A76CC" w:rsidRPr="00AD61EA">
        <w:rPr>
          <w:rFonts w:ascii="ＭＳ 明朝" w:eastAsia="ＭＳ 明朝" w:hAnsi="ＭＳ 明朝" w:hint="eastAsia"/>
        </w:rPr>
        <w:t>事案ごとに</w:t>
      </w:r>
      <w:r w:rsidRPr="00AD61EA">
        <w:rPr>
          <w:rFonts w:ascii="ＭＳ 明朝" w:eastAsia="ＭＳ 明朝" w:hAnsi="ＭＳ 明朝" w:hint="eastAsia"/>
        </w:rPr>
        <w:t>多様で</w:t>
      </w:r>
      <w:r w:rsidR="002F21F2" w:rsidRPr="00AD61EA">
        <w:rPr>
          <w:rFonts w:ascii="ＭＳ 明朝" w:eastAsia="ＭＳ 明朝" w:hAnsi="ＭＳ 明朝" w:hint="eastAsia"/>
        </w:rPr>
        <w:t>ある</w:t>
      </w:r>
      <w:r w:rsidRPr="00AD61EA">
        <w:rPr>
          <w:rFonts w:ascii="ＭＳ 明朝" w:eastAsia="ＭＳ 明朝" w:hAnsi="ＭＳ 明朝" w:hint="eastAsia"/>
        </w:rPr>
        <w:t>ことには留意</w:t>
      </w:r>
      <w:r w:rsidR="00407E1A" w:rsidRPr="00AD61EA">
        <w:rPr>
          <w:rFonts w:ascii="ＭＳ 明朝" w:eastAsia="ＭＳ 明朝" w:hAnsi="ＭＳ 明朝" w:hint="eastAsia"/>
        </w:rPr>
        <w:t>が必要です</w:t>
      </w:r>
      <w:r w:rsidRPr="00AD61EA">
        <w:rPr>
          <w:rFonts w:ascii="ＭＳ 明朝" w:eastAsia="ＭＳ 明朝" w:hAnsi="ＭＳ 明朝" w:hint="eastAsia"/>
        </w:rPr>
        <w:t>。</w:t>
      </w:r>
    </w:p>
    <w:p w14:paraId="1B54718F" w14:textId="65C0809D" w:rsidR="00FC59A9" w:rsidRPr="00AD61EA" w:rsidRDefault="00FC59A9">
      <w:pPr>
        <w:widowControl/>
        <w:jc w:val="left"/>
        <w:rPr>
          <w:rFonts w:ascii="ＭＳ 明朝" w:eastAsia="ＭＳ 明朝" w:hAnsi="ＭＳ 明朝"/>
        </w:rPr>
      </w:pPr>
      <w:r w:rsidRPr="00AD61EA">
        <w:rPr>
          <w:rFonts w:ascii="ＭＳ 明朝" w:eastAsia="ＭＳ 明朝" w:hAnsi="ＭＳ 明朝"/>
        </w:rPr>
        <w:br w:type="page"/>
      </w:r>
    </w:p>
    <w:p w14:paraId="254AC471" w14:textId="0ACBDC81" w:rsidR="00944581" w:rsidRPr="00AD61EA" w:rsidRDefault="00944581" w:rsidP="00800358">
      <w:pPr>
        <w:pStyle w:val="1"/>
        <w:rPr>
          <w:rFonts w:ascii="ＭＳ 明朝" w:eastAsia="ＭＳ 明朝" w:hAnsi="ＭＳ 明朝"/>
          <w:b/>
          <w:bCs/>
          <w:color w:val="002060"/>
          <w:sz w:val="24"/>
          <w:szCs w:val="24"/>
        </w:rPr>
      </w:pPr>
      <w:r w:rsidRPr="00AD61EA">
        <w:rPr>
          <w:rFonts w:ascii="ＭＳ 明朝" w:eastAsia="ＭＳ 明朝" w:hAnsi="ＭＳ 明朝" w:hint="eastAsia"/>
          <w:b/>
          <w:bCs/>
          <w:color w:val="002060"/>
          <w:sz w:val="24"/>
          <w:szCs w:val="24"/>
        </w:rPr>
        <w:lastRenderedPageBreak/>
        <w:t>総論</w:t>
      </w:r>
      <w:r w:rsidR="00FC59A9" w:rsidRPr="00AD61EA">
        <w:rPr>
          <w:rFonts w:ascii="ＭＳ 明朝" w:eastAsia="ＭＳ 明朝" w:hAnsi="ＭＳ 明朝" w:hint="eastAsia"/>
          <w:b/>
          <w:bCs/>
          <w:color w:val="002060"/>
          <w:sz w:val="24"/>
          <w:szCs w:val="24"/>
        </w:rPr>
        <w:t xml:space="preserve">　</w:t>
      </w:r>
      <w:r w:rsidRPr="00AD61EA">
        <w:rPr>
          <w:rFonts w:ascii="ＭＳ 明朝" w:eastAsia="ＭＳ 明朝" w:hAnsi="ＭＳ 明朝" w:hint="eastAsia"/>
          <w:b/>
          <w:bCs/>
          <w:color w:val="002060"/>
          <w:sz w:val="24"/>
          <w:szCs w:val="24"/>
        </w:rPr>
        <w:t>基本的な考え方</w:t>
      </w:r>
    </w:p>
    <w:p w14:paraId="03881315" w14:textId="6422DF0C" w:rsidR="00097048" w:rsidRPr="00AD61EA" w:rsidRDefault="00097048" w:rsidP="00394154">
      <w:pPr>
        <w:pStyle w:val="1"/>
        <w:rPr>
          <w:rFonts w:ascii="ＭＳ 明朝" w:eastAsia="ＭＳ 明朝" w:hAnsi="ＭＳ 明朝"/>
          <w:b/>
          <w:bCs/>
          <w:sz w:val="24"/>
          <w:szCs w:val="24"/>
          <w:u w:val="single"/>
        </w:rPr>
      </w:pPr>
      <w:r w:rsidRPr="00AD61EA">
        <w:rPr>
          <w:rFonts w:ascii="ＭＳ 明朝" w:eastAsia="ＭＳ 明朝" w:hAnsi="ＭＳ 明朝" w:hint="eastAsia"/>
          <w:b/>
          <w:bCs/>
          <w:sz w:val="24"/>
          <w:szCs w:val="24"/>
          <w:u w:val="single"/>
        </w:rPr>
        <w:t>１．設定の目的</w:t>
      </w:r>
      <w:r w:rsidRPr="00AD61EA">
        <w:rPr>
          <w:rFonts w:ascii="ＭＳ 明朝" w:eastAsia="ＭＳ 明朝" w:hAnsi="ＭＳ 明朝"/>
          <w:b/>
          <w:bCs/>
          <w:sz w:val="24"/>
          <w:szCs w:val="24"/>
          <w:u w:val="single"/>
        </w:rPr>
        <w:t xml:space="preserve"> </w:t>
      </w:r>
    </w:p>
    <w:p w14:paraId="66FBCBB6" w14:textId="41FC6693" w:rsidR="003172BF" w:rsidRPr="00AD61EA" w:rsidRDefault="00BA104F" w:rsidP="00394154">
      <w:pPr>
        <w:spacing w:beforeLines="50" w:before="180"/>
        <w:ind w:firstLineChars="100" w:firstLine="210"/>
        <w:jc w:val="left"/>
        <w:rPr>
          <w:rFonts w:ascii="ＭＳ 明朝" w:eastAsia="ＭＳ 明朝" w:hAnsi="ＭＳ 明朝"/>
        </w:rPr>
      </w:pPr>
      <w:r w:rsidRPr="00AD61EA">
        <w:rPr>
          <w:rFonts w:ascii="ＭＳ 明朝" w:eastAsia="ＭＳ 明朝" w:hAnsi="ＭＳ 明朝" w:hint="eastAsia"/>
        </w:rPr>
        <w:t>事業性融資</w:t>
      </w:r>
      <w:r w:rsidR="003172BF" w:rsidRPr="00AD61EA">
        <w:rPr>
          <w:rFonts w:ascii="ＭＳ 明朝" w:eastAsia="ＭＳ 明朝" w:hAnsi="ＭＳ 明朝" w:hint="eastAsia"/>
        </w:rPr>
        <w:t>コベナンツは、「</w:t>
      </w:r>
      <w:r w:rsidR="00F243F5" w:rsidRPr="00AD61EA">
        <w:rPr>
          <w:rFonts w:ascii="ＭＳ 明朝" w:eastAsia="ＭＳ 明朝" w:hAnsi="ＭＳ 明朝" w:hint="eastAsia"/>
        </w:rPr>
        <w:t>借入人</w:t>
      </w:r>
      <w:r w:rsidR="003172BF" w:rsidRPr="00AD61EA">
        <w:rPr>
          <w:rFonts w:ascii="ＭＳ 明朝" w:eastAsia="ＭＳ 明朝" w:hAnsi="ＭＳ 明朝" w:hint="eastAsia"/>
        </w:rPr>
        <w:t>が、融資後において、事業の将来像の実現に最大限努め、</w:t>
      </w:r>
      <w:r w:rsidR="007C231B" w:rsidRPr="00AD61EA">
        <w:rPr>
          <w:rFonts w:ascii="ＭＳ 明朝" w:eastAsia="ＭＳ 明朝" w:hAnsi="ＭＳ 明朝" w:hint="eastAsia"/>
        </w:rPr>
        <w:t>貸付人</w:t>
      </w:r>
      <w:r w:rsidR="003172BF" w:rsidRPr="00AD61EA">
        <w:rPr>
          <w:rFonts w:ascii="ＭＳ 明朝" w:eastAsia="ＭＳ 明朝" w:hAnsi="ＭＳ 明朝" w:hint="eastAsia"/>
        </w:rPr>
        <w:t>がその進捗状況をフォローする」という関係を、融資後も継続するために、有用な役割を果たすと考えられます。</w:t>
      </w:r>
    </w:p>
    <w:p w14:paraId="06666CA7" w14:textId="0246A254" w:rsidR="003172BF" w:rsidRPr="00AD61EA" w:rsidRDefault="003172BF" w:rsidP="00394154">
      <w:pPr>
        <w:ind w:firstLineChars="100" w:firstLine="210"/>
        <w:jc w:val="left"/>
        <w:rPr>
          <w:rFonts w:ascii="ＭＳ 明朝" w:eastAsia="ＭＳ 明朝" w:hAnsi="ＭＳ 明朝"/>
        </w:rPr>
      </w:pPr>
      <w:r w:rsidRPr="00AD61EA">
        <w:rPr>
          <w:rFonts w:ascii="ＭＳ 明朝" w:eastAsia="ＭＳ 明朝" w:hAnsi="ＭＳ 明朝" w:hint="eastAsia"/>
        </w:rPr>
        <w:t>以下では、</w:t>
      </w:r>
      <w:r w:rsidR="00CB170C" w:rsidRPr="00AD61EA">
        <w:rPr>
          <w:rFonts w:ascii="ＭＳ 明朝" w:eastAsia="ＭＳ 明朝" w:hAnsi="ＭＳ 明朝" w:hint="eastAsia"/>
        </w:rPr>
        <w:t>事業性融資コベナンツ</w:t>
      </w:r>
      <w:r w:rsidR="00085D71" w:rsidRPr="00AD61EA">
        <w:rPr>
          <w:rFonts w:ascii="ＭＳ 明朝" w:eastAsia="ＭＳ 明朝" w:hAnsi="ＭＳ 明朝" w:hint="eastAsia"/>
        </w:rPr>
        <w:t>を設定する目的</w:t>
      </w:r>
      <w:r w:rsidR="00CB170C" w:rsidRPr="00AD61EA">
        <w:rPr>
          <w:rFonts w:ascii="ＭＳ 明朝" w:eastAsia="ＭＳ 明朝" w:hAnsi="ＭＳ 明朝" w:hint="eastAsia"/>
        </w:rPr>
        <w:t>について、</w:t>
      </w:r>
      <w:r w:rsidRPr="00AD61EA">
        <w:rPr>
          <w:rFonts w:ascii="ＭＳ 明朝" w:eastAsia="ＭＳ 明朝" w:hAnsi="ＭＳ 明朝" w:hint="eastAsia"/>
        </w:rPr>
        <w:t>（１）</w:t>
      </w:r>
      <w:r w:rsidR="000E41FD" w:rsidRPr="00AD61EA">
        <w:rPr>
          <w:rFonts w:ascii="ＭＳ 明朝" w:eastAsia="ＭＳ 明朝" w:hAnsi="ＭＳ 明朝" w:hint="eastAsia"/>
        </w:rPr>
        <w:t>事業</w:t>
      </w:r>
      <w:r w:rsidRPr="00AD61EA">
        <w:rPr>
          <w:rFonts w:ascii="ＭＳ 明朝" w:eastAsia="ＭＳ 明朝" w:hAnsi="ＭＳ 明朝" w:hint="eastAsia"/>
        </w:rPr>
        <w:t>性融資を支える機能、（２）企業価値担保権との</w:t>
      </w:r>
      <w:r w:rsidR="005A377B" w:rsidRPr="00AD61EA">
        <w:rPr>
          <w:rFonts w:ascii="ＭＳ 明朝" w:eastAsia="ＭＳ 明朝" w:hAnsi="ＭＳ 明朝" w:hint="eastAsia"/>
        </w:rPr>
        <w:t>相互</w:t>
      </w:r>
      <w:r w:rsidRPr="00AD61EA">
        <w:rPr>
          <w:rFonts w:ascii="ＭＳ 明朝" w:eastAsia="ＭＳ 明朝" w:hAnsi="ＭＳ 明朝" w:hint="eastAsia"/>
        </w:rPr>
        <w:t>補完関係、</w:t>
      </w:r>
      <w:r w:rsidR="00A038FD" w:rsidRPr="00AD61EA">
        <w:rPr>
          <w:rFonts w:ascii="ＭＳ 明朝" w:eastAsia="ＭＳ 明朝" w:hAnsi="ＭＳ 明朝" w:hint="eastAsia"/>
        </w:rPr>
        <w:t>という観点から、</w:t>
      </w:r>
      <w:r w:rsidRPr="00AD61EA">
        <w:rPr>
          <w:rFonts w:ascii="ＭＳ 明朝" w:eastAsia="ＭＳ 明朝" w:hAnsi="ＭＳ 明朝" w:hint="eastAsia"/>
        </w:rPr>
        <w:t>説明します。</w:t>
      </w:r>
    </w:p>
    <w:p w14:paraId="0008B731" w14:textId="165D3CD2" w:rsidR="003172BF" w:rsidRPr="00AD61EA" w:rsidRDefault="003172BF" w:rsidP="00394154">
      <w:pPr>
        <w:pStyle w:val="2"/>
        <w:rPr>
          <w:rFonts w:ascii="ＭＳ 明朝" w:eastAsia="ＭＳ 明朝" w:hAnsi="ＭＳ 明朝"/>
          <w:b/>
          <w:bCs/>
          <w:u w:val="single"/>
        </w:rPr>
      </w:pPr>
      <w:r w:rsidRPr="00AD61EA">
        <w:rPr>
          <w:rFonts w:ascii="ＭＳ 明朝" w:eastAsia="ＭＳ 明朝" w:hAnsi="ＭＳ 明朝" w:hint="eastAsia"/>
          <w:b/>
          <w:sz w:val="24"/>
          <w:szCs w:val="24"/>
          <w:u w:val="single"/>
        </w:rPr>
        <w:t>（１）</w:t>
      </w:r>
      <w:r w:rsidR="00B13D88" w:rsidRPr="00AD61EA">
        <w:rPr>
          <w:rFonts w:ascii="ＭＳ 明朝" w:eastAsia="ＭＳ 明朝" w:hAnsi="ＭＳ 明朝" w:hint="eastAsia"/>
          <w:b/>
          <w:sz w:val="24"/>
          <w:szCs w:val="24"/>
          <w:u w:val="single"/>
        </w:rPr>
        <w:t>事業</w:t>
      </w:r>
      <w:r w:rsidRPr="00AD61EA">
        <w:rPr>
          <w:rFonts w:ascii="ＭＳ 明朝" w:eastAsia="ＭＳ 明朝" w:hAnsi="ＭＳ 明朝" w:hint="eastAsia"/>
          <w:b/>
          <w:sz w:val="24"/>
          <w:szCs w:val="24"/>
          <w:u w:val="single"/>
        </w:rPr>
        <w:t>性融資を支える機能</w:t>
      </w:r>
    </w:p>
    <w:p w14:paraId="2D4D76EB" w14:textId="5B482FF6" w:rsidR="00441789" w:rsidRPr="00AD61EA" w:rsidRDefault="00C16280" w:rsidP="00394154">
      <w:pPr>
        <w:ind w:firstLineChars="100" w:firstLine="210"/>
        <w:jc w:val="left"/>
        <w:rPr>
          <w:rFonts w:ascii="ＭＳ 明朝" w:eastAsia="ＭＳ 明朝" w:hAnsi="ＭＳ 明朝"/>
        </w:rPr>
      </w:pPr>
      <w:r w:rsidRPr="00AD61EA">
        <w:rPr>
          <w:rFonts w:ascii="ＭＳ 明朝" w:eastAsia="ＭＳ 明朝" w:hAnsi="ＭＳ 明朝" w:hint="eastAsia"/>
        </w:rPr>
        <w:t>貸付人（金融機関等）が</w:t>
      </w:r>
      <w:r w:rsidR="00B13D88" w:rsidRPr="00AD61EA">
        <w:rPr>
          <w:rFonts w:ascii="ＭＳ 明朝" w:eastAsia="ＭＳ 明朝" w:hAnsi="ＭＳ 明朝" w:hint="eastAsia"/>
        </w:rPr>
        <w:t>事業</w:t>
      </w:r>
      <w:r w:rsidR="003172BF" w:rsidRPr="00AD61EA">
        <w:rPr>
          <w:rFonts w:ascii="ＭＳ 明朝" w:eastAsia="ＭＳ 明朝" w:hAnsi="ＭＳ 明朝" w:hint="eastAsia"/>
        </w:rPr>
        <w:t>性融資</w:t>
      </w:r>
      <w:r w:rsidR="009F3927" w:rsidRPr="00AD61EA">
        <w:rPr>
          <w:rFonts w:ascii="ＭＳ 明朝" w:eastAsia="ＭＳ 明朝" w:hAnsi="ＭＳ 明朝" w:hint="eastAsia"/>
        </w:rPr>
        <w:t>に伴うリスク</w:t>
      </w:r>
      <w:r w:rsidR="005F659E" w:rsidRPr="00AD61EA">
        <w:rPr>
          <w:rFonts w:ascii="ＭＳ 明朝" w:eastAsia="ＭＳ 明朝" w:hAnsi="ＭＳ 明朝" w:hint="eastAsia"/>
        </w:rPr>
        <w:t>を</w:t>
      </w:r>
      <w:r w:rsidRPr="00AD61EA">
        <w:rPr>
          <w:rFonts w:ascii="ＭＳ 明朝" w:eastAsia="ＭＳ 明朝" w:hAnsi="ＭＳ 明朝" w:hint="eastAsia"/>
        </w:rPr>
        <w:t>評価・管理</w:t>
      </w:r>
      <w:r w:rsidR="00F667E2" w:rsidRPr="00AD61EA">
        <w:rPr>
          <w:rFonts w:ascii="ＭＳ 明朝" w:eastAsia="ＭＳ 明朝" w:hAnsi="ＭＳ 明朝" w:hint="eastAsia"/>
        </w:rPr>
        <w:t>していく</w:t>
      </w:r>
      <w:r w:rsidRPr="00AD61EA">
        <w:rPr>
          <w:rFonts w:ascii="ＭＳ 明朝" w:eastAsia="ＭＳ 明朝" w:hAnsi="ＭＳ 明朝" w:hint="eastAsia"/>
        </w:rPr>
        <w:t>ため</w:t>
      </w:r>
      <w:r w:rsidR="00C927D9" w:rsidRPr="00AD61EA">
        <w:rPr>
          <w:rFonts w:ascii="ＭＳ 明朝" w:eastAsia="ＭＳ 明朝" w:hAnsi="ＭＳ 明朝" w:hint="eastAsia"/>
        </w:rPr>
        <w:t>に</w:t>
      </w:r>
      <w:r w:rsidR="003172BF" w:rsidRPr="00AD61EA">
        <w:rPr>
          <w:rFonts w:ascii="ＭＳ 明朝" w:eastAsia="ＭＳ 明朝" w:hAnsi="ＭＳ 明朝" w:hint="eastAsia"/>
        </w:rPr>
        <w:t>は、</w:t>
      </w:r>
      <w:r w:rsidR="006F5A8D" w:rsidRPr="00AD61EA">
        <w:rPr>
          <w:rFonts w:ascii="ＭＳ 明朝" w:eastAsia="ＭＳ 明朝" w:hAnsi="ＭＳ 明朝" w:hint="eastAsia"/>
        </w:rPr>
        <w:t>一般に、</w:t>
      </w:r>
      <w:r w:rsidR="003172BF" w:rsidRPr="00AD61EA">
        <w:rPr>
          <w:rFonts w:ascii="ＭＳ 明朝" w:eastAsia="ＭＳ 明朝" w:hAnsi="ＭＳ 明朝" w:hint="eastAsia"/>
        </w:rPr>
        <w:t>融資時に</w:t>
      </w:r>
      <w:r w:rsidR="00C927D9" w:rsidRPr="00AD61EA">
        <w:rPr>
          <w:rFonts w:ascii="ＭＳ 明朝" w:eastAsia="ＭＳ 明朝" w:hAnsi="ＭＳ 明朝" w:hint="eastAsia"/>
        </w:rPr>
        <w:t>合意され</w:t>
      </w:r>
      <w:r w:rsidR="003172BF" w:rsidRPr="00AD61EA">
        <w:rPr>
          <w:rFonts w:ascii="ＭＳ 明朝" w:eastAsia="ＭＳ 明朝" w:hAnsi="ＭＳ 明朝" w:hint="eastAsia"/>
        </w:rPr>
        <w:t>た</w:t>
      </w:r>
      <w:r w:rsidR="00624806" w:rsidRPr="00AD61EA">
        <w:rPr>
          <w:rFonts w:ascii="ＭＳ 明朝" w:eastAsia="ＭＳ 明朝" w:hAnsi="ＭＳ 明朝" w:hint="eastAsia"/>
        </w:rPr>
        <w:t>事項</w:t>
      </w:r>
      <w:r w:rsidR="003172BF" w:rsidRPr="00AD61EA">
        <w:rPr>
          <w:rFonts w:ascii="ＭＳ 明朝" w:eastAsia="ＭＳ 明朝" w:hAnsi="ＭＳ 明朝" w:hint="eastAsia"/>
        </w:rPr>
        <w:t>が</w:t>
      </w:r>
      <w:r w:rsidR="00C927D9" w:rsidRPr="00AD61EA">
        <w:rPr>
          <w:rFonts w:ascii="ＭＳ 明朝" w:eastAsia="ＭＳ 明朝" w:hAnsi="ＭＳ 明朝" w:hint="eastAsia"/>
        </w:rPr>
        <w:t>、</w:t>
      </w:r>
      <w:r w:rsidR="003172BF" w:rsidRPr="00AD61EA">
        <w:rPr>
          <w:rFonts w:ascii="ＭＳ 明朝" w:eastAsia="ＭＳ 明朝" w:hAnsi="ＭＳ 明朝" w:hint="eastAsia"/>
        </w:rPr>
        <w:t>融資後においても</w:t>
      </w:r>
      <w:r w:rsidR="00624806" w:rsidRPr="00AD61EA">
        <w:rPr>
          <w:rFonts w:ascii="ＭＳ 明朝" w:eastAsia="ＭＳ 明朝" w:hAnsi="ＭＳ 明朝" w:hint="eastAsia"/>
        </w:rPr>
        <w:t>遵守され</w:t>
      </w:r>
      <w:r w:rsidR="003172BF" w:rsidRPr="00AD61EA">
        <w:rPr>
          <w:rFonts w:ascii="ＭＳ 明朝" w:eastAsia="ＭＳ 明朝" w:hAnsi="ＭＳ 明朝" w:hint="eastAsia"/>
        </w:rPr>
        <w:t>る</w:t>
      </w:r>
      <w:r w:rsidR="00720118" w:rsidRPr="00AD61EA">
        <w:rPr>
          <w:rFonts w:ascii="ＭＳ 明朝" w:eastAsia="ＭＳ 明朝" w:hAnsi="ＭＳ 明朝" w:hint="eastAsia"/>
        </w:rPr>
        <w:t>こと</w:t>
      </w:r>
      <w:r w:rsidR="001F7CF4" w:rsidRPr="00AD61EA">
        <w:rPr>
          <w:rFonts w:ascii="ＭＳ 明朝" w:eastAsia="ＭＳ 明朝" w:hAnsi="ＭＳ 明朝" w:hint="eastAsia"/>
        </w:rPr>
        <w:t>が</w:t>
      </w:r>
      <w:r w:rsidR="00C012CA" w:rsidRPr="00AD61EA">
        <w:rPr>
          <w:rFonts w:ascii="ＭＳ 明朝" w:eastAsia="ＭＳ 明朝" w:hAnsi="ＭＳ 明朝" w:hint="eastAsia"/>
        </w:rPr>
        <w:t>不可欠</w:t>
      </w:r>
      <w:r w:rsidR="00AF1C1C" w:rsidRPr="00AD61EA">
        <w:rPr>
          <w:rFonts w:ascii="ＭＳ 明朝" w:eastAsia="ＭＳ 明朝" w:hAnsi="ＭＳ 明朝" w:hint="eastAsia"/>
        </w:rPr>
        <w:t>で</w:t>
      </w:r>
      <w:r w:rsidR="003172BF" w:rsidRPr="00AD61EA">
        <w:rPr>
          <w:rFonts w:ascii="ＭＳ 明朝" w:eastAsia="ＭＳ 明朝" w:hAnsi="ＭＳ 明朝" w:hint="eastAsia"/>
        </w:rPr>
        <w:t>す。</w:t>
      </w:r>
    </w:p>
    <w:p w14:paraId="0C9A9F83" w14:textId="0959D400" w:rsidR="00C045C0" w:rsidRPr="00AD61EA" w:rsidRDefault="00A65544" w:rsidP="00394154">
      <w:pPr>
        <w:ind w:firstLineChars="100" w:firstLine="210"/>
        <w:jc w:val="left"/>
        <w:rPr>
          <w:rFonts w:ascii="ＭＳ 明朝" w:eastAsia="ＭＳ 明朝" w:hAnsi="ＭＳ 明朝"/>
        </w:rPr>
      </w:pPr>
      <w:r w:rsidRPr="00AD61EA">
        <w:rPr>
          <w:rFonts w:ascii="ＭＳ 明朝" w:eastAsia="ＭＳ 明朝" w:hAnsi="ＭＳ 明朝" w:hint="eastAsia"/>
        </w:rPr>
        <w:t>例えば、</w:t>
      </w:r>
      <w:r w:rsidR="00C045C0" w:rsidRPr="00AD61EA">
        <w:rPr>
          <w:rFonts w:ascii="ＭＳ 明朝" w:eastAsia="ＭＳ 明朝" w:hAnsi="ＭＳ 明朝" w:hint="eastAsia"/>
        </w:rPr>
        <w:t>融資後において、次のような</w:t>
      </w:r>
      <w:r w:rsidR="00CD727D" w:rsidRPr="00AD61EA">
        <w:rPr>
          <w:rFonts w:ascii="ＭＳ 明朝" w:eastAsia="ＭＳ 明朝" w:hAnsi="ＭＳ 明朝" w:hint="eastAsia"/>
        </w:rPr>
        <w:t>おそれ</w:t>
      </w:r>
      <w:r w:rsidR="00C045C0" w:rsidRPr="00AD61EA">
        <w:rPr>
          <w:rFonts w:ascii="ＭＳ 明朝" w:eastAsia="ＭＳ 明朝" w:hAnsi="ＭＳ 明朝" w:hint="eastAsia"/>
        </w:rPr>
        <w:t>が</w:t>
      </w:r>
      <w:r w:rsidR="003871DD" w:rsidRPr="00AD61EA">
        <w:rPr>
          <w:rFonts w:ascii="ＭＳ 明朝" w:eastAsia="ＭＳ 明朝" w:hAnsi="ＭＳ 明朝" w:hint="eastAsia"/>
        </w:rPr>
        <w:t>残されている場合には</w:t>
      </w:r>
      <w:r w:rsidRPr="00AD61EA">
        <w:rPr>
          <w:rFonts w:ascii="ＭＳ 明朝" w:eastAsia="ＭＳ 明朝" w:hAnsi="ＭＳ 明朝" w:hint="eastAsia"/>
        </w:rPr>
        <w:t>、</w:t>
      </w:r>
      <w:r w:rsidR="003871DD" w:rsidRPr="00AD61EA">
        <w:rPr>
          <w:rFonts w:ascii="ＭＳ 明朝" w:eastAsia="ＭＳ 明朝" w:hAnsi="ＭＳ 明朝" w:hint="eastAsia"/>
        </w:rPr>
        <w:t>貸付人が事業性融資に取り組むことは難しいと考えられます</w:t>
      </w:r>
      <w:r w:rsidR="00C045C0" w:rsidRPr="00AD61EA">
        <w:rPr>
          <w:rFonts w:ascii="ＭＳ 明朝" w:eastAsia="ＭＳ 明朝" w:hAnsi="ＭＳ 明朝" w:hint="eastAsia"/>
        </w:rPr>
        <w:t>。</w:t>
      </w:r>
    </w:p>
    <w:p w14:paraId="696873D8" w14:textId="6457E8CE" w:rsidR="003172BF" w:rsidRPr="00AD61EA" w:rsidRDefault="003172BF" w:rsidP="00A95BB5">
      <w:pPr>
        <w:pStyle w:val="a9"/>
        <w:numPr>
          <w:ilvl w:val="0"/>
          <w:numId w:val="12"/>
        </w:numPr>
        <w:jc w:val="left"/>
        <w:rPr>
          <w:rFonts w:ascii="ＭＳ 明朝" w:eastAsia="ＭＳ 明朝" w:hAnsi="ＭＳ 明朝"/>
        </w:rPr>
      </w:pPr>
      <w:r w:rsidRPr="00AD61EA">
        <w:rPr>
          <w:rFonts w:ascii="ＭＳ 明朝" w:eastAsia="ＭＳ 明朝" w:hAnsi="ＭＳ 明朝" w:hint="eastAsia"/>
        </w:rPr>
        <w:t>融資した資金が</w:t>
      </w:r>
      <w:r w:rsidR="00004996" w:rsidRPr="00AD61EA">
        <w:rPr>
          <w:rFonts w:ascii="ＭＳ 明朝" w:eastAsia="ＭＳ 明朝" w:hAnsi="ＭＳ 明朝" w:hint="eastAsia"/>
        </w:rPr>
        <w:t>、</w:t>
      </w:r>
      <w:r w:rsidR="00D140F7" w:rsidRPr="00AD61EA">
        <w:rPr>
          <w:rFonts w:ascii="ＭＳ 明朝" w:eastAsia="ＭＳ 明朝" w:hAnsi="ＭＳ 明朝" w:hint="eastAsia"/>
        </w:rPr>
        <w:t>融資時の事業計画等から逸脱した使途</w:t>
      </w:r>
      <w:r w:rsidR="00053479" w:rsidRPr="00AD61EA">
        <w:rPr>
          <w:rFonts w:ascii="ＭＳ 明朝" w:eastAsia="ＭＳ 明朝" w:hAnsi="ＭＳ 明朝" w:hint="eastAsia"/>
        </w:rPr>
        <w:t>（例えば、事業</w:t>
      </w:r>
      <w:r w:rsidR="004442A0" w:rsidRPr="00AD61EA">
        <w:rPr>
          <w:rFonts w:ascii="ＭＳ 明朝" w:eastAsia="ＭＳ 明朝" w:hAnsi="ＭＳ 明朝" w:hint="eastAsia"/>
        </w:rPr>
        <w:t>計画の</w:t>
      </w:r>
      <w:r w:rsidR="00053479" w:rsidRPr="00AD61EA">
        <w:rPr>
          <w:rFonts w:ascii="ＭＳ 明朝" w:eastAsia="ＭＳ 明朝" w:hAnsi="ＭＳ 明朝" w:hint="eastAsia"/>
        </w:rPr>
        <w:t>変更</w:t>
      </w:r>
      <w:r w:rsidR="004442A0" w:rsidRPr="00AD61EA">
        <w:rPr>
          <w:rFonts w:ascii="ＭＳ 明朝" w:eastAsia="ＭＳ 明朝" w:hAnsi="ＭＳ 明朝" w:hint="eastAsia"/>
        </w:rPr>
        <w:t>につながる</w:t>
      </w:r>
      <w:r w:rsidR="009164D9" w:rsidRPr="00AD61EA">
        <w:rPr>
          <w:rFonts w:ascii="ＭＳ 明朝" w:eastAsia="ＭＳ 明朝" w:hAnsi="ＭＳ 明朝" w:hint="eastAsia"/>
        </w:rPr>
        <w:t>当初事業の目的外</w:t>
      </w:r>
      <w:r w:rsidR="004442A0" w:rsidRPr="00AD61EA">
        <w:rPr>
          <w:rFonts w:ascii="ＭＳ 明朝" w:eastAsia="ＭＳ 明朝" w:hAnsi="ＭＳ 明朝" w:hint="eastAsia"/>
        </w:rPr>
        <w:t>への投資</w:t>
      </w:r>
      <w:r w:rsidR="00053479" w:rsidRPr="00AD61EA">
        <w:rPr>
          <w:rFonts w:ascii="ＭＳ 明朝" w:eastAsia="ＭＳ 明朝" w:hAnsi="ＭＳ 明朝" w:hint="eastAsia"/>
        </w:rPr>
        <w:t>、</w:t>
      </w:r>
      <w:r w:rsidR="00004996" w:rsidRPr="00AD61EA">
        <w:rPr>
          <w:rFonts w:ascii="ＭＳ 明朝" w:eastAsia="ＭＳ 明朝" w:hAnsi="ＭＳ 明朝" w:hint="eastAsia"/>
        </w:rPr>
        <w:t>経営者の</w:t>
      </w:r>
      <w:r w:rsidRPr="00AD61EA">
        <w:rPr>
          <w:rFonts w:ascii="ＭＳ 明朝" w:eastAsia="ＭＳ 明朝" w:hAnsi="ＭＳ 明朝" w:hint="eastAsia"/>
        </w:rPr>
        <w:t>個人的な</w:t>
      </w:r>
      <w:r w:rsidR="00004996" w:rsidRPr="00AD61EA">
        <w:rPr>
          <w:rFonts w:ascii="ＭＳ 明朝" w:eastAsia="ＭＳ 明朝" w:hAnsi="ＭＳ 明朝" w:hint="eastAsia"/>
        </w:rPr>
        <w:t>用途</w:t>
      </w:r>
      <w:r w:rsidR="004442A0" w:rsidRPr="00AD61EA">
        <w:rPr>
          <w:rFonts w:ascii="ＭＳ 明朝" w:eastAsia="ＭＳ 明朝" w:hAnsi="ＭＳ 明朝" w:hint="eastAsia"/>
        </w:rPr>
        <w:t>等）</w:t>
      </w:r>
      <w:r w:rsidRPr="00AD61EA">
        <w:rPr>
          <w:rFonts w:ascii="ＭＳ 明朝" w:eastAsia="ＭＳ 明朝" w:hAnsi="ＭＳ 明朝" w:hint="eastAsia"/>
        </w:rPr>
        <w:t>に費消される</w:t>
      </w:r>
    </w:p>
    <w:p w14:paraId="66A38B9F" w14:textId="6C0E638F" w:rsidR="007F2B43" w:rsidRPr="00AD61EA" w:rsidRDefault="003172BF" w:rsidP="00A95BB5">
      <w:pPr>
        <w:pStyle w:val="a9"/>
        <w:numPr>
          <w:ilvl w:val="0"/>
          <w:numId w:val="12"/>
        </w:numPr>
        <w:jc w:val="left"/>
        <w:rPr>
          <w:rFonts w:ascii="ＭＳ 明朝" w:eastAsia="ＭＳ 明朝" w:hAnsi="ＭＳ 明朝"/>
        </w:rPr>
      </w:pPr>
      <w:r w:rsidRPr="00AD61EA">
        <w:rPr>
          <w:rFonts w:ascii="ＭＳ 明朝" w:eastAsia="ＭＳ 明朝" w:hAnsi="ＭＳ 明朝" w:hint="eastAsia"/>
        </w:rPr>
        <w:t>融資後に</w:t>
      </w:r>
      <w:r w:rsidR="00F243F5" w:rsidRPr="00AD61EA">
        <w:rPr>
          <w:rFonts w:ascii="ＭＳ 明朝" w:eastAsia="ＭＳ 明朝" w:hAnsi="ＭＳ 明朝" w:hint="eastAsia"/>
        </w:rPr>
        <w:t>借入人</w:t>
      </w:r>
      <w:r w:rsidR="00004996" w:rsidRPr="00AD61EA">
        <w:rPr>
          <w:rFonts w:ascii="ＭＳ 明朝" w:eastAsia="ＭＳ 明朝" w:hAnsi="ＭＳ 明朝" w:hint="eastAsia"/>
        </w:rPr>
        <w:t>の事業計画</w:t>
      </w:r>
      <w:r w:rsidR="00F447A9" w:rsidRPr="00AD61EA">
        <w:rPr>
          <w:rFonts w:ascii="ＭＳ 明朝" w:eastAsia="ＭＳ 明朝" w:hAnsi="ＭＳ 明朝" w:hint="eastAsia"/>
        </w:rPr>
        <w:t>について</w:t>
      </w:r>
      <w:r w:rsidR="00F02D30" w:rsidRPr="00AD61EA">
        <w:rPr>
          <w:rFonts w:ascii="ＭＳ 明朝" w:eastAsia="ＭＳ 明朝" w:hAnsi="ＭＳ 明朝" w:hint="eastAsia"/>
        </w:rPr>
        <w:t>変更</w:t>
      </w:r>
      <w:r w:rsidR="00AC77DD" w:rsidRPr="00AD61EA">
        <w:rPr>
          <w:rFonts w:ascii="ＭＳ 明朝" w:eastAsia="ＭＳ 明朝" w:hAnsi="ＭＳ 明朝" w:hint="eastAsia"/>
        </w:rPr>
        <w:t>が必要となる</w:t>
      </w:r>
      <w:r w:rsidR="00146754" w:rsidRPr="00AD61EA">
        <w:rPr>
          <w:rFonts w:ascii="ＭＳ 明朝" w:eastAsia="ＭＳ 明朝" w:hAnsi="ＭＳ 明朝" w:hint="eastAsia"/>
        </w:rPr>
        <w:t>事態が生じ</w:t>
      </w:r>
      <w:r w:rsidR="006B7FEF" w:rsidRPr="00AD61EA">
        <w:rPr>
          <w:rFonts w:ascii="ＭＳ 明朝" w:eastAsia="ＭＳ 明朝" w:hAnsi="ＭＳ 明朝" w:hint="eastAsia"/>
        </w:rPr>
        <w:t>ても</w:t>
      </w:r>
      <w:r w:rsidR="00A45B08" w:rsidRPr="00AD61EA">
        <w:rPr>
          <w:rFonts w:ascii="ＭＳ 明朝" w:eastAsia="ＭＳ 明朝" w:hAnsi="ＭＳ 明朝" w:hint="eastAsia"/>
        </w:rPr>
        <w:t>（例えば、</w:t>
      </w:r>
      <w:r w:rsidRPr="00AD61EA">
        <w:rPr>
          <w:rFonts w:ascii="ＭＳ 明朝" w:eastAsia="ＭＳ 明朝" w:hAnsi="ＭＳ 明朝" w:hint="eastAsia"/>
        </w:rPr>
        <w:t>業況悪化の兆候が確認され</w:t>
      </w:r>
      <w:r w:rsidR="006B7FEF" w:rsidRPr="00AD61EA">
        <w:rPr>
          <w:rFonts w:ascii="ＭＳ 明朝" w:eastAsia="ＭＳ 明朝" w:hAnsi="ＭＳ 明朝" w:hint="eastAsia"/>
        </w:rPr>
        <w:t>ても</w:t>
      </w:r>
      <w:r w:rsidR="00AC77DD" w:rsidRPr="00AD61EA">
        <w:rPr>
          <w:rFonts w:ascii="ＭＳ 明朝" w:eastAsia="ＭＳ 明朝" w:hAnsi="ＭＳ 明朝" w:hint="eastAsia"/>
        </w:rPr>
        <w:t>）</w:t>
      </w:r>
      <w:r w:rsidR="001F7CF4" w:rsidRPr="00AD61EA">
        <w:rPr>
          <w:rFonts w:ascii="ＭＳ 明朝" w:eastAsia="ＭＳ 明朝" w:hAnsi="ＭＳ 明朝" w:hint="eastAsia"/>
        </w:rPr>
        <w:t>、</w:t>
      </w:r>
      <w:r w:rsidRPr="00AD61EA">
        <w:rPr>
          <w:rFonts w:ascii="ＭＳ 明朝" w:eastAsia="ＭＳ 明朝" w:hAnsi="ＭＳ 明朝" w:hint="eastAsia"/>
        </w:rPr>
        <w:t>経営改善に向けた取組が始められ</w:t>
      </w:r>
      <w:r w:rsidR="006B7FEF" w:rsidRPr="00AD61EA">
        <w:rPr>
          <w:rFonts w:ascii="ＭＳ 明朝" w:eastAsia="ＭＳ 明朝" w:hAnsi="ＭＳ 明朝" w:hint="eastAsia"/>
        </w:rPr>
        <w:t>ない</w:t>
      </w:r>
    </w:p>
    <w:p w14:paraId="3106EB03" w14:textId="7F0E4AD9" w:rsidR="00175253" w:rsidRPr="00AD61EA" w:rsidRDefault="001F7CF4" w:rsidP="00394154">
      <w:pPr>
        <w:ind w:firstLineChars="100" w:firstLine="210"/>
        <w:jc w:val="left"/>
        <w:rPr>
          <w:rFonts w:ascii="ＭＳ 明朝" w:eastAsia="ＭＳ 明朝" w:hAnsi="ＭＳ 明朝"/>
        </w:rPr>
      </w:pPr>
      <w:r w:rsidRPr="00AD61EA">
        <w:rPr>
          <w:rFonts w:ascii="ＭＳ 明朝" w:eastAsia="ＭＳ 明朝" w:hAnsi="ＭＳ 明朝" w:hint="eastAsia"/>
        </w:rPr>
        <w:t>事業</w:t>
      </w:r>
      <w:r w:rsidR="00004996" w:rsidRPr="00AD61EA">
        <w:rPr>
          <w:rFonts w:ascii="ＭＳ 明朝" w:eastAsia="ＭＳ 明朝" w:hAnsi="ＭＳ 明朝" w:hint="eastAsia"/>
        </w:rPr>
        <w:t>性融資</w:t>
      </w:r>
      <w:r w:rsidR="003172BF" w:rsidRPr="00AD61EA">
        <w:rPr>
          <w:rFonts w:ascii="ＭＳ 明朝" w:eastAsia="ＭＳ 明朝" w:hAnsi="ＭＳ 明朝" w:hint="eastAsia"/>
        </w:rPr>
        <w:t>コベナンツは、</w:t>
      </w:r>
      <w:r w:rsidR="00C62619" w:rsidRPr="00AD61EA">
        <w:rPr>
          <w:rFonts w:ascii="ＭＳ 明朝" w:eastAsia="ＭＳ 明朝" w:hAnsi="ＭＳ 明朝" w:hint="eastAsia"/>
        </w:rPr>
        <w:t>これらの</w:t>
      </w:r>
      <w:r w:rsidR="009A7AB8" w:rsidRPr="00AD61EA">
        <w:rPr>
          <w:rFonts w:ascii="ＭＳ 明朝" w:eastAsia="ＭＳ 明朝" w:hAnsi="ＭＳ 明朝" w:hint="eastAsia"/>
        </w:rPr>
        <w:t>リスク</w:t>
      </w:r>
      <w:r w:rsidR="00C62619" w:rsidRPr="00AD61EA">
        <w:rPr>
          <w:rFonts w:ascii="ＭＳ 明朝" w:eastAsia="ＭＳ 明朝" w:hAnsi="ＭＳ 明朝" w:hint="eastAsia"/>
        </w:rPr>
        <w:t>に</w:t>
      </w:r>
      <w:r w:rsidR="00321019" w:rsidRPr="00AD61EA">
        <w:rPr>
          <w:rFonts w:ascii="ＭＳ 明朝" w:eastAsia="ＭＳ 明朝" w:hAnsi="ＭＳ 明朝" w:hint="eastAsia"/>
        </w:rPr>
        <w:t>対応するため</w:t>
      </w:r>
      <w:r w:rsidR="00175253" w:rsidRPr="00AD61EA">
        <w:rPr>
          <w:rFonts w:ascii="ＭＳ 明朝" w:eastAsia="ＭＳ 明朝" w:hAnsi="ＭＳ 明朝" w:hint="eastAsia"/>
        </w:rPr>
        <w:t>、例えば</w:t>
      </w:r>
      <w:r w:rsidR="00C62619" w:rsidRPr="00AD61EA">
        <w:rPr>
          <w:rFonts w:ascii="ＭＳ 明朝" w:eastAsia="ＭＳ 明朝" w:hAnsi="ＭＳ 明朝" w:hint="eastAsia"/>
        </w:rPr>
        <w:t>、</w:t>
      </w:r>
      <w:r w:rsidR="00175253" w:rsidRPr="00AD61EA">
        <w:rPr>
          <w:rFonts w:ascii="ＭＳ 明朝" w:eastAsia="ＭＳ 明朝" w:hAnsi="ＭＳ 明朝" w:hint="eastAsia"/>
        </w:rPr>
        <w:t>次のような目的で用いることが考えられます。</w:t>
      </w:r>
    </w:p>
    <w:p w14:paraId="3EF75947" w14:textId="625A683B" w:rsidR="00175253" w:rsidRPr="00AD61EA" w:rsidRDefault="00D65C5A" w:rsidP="00175253">
      <w:pPr>
        <w:pStyle w:val="a9"/>
        <w:numPr>
          <w:ilvl w:val="0"/>
          <w:numId w:val="12"/>
        </w:numPr>
        <w:jc w:val="left"/>
        <w:rPr>
          <w:rFonts w:ascii="ＭＳ 明朝" w:eastAsia="ＭＳ 明朝" w:hAnsi="ＭＳ 明朝"/>
        </w:rPr>
      </w:pPr>
      <w:r w:rsidRPr="00AD61EA">
        <w:rPr>
          <w:rFonts w:ascii="ＭＳ 明朝" w:eastAsia="ＭＳ 明朝" w:hAnsi="ＭＳ 明朝" w:hint="eastAsia"/>
        </w:rPr>
        <w:t>融資時において、</w:t>
      </w:r>
      <w:r w:rsidR="003172BF" w:rsidRPr="00AD61EA">
        <w:rPr>
          <w:rFonts w:ascii="ＭＳ 明朝" w:eastAsia="ＭＳ 明朝" w:hAnsi="ＭＳ 明朝" w:hint="eastAsia"/>
        </w:rPr>
        <w:t>融資後</w:t>
      </w:r>
      <w:r w:rsidR="00F243F5" w:rsidRPr="00AD61EA">
        <w:rPr>
          <w:rFonts w:ascii="ＭＳ 明朝" w:eastAsia="ＭＳ 明朝" w:hAnsi="ＭＳ 明朝" w:hint="eastAsia"/>
        </w:rPr>
        <w:t>借入人</w:t>
      </w:r>
      <w:r w:rsidR="00004996" w:rsidRPr="00AD61EA">
        <w:rPr>
          <w:rFonts w:ascii="ＭＳ 明朝" w:eastAsia="ＭＳ 明朝" w:hAnsi="ＭＳ 明朝" w:hint="eastAsia"/>
        </w:rPr>
        <w:t>が</w:t>
      </w:r>
      <w:r w:rsidR="003172BF" w:rsidRPr="00AD61EA">
        <w:rPr>
          <w:rFonts w:ascii="ＭＳ 明朝" w:eastAsia="ＭＳ 明朝" w:hAnsi="ＭＳ 明朝" w:hint="eastAsia"/>
        </w:rPr>
        <w:t>どのような行動を行うか</w:t>
      </w:r>
      <w:r w:rsidR="003172BF" w:rsidRPr="00AD61EA">
        <w:rPr>
          <w:rFonts w:ascii="ＭＳ 明朝" w:eastAsia="ＭＳ 明朝" w:hAnsi="ＭＳ 明朝"/>
        </w:rPr>
        <w:t>/行わないか</w:t>
      </w:r>
      <w:r w:rsidR="00C84AD2" w:rsidRPr="00AD61EA">
        <w:rPr>
          <w:rFonts w:ascii="ＭＳ 明朝" w:eastAsia="ＭＳ 明朝" w:hAnsi="ＭＳ 明朝" w:hint="eastAsia"/>
        </w:rPr>
        <w:t>や</w:t>
      </w:r>
      <w:r w:rsidR="00F02D30" w:rsidRPr="00AD61EA">
        <w:rPr>
          <w:rFonts w:ascii="ＭＳ 明朝" w:eastAsia="ＭＳ 明朝" w:hAnsi="ＭＳ 明朝" w:hint="eastAsia"/>
        </w:rPr>
        <w:t>融資した資金を活用した事業計画</w:t>
      </w:r>
      <w:r w:rsidR="00004996" w:rsidRPr="00AD61EA">
        <w:rPr>
          <w:rFonts w:ascii="ＭＳ 明朝" w:eastAsia="ＭＳ 明朝" w:hAnsi="ＭＳ 明朝" w:hint="eastAsia"/>
        </w:rPr>
        <w:t>につき</w:t>
      </w:r>
      <w:r w:rsidR="00C62619" w:rsidRPr="00AD61EA">
        <w:rPr>
          <w:rFonts w:ascii="ＭＳ 明朝" w:eastAsia="ＭＳ 明朝" w:hAnsi="ＭＳ 明朝" w:hint="eastAsia"/>
        </w:rPr>
        <w:t>、</w:t>
      </w:r>
      <w:r w:rsidR="00F243F5" w:rsidRPr="00AD61EA">
        <w:rPr>
          <w:rFonts w:ascii="ＭＳ 明朝" w:eastAsia="ＭＳ 明朝" w:hAnsi="ＭＳ 明朝" w:hint="eastAsia"/>
        </w:rPr>
        <w:t>借入人</w:t>
      </w:r>
      <w:r w:rsidR="00C62619" w:rsidRPr="00AD61EA">
        <w:rPr>
          <w:rFonts w:ascii="ＭＳ 明朝" w:eastAsia="ＭＳ 明朝" w:hAnsi="ＭＳ 明朝" w:hint="eastAsia"/>
        </w:rPr>
        <w:t>と</w:t>
      </w:r>
      <w:r w:rsidR="007C231B" w:rsidRPr="00AD61EA">
        <w:rPr>
          <w:rFonts w:ascii="ＭＳ 明朝" w:eastAsia="ＭＳ 明朝" w:hAnsi="ＭＳ 明朝" w:hint="eastAsia"/>
        </w:rPr>
        <w:t>貸付人</w:t>
      </w:r>
      <w:r w:rsidR="00C62619" w:rsidRPr="00AD61EA">
        <w:rPr>
          <w:rFonts w:ascii="ＭＳ 明朝" w:eastAsia="ＭＳ 明朝" w:hAnsi="ＭＳ 明朝" w:hint="eastAsia"/>
        </w:rPr>
        <w:t>との間で事前に目線を合わせ、また、</w:t>
      </w:r>
      <w:r w:rsidR="00F243F5" w:rsidRPr="00AD61EA">
        <w:rPr>
          <w:rFonts w:ascii="ＭＳ 明朝" w:eastAsia="ＭＳ 明朝" w:hAnsi="ＭＳ 明朝" w:hint="eastAsia"/>
        </w:rPr>
        <w:t>借入人</w:t>
      </w:r>
      <w:r w:rsidR="00F02D30" w:rsidRPr="00AD61EA">
        <w:rPr>
          <w:rFonts w:ascii="ＭＳ 明朝" w:eastAsia="ＭＳ 明朝" w:hAnsi="ＭＳ 明朝" w:hint="eastAsia"/>
        </w:rPr>
        <w:t>の事業を</w:t>
      </w:r>
      <w:r w:rsidR="00C62619" w:rsidRPr="00AD61EA">
        <w:rPr>
          <w:rFonts w:ascii="ＭＳ 明朝" w:eastAsia="ＭＳ 明朝" w:hAnsi="ＭＳ 明朝" w:hint="eastAsia"/>
        </w:rPr>
        <w:t>継続的にフォローしていく</w:t>
      </w:r>
      <w:r w:rsidR="00175253" w:rsidRPr="00AD61EA">
        <w:rPr>
          <w:rFonts w:ascii="ＭＳ 明朝" w:eastAsia="ＭＳ 明朝" w:hAnsi="ＭＳ 明朝" w:hint="eastAsia"/>
        </w:rPr>
        <w:t>目線を決める</w:t>
      </w:r>
      <w:r w:rsidR="00C62619" w:rsidRPr="00AD61EA">
        <w:rPr>
          <w:rFonts w:ascii="ＭＳ 明朝" w:eastAsia="ＭＳ 明朝" w:hAnsi="ＭＳ 明朝" w:hint="eastAsia"/>
        </w:rPr>
        <w:t>ため（①マイルストーン</w:t>
      </w:r>
      <w:r w:rsidR="00944581" w:rsidRPr="00AD61EA">
        <w:rPr>
          <w:rFonts w:ascii="ＭＳ 明朝" w:eastAsia="ＭＳ 明朝" w:hAnsi="ＭＳ 明朝" w:hint="eastAsia"/>
        </w:rPr>
        <w:t>機能</w:t>
      </w:r>
      <w:r w:rsidR="00C62619" w:rsidRPr="00AD61EA">
        <w:rPr>
          <w:rFonts w:ascii="ＭＳ 明朝" w:eastAsia="ＭＳ 明朝" w:hAnsi="ＭＳ 明朝" w:hint="eastAsia"/>
        </w:rPr>
        <w:t>）</w:t>
      </w:r>
      <w:r w:rsidR="003172BF" w:rsidRPr="00AD61EA">
        <w:rPr>
          <w:rFonts w:ascii="ＭＳ 明朝" w:eastAsia="ＭＳ 明朝" w:hAnsi="ＭＳ 明朝" w:hint="eastAsia"/>
        </w:rPr>
        <w:t>、</w:t>
      </w:r>
    </w:p>
    <w:p w14:paraId="7B5D0FA7" w14:textId="415D93F3" w:rsidR="00C62619" w:rsidRPr="00AD61EA" w:rsidRDefault="00175253" w:rsidP="00A95BB5">
      <w:pPr>
        <w:pStyle w:val="a9"/>
        <w:numPr>
          <w:ilvl w:val="0"/>
          <w:numId w:val="12"/>
        </w:numPr>
        <w:jc w:val="left"/>
        <w:rPr>
          <w:rFonts w:ascii="ＭＳ 明朝" w:eastAsia="ＭＳ 明朝" w:hAnsi="ＭＳ 明朝"/>
        </w:rPr>
      </w:pPr>
      <w:r w:rsidRPr="00AD61EA">
        <w:rPr>
          <w:rFonts w:ascii="ＭＳ 明朝" w:eastAsia="ＭＳ 明朝" w:hAnsi="ＭＳ 明朝" w:hint="eastAsia"/>
        </w:rPr>
        <w:t>融資後において</w:t>
      </w:r>
      <w:r w:rsidR="003172BF" w:rsidRPr="00AD61EA">
        <w:rPr>
          <w:rFonts w:ascii="ＭＳ 明朝" w:eastAsia="ＭＳ 明朝" w:hAnsi="ＭＳ 明朝" w:hint="eastAsia"/>
        </w:rPr>
        <w:t>、</w:t>
      </w:r>
      <w:r w:rsidR="00C62619" w:rsidRPr="00AD61EA">
        <w:rPr>
          <w:rFonts w:ascii="ＭＳ 明朝" w:eastAsia="ＭＳ 明朝" w:hAnsi="ＭＳ 明朝" w:hint="eastAsia"/>
        </w:rPr>
        <w:t>事業の窮境の予兆を捉え、経営改善のための方策がまだ豊富にある状況下において、経営改善に向けた対話の契機とするため</w:t>
      </w:r>
      <w:r w:rsidR="003172BF" w:rsidRPr="00AD61EA">
        <w:rPr>
          <w:rFonts w:ascii="ＭＳ 明朝" w:eastAsia="ＭＳ 明朝" w:hAnsi="ＭＳ 明朝" w:hint="eastAsia"/>
        </w:rPr>
        <w:t>（</w:t>
      </w:r>
      <w:r w:rsidR="00C62619" w:rsidRPr="00AD61EA">
        <w:rPr>
          <w:rFonts w:ascii="ＭＳ 明朝" w:eastAsia="ＭＳ 明朝" w:hAnsi="ＭＳ 明朝" w:hint="eastAsia"/>
        </w:rPr>
        <w:t>②</w:t>
      </w:r>
      <w:r w:rsidR="003172BF" w:rsidRPr="00AD61EA">
        <w:rPr>
          <w:rFonts w:ascii="ＭＳ 明朝" w:eastAsia="ＭＳ 明朝" w:hAnsi="ＭＳ 明朝" w:hint="eastAsia"/>
        </w:rPr>
        <w:t>予防的なアラート</w:t>
      </w:r>
      <w:r w:rsidR="00944581" w:rsidRPr="00AD61EA">
        <w:rPr>
          <w:rFonts w:ascii="ＭＳ 明朝" w:eastAsia="ＭＳ 明朝" w:hAnsi="ＭＳ 明朝" w:hint="eastAsia"/>
        </w:rPr>
        <w:t>機能</w:t>
      </w:r>
      <w:r w:rsidR="003172BF" w:rsidRPr="00AD61EA">
        <w:rPr>
          <w:rFonts w:ascii="ＭＳ 明朝" w:eastAsia="ＭＳ 明朝" w:hAnsi="ＭＳ 明朝" w:hint="eastAsia"/>
        </w:rPr>
        <w:t>）</w:t>
      </w:r>
    </w:p>
    <w:p w14:paraId="655A6991" w14:textId="2CDAFA36" w:rsidR="003172BF" w:rsidRPr="00AD61EA" w:rsidRDefault="003172BF" w:rsidP="00394154">
      <w:pPr>
        <w:ind w:firstLineChars="100" w:firstLine="210"/>
        <w:jc w:val="left"/>
        <w:rPr>
          <w:rFonts w:ascii="ＭＳ 明朝" w:eastAsia="ＭＳ 明朝" w:hAnsi="ＭＳ 明朝"/>
        </w:rPr>
      </w:pPr>
      <w:r w:rsidRPr="00AD61EA">
        <w:rPr>
          <w:rFonts w:ascii="ＭＳ 明朝" w:eastAsia="ＭＳ 明朝" w:hAnsi="ＭＳ 明朝" w:hint="eastAsia"/>
        </w:rPr>
        <w:t>なお、</w:t>
      </w:r>
      <w:r w:rsidR="00C62619" w:rsidRPr="00AD61EA">
        <w:rPr>
          <w:rFonts w:ascii="ＭＳ 明朝" w:eastAsia="ＭＳ 明朝" w:hAnsi="ＭＳ 明朝" w:hint="eastAsia"/>
        </w:rPr>
        <w:t>②</w:t>
      </w:r>
      <w:r w:rsidRPr="00AD61EA">
        <w:rPr>
          <w:rFonts w:ascii="ＭＳ 明朝" w:eastAsia="ＭＳ 明朝" w:hAnsi="ＭＳ 明朝" w:hint="eastAsia"/>
        </w:rPr>
        <w:t>予防的なアラート</w:t>
      </w:r>
      <w:r w:rsidR="00C62619" w:rsidRPr="00AD61EA">
        <w:rPr>
          <w:rFonts w:ascii="ＭＳ 明朝" w:eastAsia="ＭＳ 明朝" w:hAnsi="ＭＳ 明朝" w:hint="eastAsia"/>
        </w:rPr>
        <w:t>の目的で</w:t>
      </w:r>
      <w:r w:rsidRPr="00AD61EA">
        <w:rPr>
          <w:rFonts w:ascii="ＭＳ 明朝" w:eastAsia="ＭＳ 明朝" w:hAnsi="ＭＳ 明朝" w:hint="eastAsia"/>
        </w:rPr>
        <w:t>設定される</w:t>
      </w:r>
      <w:r w:rsidR="0014533F" w:rsidRPr="00AD61EA">
        <w:rPr>
          <w:rFonts w:ascii="ＭＳ 明朝" w:eastAsia="ＭＳ 明朝" w:hAnsi="ＭＳ 明朝" w:hint="eastAsia"/>
        </w:rPr>
        <w:t>場合</w:t>
      </w:r>
      <w:r w:rsidR="001F7CF4" w:rsidRPr="00AD61EA">
        <w:rPr>
          <w:rFonts w:ascii="ＭＳ 明朝" w:eastAsia="ＭＳ 明朝" w:hAnsi="ＭＳ 明朝" w:hint="eastAsia"/>
        </w:rPr>
        <w:t>において</w:t>
      </w:r>
      <w:r w:rsidR="00175253" w:rsidRPr="00AD61EA">
        <w:rPr>
          <w:rFonts w:ascii="ＭＳ 明朝" w:eastAsia="ＭＳ 明朝" w:hAnsi="ＭＳ 明朝" w:hint="eastAsia"/>
        </w:rPr>
        <w:t>は</w:t>
      </w:r>
      <w:r w:rsidRPr="00AD61EA">
        <w:rPr>
          <w:rFonts w:ascii="ＭＳ 明朝" w:eastAsia="ＭＳ 明朝" w:hAnsi="ＭＳ 明朝" w:hint="eastAsia"/>
        </w:rPr>
        <w:t>、</w:t>
      </w:r>
      <w:r w:rsidR="00175253" w:rsidRPr="00AD61EA">
        <w:rPr>
          <w:rFonts w:ascii="ＭＳ 明朝" w:eastAsia="ＭＳ 明朝" w:hAnsi="ＭＳ 明朝" w:hint="eastAsia"/>
        </w:rPr>
        <w:t>事業性融資</w:t>
      </w:r>
      <w:r w:rsidRPr="00AD61EA">
        <w:rPr>
          <w:rFonts w:ascii="ＭＳ 明朝" w:eastAsia="ＭＳ 明朝" w:hAnsi="ＭＳ 明朝" w:hint="eastAsia"/>
        </w:rPr>
        <w:t>コベナンツ</w:t>
      </w:r>
      <w:r w:rsidR="00F312AE" w:rsidRPr="00AD61EA">
        <w:rPr>
          <w:rFonts w:ascii="ＭＳ 明朝" w:eastAsia="ＭＳ 明朝" w:hAnsi="ＭＳ 明朝" w:hint="eastAsia"/>
        </w:rPr>
        <w:t>への</w:t>
      </w:r>
      <w:r w:rsidRPr="00AD61EA">
        <w:rPr>
          <w:rFonts w:ascii="ＭＳ 明朝" w:eastAsia="ＭＳ 明朝" w:hAnsi="ＭＳ 明朝" w:hint="eastAsia"/>
        </w:rPr>
        <w:t>抵触</w:t>
      </w:r>
      <w:r w:rsidR="00C62619" w:rsidRPr="00AD61EA">
        <w:rPr>
          <w:rFonts w:ascii="ＭＳ 明朝" w:eastAsia="ＭＳ 明朝" w:hAnsi="ＭＳ 明朝" w:hint="eastAsia"/>
        </w:rPr>
        <w:t>が</w:t>
      </w:r>
      <w:r w:rsidRPr="00AD61EA">
        <w:rPr>
          <w:rFonts w:ascii="ＭＳ 明朝" w:eastAsia="ＭＳ 明朝" w:hAnsi="ＭＳ 明朝" w:hint="eastAsia"/>
        </w:rPr>
        <w:t>即座に期限の利益喪失（デフォルト）と捉えられる</w:t>
      </w:r>
      <w:r w:rsidR="0014533F" w:rsidRPr="00AD61EA">
        <w:rPr>
          <w:rFonts w:ascii="ＭＳ 明朝" w:eastAsia="ＭＳ 明朝" w:hAnsi="ＭＳ 明朝" w:hint="eastAsia"/>
        </w:rPr>
        <w:t>とは限らない</w:t>
      </w:r>
      <w:r w:rsidRPr="00AD61EA">
        <w:rPr>
          <w:rFonts w:ascii="ＭＳ 明朝" w:eastAsia="ＭＳ 明朝" w:hAnsi="ＭＳ 明朝" w:hint="eastAsia"/>
        </w:rPr>
        <w:t>こと</w:t>
      </w:r>
      <w:r w:rsidR="00C62619" w:rsidRPr="00AD61EA">
        <w:rPr>
          <w:rFonts w:ascii="ＭＳ 明朝" w:eastAsia="ＭＳ 明朝" w:hAnsi="ＭＳ 明朝" w:hint="eastAsia"/>
        </w:rPr>
        <w:t>（後記</w:t>
      </w:r>
      <w:r w:rsidR="00B23A7B" w:rsidRPr="00AD61EA">
        <w:rPr>
          <w:rFonts w:ascii="ＭＳ 明朝" w:eastAsia="ＭＳ 明朝" w:hAnsi="ＭＳ 明朝" w:hint="eastAsia"/>
        </w:rPr>
        <w:t>２．</w:t>
      </w:r>
      <w:r w:rsidR="00C62619" w:rsidRPr="00AD61EA">
        <w:rPr>
          <w:rFonts w:ascii="ＭＳ 明朝" w:eastAsia="ＭＳ 明朝" w:hAnsi="ＭＳ 明朝" w:hint="eastAsia"/>
        </w:rPr>
        <w:t>）について</w:t>
      </w:r>
      <w:r w:rsidRPr="00AD61EA">
        <w:rPr>
          <w:rFonts w:ascii="ＭＳ 明朝" w:eastAsia="ＭＳ 明朝" w:hAnsi="ＭＳ 明朝" w:hint="eastAsia"/>
        </w:rPr>
        <w:t>、</w:t>
      </w:r>
      <w:r w:rsidR="00F243F5" w:rsidRPr="00AD61EA">
        <w:rPr>
          <w:rFonts w:ascii="ＭＳ 明朝" w:eastAsia="ＭＳ 明朝" w:hAnsi="ＭＳ 明朝" w:hint="eastAsia"/>
        </w:rPr>
        <w:t>借入人</w:t>
      </w:r>
      <w:r w:rsidR="00B23A7B" w:rsidRPr="00AD61EA">
        <w:rPr>
          <w:rFonts w:ascii="ＭＳ 明朝" w:eastAsia="ＭＳ 明朝" w:hAnsi="ＭＳ 明朝" w:hint="eastAsia"/>
        </w:rPr>
        <w:t>と</w:t>
      </w:r>
      <w:r w:rsidR="007C231B" w:rsidRPr="00AD61EA">
        <w:rPr>
          <w:rFonts w:ascii="ＭＳ 明朝" w:eastAsia="ＭＳ 明朝" w:hAnsi="ＭＳ 明朝" w:hint="eastAsia"/>
        </w:rPr>
        <w:t>貸付人</w:t>
      </w:r>
      <w:r w:rsidR="00B23A7B" w:rsidRPr="00AD61EA">
        <w:rPr>
          <w:rFonts w:ascii="ＭＳ 明朝" w:eastAsia="ＭＳ 明朝" w:hAnsi="ＭＳ 明朝" w:hint="eastAsia"/>
        </w:rPr>
        <w:t>の間で</w:t>
      </w:r>
      <w:r w:rsidR="00C62619" w:rsidRPr="00AD61EA">
        <w:rPr>
          <w:rFonts w:ascii="ＭＳ 明朝" w:eastAsia="ＭＳ 明朝" w:hAnsi="ＭＳ 明朝" w:hint="eastAsia"/>
        </w:rPr>
        <w:t>十分な</w:t>
      </w:r>
      <w:r w:rsidRPr="00AD61EA">
        <w:rPr>
          <w:rFonts w:ascii="ＭＳ 明朝" w:eastAsia="ＭＳ 明朝" w:hAnsi="ＭＳ 明朝" w:hint="eastAsia"/>
        </w:rPr>
        <w:t>認識共有</w:t>
      </w:r>
      <w:r w:rsidR="00C62619" w:rsidRPr="00AD61EA">
        <w:rPr>
          <w:rFonts w:ascii="ＭＳ 明朝" w:eastAsia="ＭＳ 明朝" w:hAnsi="ＭＳ 明朝" w:hint="eastAsia"/>
        </w:rPr>
        <w:t>が必要になります</w:t>
      </w:r>
      <w:r w:rsidRPr="00AD61EA">
        <w:rPr>
          <w:rFonts w:ascii="ＭＳ 明朝" w:eastAsia="ＭＳ 明朝" w:hAnsi="ＭＳ 明朝" w:hint="eastAsia"/>
        </w:rPr>
        <w:t>。</w:t>
      </w:r>
    </w:p>
    <w:p w14:paraId="46FB22A7" w14:textId="1A990004" w:rsidR="003172BF" w:rsidRPr="00AD61EA" w:rsidRDefault="003172BF" w:rsidP="00394154">
      <w:pPr>
        <w:pStyle w:val="2"/>
        <w:rPr>
          <w:rFonts w:ascii="ＭＳ 明朝" w:eastAsia="ＭＳ 明朝" w:hAnsi="ＭＳ 明朝"/>
          <w:b/>
          <w:bCs/>
          <w:u w:val="single"/>
        </w:rPr>
      </w:pPr>
      <w:r w:rsidRPr="00AD61EA">
        <w:rPr>
          <w:rFonts w:ascii="ＭＳ 明朝" w:eastAsia="ＭＳ 明朝" w:hAnsi="ＭＳ 明朝" w:hint="eastAsia"/>
          <w:b/>
          <w:sz w:val="24"/>
          <w:szCs w:val="24"/>
          <w:u w:val="single"/>
        </w:rPr>
        <w:t>（２）企業価値担保権との</w:t>
      </w:r>
      <w:r w:rsidR="004E19CA" w:rsidRPr="00AD61EA">
        <w:rPr>
          <w:rFonts w:ascii="ＭＳ 明朝" w:eastAsia="ＭＳ 明朝" w:hAnsi="ＭＳ 明朝" w:hint="eastAsia"/>
          <w:b/>
          <w:sz w:val="24"/>
          <w:szCs w:val="24"/>
          <w:u w:val="single"/>
        </w:rPr>
        <w:t>相互</w:t>
      </w:r>
      <w:r w:rsidRPr="00AD61EA">
        <w:rPr>
          <w:rFonts w:ascii="ＭＳ 明朝" w:eastAsia="ＭＳ 明朝" w:hAnsi="ＭＳ 明朝" w:hint="eastAsia"/>
          <w:b/>
          <w:sz w:val="24"/>
          <w:szCs w:val="24"/>
          <w:u w:val="single"/>
        </w:rPr>
        <w:t>補完関係</w:t>
      </w:r>
    </w:p>
    <w:p w14:paraId="2B6D4C57" w14:textId="1E4C6DD9" w:rsidR="003172BF" w:rsidRPr="00AD61EA" w:rsidRDefault="0017262E" w:rsidP="003172BF">
      <w:pPr>
        <w:ind w:firstLineChars="100" w:firstLine="210"/>
        <w:jc w:val="left"/>
        <w:rPr>
          <w:rFonts w:ascii="ＭＳ 明朝" w:eastAsia="ＭＳ 明朝" w:hAnsi="ＭＳ 明朝"/>
        </w:rPr>
      </w:pPr>
      <w:r w:rsidRPr="00AD61EA">
        <w:rPr>
          <w:rFonts w:ascii="ＭＳ 明朝" w:eastAsia="ＭＳ 明朝" w:hAnsi="ＭＳ 明朝" w:hint="eastAsia"/>
        </w:rPr>
        <w:t>事業性融資</w:t>
      </w:r>
      <w:r w:rsidR="003172BF" w:rsidRPr="00AD61EA">
        <w:rPr>
          <w:rFonts w:ascii="ＭＳ 明朝" w:eastAsia="ＭＳ 明朝" w:hAnsi="ＭＳ 明朝" w:hint="eastAsia"/>
        </w:rPr>
        <w:t>コベナンツと企業価値担保権</w:t>
      </w:r>
      <w:r w:rsidR="004B79C2" w:rsidRPr="00AD61EA">
        <w:rPr>
          <w:rFonts w:ascii="ＭＳ 明朝" w:eastAsia="ＭＳ 明朝" w:hAnsi="ＭＳ 明朝" w:hint="eastAsia"/>
        </w:rPr>
        <w:t>の機能</w:t>
      </w:r>
      <w:r w:rsidR="00D85EE0" w:rsidRPr="00AD61EA">
        <w:rPr>
          <w:rFonts w:ascii="ＭＳ 明朝" w:eastAsia="ＭＳ 明朝" w:hAnsi="ＭＳ 明朝" w:hint="eastAsia"/>
        </w:rPr>
        <w:t>に</w:t>
      </w:r>
      <w:r w:rsidR="003172BF" w:rsidRPr="00AD61EA">
        <w:rPr>
          <w:rFonts w:ascii="ＭＳ 明朝" w:eastAsia="ＭＳ 明朝" w:hAnsi="ＭＳ 明朝" w:hint="eastAsia"/>
        </w:rPr>
        <w:t>は、</w:t>
      </w:r>
      <w:r w:rsidR="001F2665" w:rsidRPr="00AD61EA">
        <w:rPr>
          <w:rFonts w:ascii="ＭＳ 明朝" w:eastAsia="ＭＳ 明朝" w:hAnsi="ＭＳ 明朝" w:hint="eastAsia"/>
        </w:rPr>
        <w:t>それぞれ</w:t>
      </w:r>
      <w:r w:rsidR="00150F25" w:rsidRPr="00AD61EA">
        <w:rPr>
          <w:rFonts w:ascii="ＭＳ 明朝" w:eastAsia="ＭＳ 明朝" w:hAnsi="ＭＳ 明朝" w:hint="eastAsia"/>
        </w:rPr>
        <w:t>長所・短所</w:t>
      </w:r>
      <w:r w:rsidR="001F2665" w:rsidRPr="00AD61EA">
        <w:rPr>
          <w:rFonts w:ascii="ＭＳ 明朝" w:eastAsia="ＭＳ 明朝" w:hAnsi="ＭＳ 明朝" w:hint="eastAsia"/>
        </w:rPr>
        <w:t>があります。</w:t>
      </w:r>
    </w:p>
    <w:p w14:paraId="1B16801F" w14:textId="67BDAD93" w:rsidR="003172BF" w:rsidRPr="00AD61EA" w:rsidRDefault="003172BF" w:rsidP="003172BF">
      <w:pPr>
        <w:ind w:firstLineChars="100" w:firstLine="210"/>
        <w:jc w:val="left"/>
        <w:rPr>
          <w:rFonts w:ascii="ＭＳ 明朝" w:eastAsia="ＭＳ 明朝" w:hAnsi="ＭＳ 明朝"/>
        </w:rPr>
      </w:pPr>
      <w:r w:rsidRPr="00AD61EA">
        <w:rPr>
          <w:rFonts w:ascii="ＭＳ 明朝" w:eastAsia="ＭＳ 明朝" w:hAnsi="ＭＳ 明朝" w:hint="eastAsia"/>
        </w:rPr>
        <w:t>まず、第三者との関係で</w:t>
      </w:r>
      <w:r w:rsidR="006F07F2" w:rsidRPr="00AD61EA">
        <w:rPr>
          <w:rFonts w:ascii="ＭＳ 明朝" w:eastAsia="ＭＳ 明朝" w:hAnsi="ＭＳ 明朝" w:hint="eastAsia"/>
        </w:rPr>
        <w:t>す。</w:t>
      </w:r>
      <w:r w:rsidRPr="00AD61EA">
        <w:rPr>
          <w:rFonts w:ascii="ＭＳ 明朝" w:eastAsia="ＭＳ 明朝" w:hAnsi="ＭＳ 明朝" w:hint="eastAsia"/>
        </w:rPr>
        <w:t>企業価値担保権は、</w:t>
      </w:r>
      <w:r w:rsidR="00193276" w:rsidRPr="00AD61EA">
        <w:rPr>
          <w:rFonts w:ascii="ＭＳ 明朝" w:eastAsia="ＭＳ 明朝" w:hAnsi="ＭＳ 明朝" w:hint="eastAsia"/>
        </w:rPr>
        <w:t>物権であるため、</w:t>
      </w:r>
      <w:r w:rsidR="008A2063" w:rsidRPr="00AD61EA">
        <w:rPr>
          <w:rFonts w:ascii="ＭＳ 明朝" w:eastAsia="ＭＳ 明朝" w:hAnsi="ＭＳ 明朝" w:hint="eastAsia"/>
        </w:rPr>
        <w:t>第三者にも</w:t>
      </w:r>
      <w:r w:rsidR="00C84AD2" w:rsidRPr="00AD61EA">
        <w:rPr>
          <w:rFonts w:ascii="ＭＳ 明朝" w:eastAsia="ＭＳ 明朝" w:hAnsi="ＭＳ 明朝" w:hint="eastAsia"/>
        </w:rPr>
        <w:t>物権的</w:t>
      </w:r>
      <w:r w:rsidRPr="00AD61EA">
        <w:rPr>
          <w:rFonts w:ascii="ＭＳ 明朝" w:eastAsia="ＭＳ 明朝" w:hAnsi="ＭＳ 明朝" w:hint="eastAsia"/>
        </w:rPr>
        <w:t>効力を主張できますが、コベナンツは</w:t>
      </w:r>
      <w:r w:rsidR="00035C03" w:rsidRPr="00AD61EA">
        <w:rPr>
          <w:rFonts w:ascii="ＭＳ 明朝" w:eastAsia="ＭＳ 明朝" w:hAnsi="ＭＳ 明朝" w:hint="eastAsia"/>
        </w:rPr>
        <w:t>あくまで</w:t>
      </w:r>
      <w:r w:rsidR="00F243F5" w:rsidRPr="00AD61EA">
        <w:rPr>
          <w:rFonts w:ascii="ＭＳ 明朝" w:eastAsia="ＭＳ 明朝" w:hAnsi="ＭＳ 明朝" w:hint="eastAsia"/>
        </w:rPr>
        <w:t>借入人</w:t>
      </w:r>
      <w:r w:rsidR="00035C03" w:rsidRPr="00AD61EA">
        <w:rPr>
          <w:rFonts w:ascii="ＭＳ 明朝" w:eastAsia="ＭＳ 明朝" w:hAnsi="ＭＳ 明朝" w:hint="eastAsia"/>
        </w:rPr>
        <w:t>と</w:t>
      </w:r>
      <w:r w:rsidR="007C231B" w:rsidRPr="00AD61EA">
        <w:rPr>
          <w:rFonts w:ascii="ＭＳ 明朝" w:eastAsia="ＭＳ 明朝" w:hAnsi="ＭＳ 明朝" w:hint="eastAsia"/>
        </w:rPr>
        <w:t>貸付人</w:t>
      </w:r>
      <w:r w:rsidR="00035C03" w:rsidRPr="00AD61EA">
        <w:rPr>
          <w:rFonts w:ascii="ＭＳ 明朝" w:eastAsia="ＭＳ 明朝" w:hAnsi="ＭＳ 明朝" w:hint="eastAsia"/>
        </w:rPr>
        <w:t>との間の合意に留ま</w:t>
      </w:r>
      <w:r w:rsidR="00193276" w:rsidRPr="00AD61EA">
        <w:rPr>
          <w:rFonts w:ascii="ＭＳ 明朝" w:eastAsia="ＭＳ 明朝" w:hAnsi="ＭＳ 明朝" w:hint="eastAsia"/>
        </w:rPr>
        <w:t>るため</w:t>
      </w:r>
      <w:r w:rsidR="00DD0693" w:rsidRPr="00AD61EA">
        <w:rPr>
          <w:rFonts w:ascii="ＭＳ 明朝" w:eastAsia="ＭＳ 明朝" w:hAnsi="ＭＳ 明朝" w:hint="eastAsia"/>
        </w:rPr>
        <w:t>、第三者には、その効力を主張できません</w:t>
      </w:r>
      <w:r w:rsidRPr="00AD61EA">
        <w:rPr>
          <w:rFonts w:ascii="ＭＳ 明朝" w:eastAsia="ＭＳ 明朝" w:hAnsi="ＭＳ 明朝" w:hint="eastAsia"/>
        </w:rPr>
        <w:t>。例えば、</w:t>
      </w:r>
      <w:r w:rsidR="00B407BB" w:rsidRPr="00AD61EA">
        <w:rPr>
          <w:rFonts w:ascii="ＭＳ 明朝" w:eastAsia="ＭＳ 明朝" w:hAnsi="ＭＳ 明朝" w:hint="eastAsia"/>
        </w:rPr>
        <w:t>企業価値担保権であれば、</w:t>
      </w:r>
      <w:r w:rsidRPr="00AD61EA">
        <w:rPr>
          <w:rFonts w:ascii="ＭＳ 明朝" w:eastAsia="ＭＳ 明朝" w:hAnsi="ＭＳ 明朝" w:hint="eastAsia"/>
        </w:rPr>
        <w:t>通常の事業活動を超える財産処分が行われた場合、</w:t>
      </w:r>
      <w:r w:rsidR="00993ACE" w:rsidRPr="00AD61EA">
        <w:rPr>
          <w:rFonts w:ascii="ＭＳ 明朝" w:eastAsia="ＭＳ 明朝" w:hAnsi="ＭＳ 明朝" w:hint="eastAsia"/>
        </w:rPr>
        <w:t>その処分相手（第三者）に対して、</w:t>
      </w:r>
      <w:r w:rsidR="00035C03" w:rsidRPr="00AD61EA">
        <w:rPr>
          <w:rFonts w:ascii="ＭＳ 明朝" w:eastAsia="ＭＳ 明朝" w:hAnsi="ＭＳ 明朝" w:hint="eastAsia"/>
        </w:rPr>
        <w:t>原則として当</w:t>
      </w:r>
      <w:r w:rsidR="00035C03" w:rsidRPr="00AD61EA">
        <w:rPr>
          <w:rFonts w:ascii="ＭＳ 明朝" w:eastAsia="ＭＳ 明朝" w:hAnsi="ＭＳ 明朝" w:hint="eastAsia"/>
        </w:rPr>
        <w:lastRenderedPageBreak/>
        <w:t>該処分</w:t>
      </w:r>
      <w:r w:rsidR="00B407BB" w:rsidRPr="00AD61EA">
        <w:rPr>
          <w:rFonts w:ascii="ＭＳ 明朝" w:eastAsia="ＭＳ 明朝" w:hAnsi="ＭＳ 明朝" w:hint="eastAsia"/>
        </w:rPr>
        <w:t>は</w:t>
      </w:r>
      <w:r w:rsidRPr="00AD61EA">
        <w:rPr>
          <w:rFonts w:ascii="ＭＳ 明朝" w:eastAsia="ＭＳ 明朝" w:hAnsi="ＭＳ 明朝" w:hint="eastAsia"/>
        </w:rPr>
        <w:t>無効</w:t>
      </w:r>
      <w:r w:rsidR="00035C03" w:rsidRPr="00AD61EA">
        <w:rPr>
          <w:rFonts w:ascii="ＭＳ 明朝" w:eastAsia="ＭＳ 明朝" w:hAnsi="ＭＳ 明朝" w:hint="eastAsia"/>
        </w:rPr>
        <w:t>である</w:t>
      </w:r>
      <w:r w:rsidRPr="00AD61EA">
        <w:rPr>
          <w:rFonts w:ascii="ＭＳ 明朝" w:eastAsia="ＭＳ 明朝" w:hAnsi="ＭＳ 明朝" w:hint="eastAsia"/>
        </w:rPr>
        <w:t>と主張</w:t>
      </w:r>
      <w:r w:rsidR="00624806" w:rsidRPr="00AD61EA">
        <w:rPr>
          <w:rFonts w:ascii="ＭＳ 明朝" w:eastAsia="ＭＳ 明朝" w:hAnsi="ＭＳ 明朝" w:hint="eastAsia"/>
        </w:rPr>
        <w:t>することが</w:t>
      </w:r>
      <w:r w:rsidRPr="00AD61EA">
        <w:rPr>
          <w:rFonts w:ascii="ＭＳ 明朝" w:eastAsia="ＭＳ 明朝" w:hAnsi="ＭＳ 明朝" w:hint="eastAsia"/>
        </w:rPr>
        <w:t>でき</w:t>
      </w:r>
      <w:r w:rsidR="006D3E6D" w:rsidRPr="00AD61EA">
        <w:rPr>
          <w:rFonts w:ascii="ＭＳ 明朝" w:eastAsia="ＭＳ 明朝" w:hAnsi="ＭＳ 明朝" w:hint="eastAsia"/>
        </w:rPr>
        <w:t>ますが</w:t>
      </w:r>
      <w:r w:rsidRPr="00AD61EA">
        <w:rPr>
          <w:rFonts w:ascii="ＭＳ 明朝" w:eastAsia="ＭＳ 明朝" w:hAnsi="ＭＳ 明朝" w:hint="eastAsia"/>
        </w:rPr>
        <w:t>、コベナンツ違反</w:t>
      </w:r>
      <w:r w:rsidR="00EA62EA" w:rsidRPr="00AD61EA">
        <w:rPr>
          <w:rFonts w:ascii="ＭＳ 明朝" w:eastAsia="ＭＳ 明朝" w:hAnsi="ＭＳ 明朝" w:hint="eastAsia"/>
        </w:rPr>
        <w:t>では、</w:t>
      </w:r>
      <w:r w:rsidR="00624806" w:rsidRPr="00AD61EA">
        <w:rPr>
          <w:rFonts w:ascii="ＭＳ 明朝" w:eastAsia="ＭＳ 明朝" w:hAnsi="ＭＳ 明朝" w:hint="eastAsia"/>
        </w:rPr>
        <w:t>同様の対応は</w:t>
      </w:r>
      <w:r w:rsidR="00EA62EA" w:rsidRPr="00AD61EA">
        <w:rPr>
          <w:rFonts w:ascii="ＭＳ 明朝" w:eastAsia="ＭＳ 明朝" w:hAnsi="ＭＳ 明朝" w:hint="eastAsia"/>
        </w:rPr>
        <w:t>でき</w:t>
      </w:r>
      <w:r w:rsidR="008A2DB9" w:rsidRPr="00AD61EA">
        <w:rPr>
          <w:rFonts w:ascii="ＭＳ 明朝" w:eastAsia="ＭＳ 明朝" w:hAnsi="ＭＳ 明朝" w:hint="eastAsia"/>
        </w:rPr>
        <w:t>ま</w:t>
      </w:r>
      <w:r w:rsidR="006D3E6D" w:rsidRPr="00AD61EA">
        <w:rPr>
          <w:rFonts w:ascii="ＭＳ 明朝" w:eastAsia="ＭＳ 明朝" w:hAnsi="ＭＳ 明朝" w:hint="eastAsia"/>
        </w:rPr>
        <w:t>せん</w:t>
      </w:r>
      <w:r w:rsidRPr="00AD61EA">
        <w:rPr>
          <w:rFonts w:ascii="ＭＳ 明朝" w:eastAsia="ＭＳ 明朝" w:hAnsi="ＭＳ 明朝" w:hint="eastAsia"/>
        </w:rPr>
        <w:t>。</w:t>
      </w:r>
    </w:p>
    <w:p w14:paraId="493DE8EC" w14:textId="72B8D6F0" w:rsidR="003172BF" w:rsidRPr="00AD61EA" w:rsidRDefault="00035C03" w:rsidP="003172BF">
      <w:pPr>
        <w:ind w:firstLineChars="100" w:firstLine="210"/>
        <w:jc w:val="left"/>
        <w:rPr>
          <w:rFonts w:ascii="ＭＳ 明朝" w:eastAsia="ＭＳ 明朝" w:hAnsi="ＭＳ 明朝"/>
        </w:rPr>
      </w:pPr>
      <w:r w:rsidRPr="00AD61EA">
        <w:rPr>
          <w:rFonts w:ascii="ＭＳ 明朝" w:eastAsia="ＭＳ 明朝" w:hAnsi="ＭＳ 明朝" w:hint="eastAsia"/>
        </w:rPr>
        <w:t>他方</w:t>
      </w:r>
      <w:r w:rsidR="00D85EE0" w:rsidRPr="00AD61EA">
        <w:rPr>
          <w:rFonts w:ascii="ＭＳ 明朝" w:eastAsia="ＭＳ 明朝" w:hAnsi="ＭＳ 明朝" w:hint="eastAsia"/>
        </w:rPr>
        <w:t>で</w:t>
      </w:r>
      <w:r w:rsidR="003172BF" w:rsidRPr="00AD61EA">
        <w:rPr>
          <w:rFonts w:ascii="ＭＳ 明朝" w:eastAsia="ＭＳ 明朝" w:hAnsi="ＭＳ 明朝" w:hint="eastAsia"/>
        </w:rPr>
        <w:t>、</w:t>
      </w:r>
      <w:r w:rsidR="00D85EE0" w:rsidRPr="00AD61EA">
        <w:rPr>
          <w:rFonts w:ascii="ＭＳ 明朝" w:eastAsia="ＭＳ 明朝" w:hAnsi="ＭＳ 明朝" w:hint="eastAsia"/>
        </w:rPr>
        <w:t>個別事案に応じた要件設定</w:t>
      </w:r>
      <w:r w:rsidR="00193276" w:rsidRPr="00AD61EA">
        <w:rPr>
          <w:rFonts w:ascii="ＭＳ 明朝" w:eastAsia="ＭＳ 明朝" w:hAnsi="ＭＳ 明朝" w:hint="eastAsia"/>
        </w:rPr>
        <w:t>が可能なのは</w:t>
      </w:r>
      <w:r w:rsidR="00D85EE0" w:rsidRPr="00AD61EA">
        <w:rPr>
          <w:rFonts w:ascii="ＭＳ 明朝" w:eastAsia="ＭＳ 明朝" w:hAnsi="ＭＳ 明朝" w:hint="eastAsia"/>
        </w:rPr>
        <w:t>、</w:t>
      </w:r>
      <w:r w:rsidR="00193276" w:rsidRPr="00AD61EA">
        <w:rPr>
          <w:rFonts w:ascii="ＭＳ 明朝" w:eastAsia="ＭＳ 明朝" w:hAnsi="ＭＳ 明朝" w:hint="eastAsia"/>
        </w:rPr>
        <w:t>コベナンツです。</w:t>
      </w:r>
      <w:r w:rsidR="003172BF" w:rsidRPr="00AD61EA">
        <w:rPr>
          <w:rFonts w:ascii="ＭＳ 明朝" w:eastAsia="ＭＳ 明朝" w:hAnsi="ＭＳ 明朝" w:hint="eastAsia"/>
        </w:rPr>
        <w:t>コベナンツ</w:t>
      </w:r>
      <w:r w:rsidR="007C01E6" w:rsidRPr="00AD61EA">
        <w:rPr>
          <w:rFonts w:ascii="ＭＳ 明朝" w:eastAsia="ＭＳ 明朝" w:hAnsi="ＭＳ 明朝" w:hint="eastAsia"/>
        </w:rPr>
        <w:t>は</w:t>
      </w:r>
      <w:r w:rsidR="003172BF" w:rsidRPr="00AD61EA">
        <w:rPr>
          <w:rFonts w:ascii="ＭＳ 明朝" w:eastAsia="ＭＳ 明朝" w:hAnsi="ＭＳ 明朝" w:hint="eastAsia"/>
        </w:rPr>
        <w:t>、</w:t>
      </w:r>
      <w:r w:rsidR="004A5420" w:rsidRPr="00AD61EA">
        <w:rPr>
          <w:rFonts w:ascii="ＭＳ 明朝" w:eastAsia="ＭＳ 明朝" w:hAnsi="ＭＳ 明朝" w:hint="eastAsia"/>
        </w:rPr>
        <w:t>事案に応じて、</w:t>
      </w:r>
      <w:r w:rsidR="003172BF" w:rsidRPr="00AD61EA">
        <w:rPr>
          <w:rFonts w:ascii="ＭＳ 明朝" w:eastAsia="ＭＳ 明朝" w:hAnsi="ＭＳ 明朝" w:hint="eastAsia"/>
        </w:rPr>
        <w:t>契約に</w:t>
      </w:r>
      <w:r w:rsidRPr="00AD61EA">
        <w:rPr>
          <w:rFonts w:ascii="ＭＳ 明朝" w:eastAsia="ＭＳ 明朝" w:hAnsi="ＭＳ 明朝" w:hint="eastAsia"/>
        </w:rPr>
        <w:t>具体的かつ</w:t>
      </w:r>
      <w:r w:rsidR="003172BF" w:rsidRPr="00AD61EA">
        <w:rPr>
          <w:rFonts w:ascii="ＭＳ 明朝" w:eastAsia="ＭＳ 明朝" w:hAnsi="ＭＳ 明朝" w:hint="eastAsia"/>
        </w:rPr>
        <w:t>詳細に</w:t>
      </w:r>
      <w:r w:rsidR="004A5420" w:rsidRPr="00AD61EA">
        <w:rPr>
          <w:rFonts w:ascii="ＭＳ 明朝" w:eastAsia="ＭＳ 明朝" w:hAnsi="ＭＳ 明朝" w:hint="eastAsia"/>
        </w:rPr>
        <w:t>要件を</w:t>
      </w:r>
      <w:r w:rsidR="003172BF" w:rsidRPr="00AD61EA">
        <w:rPr>
          <w:rFonts w:ascii="ＭＳ 明朝" w:eastAsia="ＭＳ 明朝" w:hAnsi="ＭＳ 明朝" w:hint="eastAsia"/>
        </w:rPr>
        <w:t>規定すること</w:t>
      </w:r>
      <w:r w:rsidR="004A5420" w:rsidRPr="00AD61EA">
        <w:rPr>
          <w:rFonts w:ascii="ＭＳ 明朝" w:eastAsia="ＭＳ 明朝" w:hAnsi="ＭＳ 明朝" w:hint="eastAsia"/>
        </w:rPr>
        <w:t>ができるため</w:t>
      </w:r>
      <w:r w:rsidR="00150F25" w:rsidRPr="00AD61EA">
        <w:rPr>
          <w:rFonts w:ascii="ＭＳ 明朝" w:eastAsia="ＭＳ 明朝" w:hAnsi="ＭＳ 明朝" w:hint="eastAsia"/>
        </w:rPr>
        <w:t>、</w:t>
      </w:r>
      <w:r w:rsidR="0045796B" w:rsidRPr="00AD61EA">
        <w:rPr>
          <w:rFonts w:ascii="ＭＳ 明朝" w:eastAsia="ＭＳ 明朝" w:hAnsi="ＭＳ 明朝" w:hint="eastAsia"/>
        </w:rPr>
        <w:t>借入人と貸付人の</w:t>
      </w:r>
      <w:r w:rsidR="00150F25" w:rsidRPr="00AD61EA">
        <w:rPr>
          <w:rFonts w:ascii="ＭＳ 明朝" w:eastAsia="ＭＳ 明朝" w:hAnsi="ＭＳ 明朝" w:hint="eastAsia"/>
        </w:rPr>
        <w:t>予測可能性を確保し、将来の</w:t>
      </w:r>
      <w:r w:rsidRPr="00AD61EA">
        <w:rPr>
          <w:rFonts w:ascii="ＭＳ 明朝" w:eastAsia="ＭＳ 明朝" w:hAnsi="ＭＳ 明朝" w:hint="eastAsia"/>
        </w:rPr>
        <w:t>紛争リスクを</w:t>
      </w:r>
      <w:r w:rsidR="00150F25" w:rsidRPr="00AD61EA">
        <w:rPr>
          <w:rFonts w:ascii="ＭＳ 明朝" w:eastAsia="ＭＳ 明朝" w:hAnsi="ＭＳ 明朝" w:hint="eastAsia"/>
        </w:rPr>
        <w:t>一定程度</w:t>
      </w:r>
      <w:r w:rsidRPr="00AD61EA">
        <w:rPr>
          <w:rFonts w:ascii="ＭＳ 明朝" w:eastAsia="ＭＳ 明朝" w:hAnsi="ＭＳ 明朝" w:hint="eastAsia"/>
        </w:rPr>
        <w:t>低減</w:t>
      </w:r>
      <w:r w:rsidR="003172BF" w:rsidRPr="00AD61EA">
        <w:rPr>
          <w:rFonts w:ascii="ＭＳ 明朝" w:eastAsia="ＭＳ 明朝" w:hAnsi="ＭＳ 明朝" w:hint="eastAsia"/>
        </w:rPr>
        <w:t>することができます</w:t>
      </w:r>
      <w:r w:rsidR="00150F25" w:rsidRPr="00AD61EA">
        <w:rPr>
          <w:rFonts w:ascii="ＭＳ 明朝" w:eastAsia="ＭＳ 明朝" w:hAnsi="ＭＳ 明朝" w:hint="eastAsia"/>
        </w:rPr>
        <w:t>。</w:t>
      </w:r>
    </w:p>
    <w:p w14:paraId="6CA875A2" w14:textId="381A9CAA" w:rsidR="00097048" w:rsidRPr="00AD61EA" w:rsidRDefault="001D7962" w:rsidP="006E1CB7">
      <w:pPr>
        <w:ind w:firstLineChars="100" w:firstLine="210"/>
        <w:jc w:val="left"/>
        <w:rPr>
          <w:rFonts w:ascii="ＭＳ 明朝" w:eastAsia="ＭＳ 明朝" w:hAnsi="ＭＳ 明朝"/>
        </w:rPr>
      </w:pPr>
      <w:r w:rsidRPr="00AD61EA">
        <w:rPr>
          <w:rFonts w:ascii="ＭＳ 明朝" w:eastAsia="ＭＳ 明朝" w:hAnsi="ＭＳ 明朝" w:hint="eastAsia"/>
        </w:rPr>
        <w:t>このように</w:t>
      </w:r>
      <w:r w:rsidR="003172BF" w:rsidRPr="00AD61EA">
        <w:rPr>
          <w:rFonts w:ascii="ＭＳ 明朝" w:eastAsia="ＭＳ 明朝" w:hAnsi="ＭＳ 明朝" w:hint="eastAsia"/>
        </w:rPr>
        <w:t>、</w:t>
      </w:r>
      <w:r w:rsidR="0017262E" w:rsidRPr="00AD61EA">
        <w:rPr>
          <w:rFonts w:ascii="ＭＳ 明朝" w:eastAsia="ＭＳ 明朝" w:hAnsi="ＭＳ 明朝" w:hint="eastAsia"/>
        </w:rPr>
        <w:t>事業性融資</w:t>
      </w:r>
      <w:r w:rsidR="003172BF" w:rsidRPr="00AD61EA">
        <w:rPr>
          <w:rFonts w:ascii="ＭＳ 明朝" w:eastAsia="ＭＳ 明朝" w:hAnsi="ＭＳ 明朝" w:hint="eastAsia"/>
        </w:rPr>
        <w:t>コベナンツと企業価値担保権は、互</w:t>
      </w:r>
      <w:r w:rsidR="00C103F8" w:rsidRPr="00AD61EA">
        <w:rPr>
          <w:rFonts w:ascii="ＭＳ 明朝" w:eastAsia="ＭＳ 明朝" w:hAnsi="ＭＳ 明朝" w:hint="eastAsia"/>
        </w:rPr>
        <w:t>い</w:t>
      </w:r>
      <w:r w:rsidR="003172BF" w:rsidRPr="00AD61EA">
        <w:rPr>
          <w:rFonts w:ascii="ＭＳ 明朝" w:eastAsia="ＭＳ 明朝" w:hAnsi="ＭＳ 明朝" w:hint="eastAsia"/>
        </w:rPr>
        <w:t>の長所・短所を補完する関係にあ</w:t>
      </w:r>
      <w:r w:rsidR="00E7441F" w:rsidRPr="00AD61EA">
        <w:rPr>
          <w:rFonts w:ascii="ＭＳ 明朝" w:eastAsia="ＭＳ 明朝" w:hAnsi="ＭＳ 明朝" w:hint="eastAsia"/>
        </w:rPr>
        <w:t>り、</w:t>
      </w:r>
      <w:r w:rsidRPr="00AD61EA">
        <w:rPr>
          <w:rFonts w:ascii="ＭＳ 明朝" w:eastAsia="ＭＳ 明朝" w:hAnsi="ＭＳ 明朝" w:hint="eastAsia"/>
        </w:rPr>
        <w:t>これらを併せて活用することで、事業性融資を支えることができ</w:t>
      </w:r>
      <w:r w:rsidR="00E7441F" w:rsidRPr="00AD61EA">
        <w:rPr>
          <w:rFonts w:ascii="ＭＳ 明朝" w:eastAsia="ＭＳ 明朝" w:hAnsi="ＭＳ 明朝" w:hint="eastAsia"/>
        </w:rPr>
        <w:t>ると考えられ</w:t>
      </w:r>
      <w:r w:rsidRPr="00AD61EA">
        <w:rPr>
          <w:rFonts w:ascii="ＭＳ 明朝" w:eastAsia="ＭＳ 明朝" w:hAnsi="ＭＳ 明朝" w:hint="eastAsia"/>
        </w:rPr>
        <w:t>ます。</w:t>
      </w:r>
    </w:p>
    <w:p w14:paraId="2E1FC419" w14:textId="44B06681" w:rsidR="00097048" w:rsidRPr="00AD61EA" w:rsidRDefault="00097048" w:rsidP="00394154">
      <w:pPr>
        <w:pStyle w:val="1"/>
        <w:rPr>
          <w:rFonts w:ascii="ＭＳ 明朝" w:eastAsia="ＭＳ 明朝" w:hAnsi="ＭＳ 明朝"/>
          <w:b/>
          <w:bCs/>
          <w:sz w:val="24"/>
          <w:szCs w:val="24"/>
          <w:u w:val="single"/>
        </w:rPr>
      </w:pPr>
      <w:r w:rsidRPr="00AD61EA">
        <w:rPr>
          <w:rFonts w:ascii="ＭＳ 明朝" w:eastAsia="ＭＳ 明朝" w:hAnsi="ＭＳ 明朝" w:hint="eastAsia"/>
          <w:b/>
          <w:bCs/>
          <w:sz w:val="24"/>
          <w:szCs w:val="24"/>
          <w:u w:val="single"/>
        </w:rPr>
        <w:t>２．</w:t>
      </w:r>
      <w:r w:rsidR="0017262E" w:rsidRPr="00AD61EA">
        <w:rPr>
          <w:rFonts w:ascii="ＭＳ 明朝" w:eastAsia="ＭＳ 明朝" w:hAnsi="ＭＳ 明朝" w:hint="eastAsia"/>
          <w:b/>
          <w:bCs/>
          <w:sz w:val="24"/>
          <w:szCs w:val="24"/>
          <w:u w:val="single"/>
        </w:rPr>
        <w:t>事業性融資</w:t>
      </w:r>
      <w:r w:rsidRPr="00AD61EA">
        <w:rPr>
          <w:rFonts w:ascii="ＭＳ 明朝" w:eastAsia="ＭＳ 明朝" w:hAnsi="ＭＳ 明朝" w:hint="eastAsia"/>
          <w:b/>
          <w:bCs/>
          <w:sz w:val="24"/>
          <w:szCs w:val="24"/>
          <w:u w:val="single"/>
        </w:rPr>
        <w:t>コベナンツ抵触時の対応</w:t>
      </w:r>
    </w:p>
    <w:p w14:paraId="7F5C3539" w14:textId="54953D1C" w:rsidR="00FC337B" w:rsidRPr="00AD61EA" w:rsidRDefault="0071537F" w:rsidP="00353EBD">
      <w:pPr>
        <w:spacing w:beforeLines="50" w:before="180"/>
        <w:ind w:firstLineChars="100" w:firstLine="210"/>
        <w:jc w:val="left"/>
        <w:rPr>
          <w:rFonts w:ascii="ＭＳ 明朝" w:eastAsia="ＭＳ 明朝" w:hAnsi="ＭＳ 明朝"/>
        </w:rPr>
      </w:pPr>
      <w:r w:rsidRPr="00AD61EA">
        <w:rPr>
          <w:rFonts w:ascii="ＭＳ 明朝" w:eastAsia="ＭＳ 明朝" w:hAnsi="ＭＳ 明朝" w:hint="eastAsia"/>
        </w:rPr>
        <w:t>コベナンツ</w:t>
      </w:r>
      <w:r w:rsidR="009410DB" w:rsidRPr="00AD61EA">
        <w:rPr>
          <w:rFonts w:ascii="ＭＳ 明朝" w:eastAsia="ＭＳ 明朝" w:hAnsi="ＭＳ 明朝" w:hint="eastAsia"/>
        </w:rPr>
        <w:t>抵触</w:t>
      </w:r>
      <w:r w:rsidRPr="00AD61EA">
        <w:rPr>
          <w:rFonts w:ascii="ＭＳ 明朝" w:eastAsia="ＭＳ 明朝" w:hAnsi="ＭＳ 明朝" w:hint="eastAsia"/>
        </w:rPr>
        <w:t>は、</w:t>
      </w:r>
      <w:r w:rsidR="00146754" w:rsidRPr="00AD61EA">
        <w:rPr>
          <w:rFonts w:ascii="ＭＳ 明朝" w:eastAsia="ＭＳ 明朝" w:hAnsi="ＭＳ 明朝" w:hint="eastAsia"/>
        </w:rPr>
        <w:t>期限の利益を喪失（</w:t>
      </w:r>
      <w:r w:rsidRPr="00AD61EA">
        <w:rPr>
          <w:rFonts w:ascii="ＭＳ 明朝" w:eastAsia="ＭＳ 明朝" w:hAnsi="ＭＳ 明朝" w:hint="eastAsia"/>
        </w:rPr>
        <w:t>デフォルト</w:t>
      </w:r>
      <w:r w:rsidR="00146754" w:rsidRPr="00AD61EA">
        <w:rPr>
          <w:rFonts w:ascii="ＭＳ 明朝" w:eastAsia="ＭＳ 明朝" w:hAnsi="ＭＳ 明朝" w:hint="eastAsia"/>
        </w:rPr>
        <w:t>）させ</w:t>
      </w:r>
      <w:r w:rsidR="003A6F0E" w:rsidRPr="00AD61EA">
        <w:rPr>
          <w:rFonts w:ascii="ＭＳ 明朝" w:eastAsia="ＭＳ 明朝" w:hAnsi="ＭＳ 明朝" w:hint="eastAsia"/>
        </w:rPr>
        <w:t>る効果をもち</w:t>
      </w:r>
      <w:r w:rsidR="009410DB" w:rsidRPr="00AD61EA">
        <w:rPr>
          <w:rFonts w:ascii="ＭＳ 明朝" w:eastAsia="ＭＳ 明朝" w:hAnsi="ＭＳ 明朝" w:hint="eastAsia"/>
        </w:rPr>
        <w:t>得</w:t>
      </w:r>
      <w:r w:rsidR="003A6F0E" w:rsidRPr="00AD61EA">
        <w:rPr>
          <w:rFonts w:ascii="ＭＳ 明朝" w:eastAsia="ＭＳ 明朝" w:hAnsi="ＭＳ 明朝" w:hint="eastAsia"/>
        </w:rPr>
        <w:t>ます。もっとも、</w:t>
      </w:r>
      <w:r w:rsidR="009410DB" w:rsidRPr="00AD61EA">
        <w:rPr>
          <w:rFonts w:ascii="ＭＳ 明朝" w:eastAsia="ＭＳ 明朝" w:hAnsi="ＭＳ 明朝" w:hint="eastAsia"/>
        </w:rPr>
        <w:t>実際に</w:t>
      </w:r>
      <w:r w:rsidR="00837FDE" w:rsidRPr="00AD61EA">
        <w:rPr>
          <w:rFonts w:ascii="ＭＳ 明朝" w:eastAsia="ＭＳ 明朝" w:hAnsi="ＭＳ 明朝" w:hint="eastAsia"/>
        </w:rPr>
        <w:t>期限の利益</w:t>
      </w:r>
      <w:r w:rsidR="00F156D8" w:rsidRPr="00AD61EA">
        <w:rPr>
          <w:rFonts w:ascii="ＭＳ 明朝" w:eastAsia="ＭＳ 明朝" w:hAnsi="ＭＳ 明朝" w:hint="eastAsia"/>
        </w:rPr>
        <w:t>の</w:t>
      </w:r>
      <w:r w:rsidR="00837FDE" w:rsidRPr="00AD61EA">
        <w:rPr>
          <w:rFonts w:ascii="ＭＳ 明朝" w:eastAsia="ＭＳ 明朝" w:hAnsi="ＭＳ 明朝" w:hint="eastAsia"/>
        </w:rPr>
        <w:t>喪失</w:t>
      </w:r>
      <w:r w:rsidR="003375C8" w:rsidRPr="00AD61EA">
        <w:rPr>
          <w:rFonts w:ascii="ＭＳ 明朝" w:eastAsia="ＭＳ 明朝" w:hAnsi="ＭＳ 明朝" w:hint="eastAsia"/>
        </w:rPr>
        <w:t>に至ることは多くないと考えられています。</w:t>
      </w:r>
      <w:r w:rsidR="004A3476" w:rsidRPr="00AD61EA">
        <w:rPr>
          <w:rFonts w:ascii="ＭＳ 明朝" w:eastAsia="ＭＳ 明朝" w:hAnsi="ＭＳ 明朝" w:hint="eastAsia"/>
        </w:rPr>
        <w:t>多くの場合</w:t>
      </w:r>
      <w:r w:rsidR="005A377B" w:rsidRPr="00AD61EA">
        <w:rPr>
          <w:rFonts w:ascii="ＭＳ 明朝" w:eastAsia="ＭＳ 明朝" w:hAnsi="ＭＳ 明朝" w:hint="eastAsia"/>
        </w:rPr>
        <w:t>、</w:t>
      </w:r>
      <w:r w:rsidR="00764369" w:rsidRPr="00AD61EA">
        <w:rPr>
          <w:rFonts w:ascii="ＭＳ 明朝" w:eastAsia="ＭＳ 明朝" w:hAnsi="ＭＳ 明朝" w:hint="eastAsia"/>
        </w:rPr>
        <w:t>担保権の実行よりも、</w:t>
      </w:r>
      <w:r w:rsidR="00FA52B8" w:rsidRPr="00AD61EA">
        <w:rPr>
          <w:rFonts w:ascii="ＭＳ 明朝" w:eastAsia="ＭＳ 明朝" w:hAnsi="ＭＳ 明朝" w:hint="eastAsia"/>
        </w:rPr>
        <w:t>借入人</w:t>
      </w:r>
      <w:r w:rsidR="00327925" w:rsidRPr="00AD61EA">
        <w:rPr>
          <w:rFonts w:ascii="ＭＳ 明朝" w:eastAsia="ＭＳ 明朝" w:hAnsi="ＭＳ 明朝" w:hint="eastAsia"/>
        </w:rPr>
        <w:t>の事業</w:t>
      </w:r>
      <w:r w:rsidR="00764369" w:rsidRPr="00AD61EA">
        <w:rPr>
          <w:rFonts w:ascii="ＭＳ 明朝" w:eastAsia="ＭＳ 明朝" w:hAnsi="ＭＳ 明朝" w:hint="eastAsia"/>
        </w:rPr>
        <w:t>の継続</w:t>
      </w:r>
      <w:r w:rsidR="005A377B" w:rsidRPr="00AD61EA">
        <w:rPr>
          <w:rFonts w:ascii="ＭＳ 明朝" w:eastAsia="ＭＳ 明朝" w:hAnsi="ＭＳ 明朝" w:hint="eastAsia"/>
        </w:rPr>
        <w:t>（スポンサー変更の場合を含みます。）</w:t>
      </w:r>
      <w:r w:rsidR="006A2D33" w:rsidRPr="00AD61EA">
        <w:rPr>
          <w:rFonts w:ascii="ＭＳ 明朝" w:eastAsia="ＭＳ 明朝" w:hAnsi="ＭＳ 明朝" w:hint="eastAsia"/>
        </w:rPr>
        <w:t>・</w:t>
      </w:r>
      <w:r w:rsidR="00327925" w:rsidRPr="00AD61EA">
        <w:rPr>
          <w:rFonts w:ascii="ＭＳ 明朝" w:eastAsia="ＭＳ 明朝" w:hAnsi="ＭＳ 明朝" w:hint="eastAsia"/>
        </w:rPr>
        <w:t>元利金の支払い</w:t>
      </w:r>
      <w:r w:rsidR="006A2D33" w:rsidRPr="00AD61EA">
        <w:rPr>
          <w:rFonts w:ascii="ＭＳ 明朝" w:eastAsia="ＭＳ 明朝" w:hAnsi="ＭＳ 明朝" w:hint="eastAsia"/>
        </w:rPr>
        <w:t>の継続</w:t>
      </w:r>
      <w:r w:rsidR="00764369" w:rsidRPr="00AD61EA">
        <w:rPr>
          <w:rFonts w:ascii="ＭＳ 明朝" w:eastAsia="ＭＳ 明朝" w:hAnsi="ＭＳ 明朝" w:hint="eastAsia"/>
        </w:rPr>
        <w:t>のほうが、</w:t>
      </w:r>
      <w:r w:rsidR="002F1937" w:rsidRPr="00AD61EA">
        <w:rPr>
          <w:rFonts w:ascii="ＭＳ 明朝" w:eastAsia="ＭＳ 明朝" w:hAnsi="ＭＳ 明朝" w:hint="eastAsia"/>
        </w:rPr>
        <w:t>借入人・貸付人双方</w:t>
      </w:r>
      <w:r w:rsidR="004A3476" w:rsidRPr="00AD61EA">
        <w:rPr>
          <w:rFonts w:ascii="ＭＳ 明朝" w:eastAsia="ＭＳ 明朝" w:hAnsi="ＭＳ 明朝" w:hint="eastAsia"/>
        </w:rPr>
        <w:t>にとって</w:t>
      </w:r>
      <w:r w:rsidR="00764369" w:rsidRPr="00AD61EA">
        <w:rPr>
          <w:rFonts w:ascii="ＭＳ 明朝" w:eastAsia="ＭＳ 明朝" w:hAnsi="ＭＳ 明朝" w:hint="eastAsia"/>
        </w:rPr>
        <w:t>利益になるためです。</w:t>
      </w:r>
    </w:p>
    <w:p w14:paraId="7FA7384F" w14:textId="4489B1D1" w:rsidR="002031D4" w:rsidRPr="00AD61EA" w:rsidRDefault="00B673EF" w:rsidP="00353EBD">
      <w:pPr>
        <w:spacing w:beforeLines="50" w:before="180"/>
        <w:ind w:firstLineChars="100" w:firstLine="210"/>
        <w:jc w:val="left"/>
        <w:rPr>
          <w:rFonts w:ascii="ＭＳ 明朝" w:eastAsia="ＭＳ 明朝" w:hAnsi="ＭＳ 明朝"/>
        </w:rPr>
      </w:pPr>
      <w:r w:rsidRPr="00AD61EA">
        <w:rPr>
          <w:rFonts w:ascii="ＭＳ 明朝" w:eastAsia="ＭＳ 明朝" w:hAnsi="ＭＳ 明朝" w:hint="eastAsia"/>
        </w:rPr>
        <w:t>このような抵触時の対応を前提とすると、</w:t>
      </w:r>
      <w:r w:rsidR="0017262E" w:rsidRPr="00AD61EA">
        <w:rPr>
          <w:rFonts w:ascii="ＭＳ 明朝" w:eastAsia="ＭＳ 明朝" w:hAnsi="ＭＳ 明朝" w:hint="eastAsia"/>
        </w:rPr>
        <w:t>事業性融資</w:t>
      </w:r>
      <w:r w:rsidR="00FC337B" w:rsidRPr="00AD61EA">
        <w:rPr>
          <w:rFonts w:ascii="ＭＳ 明朝" w:eastAsia="ＭＳ 明朝" w:hAnsi="ＭＳ 明朝" w:hint="eastAsia"/>
        </w:rPr>
        <w:t>コベナンツ</w:t>
      </w:r>
      <w:r w:rsidRPr="00AD61EA">
        <w:rPr>
          <w:rFonts w:ascii="ＭＳ 明朝" w:eastAsia="ＭＳ 明朝" w:hAnsi="ＭＳ 明朝" w:hint="eastAsia"/>
        </w:rPr>
        <w:t>は</w:t>
      </w:r>
      <w:r w:rsidR="00FC337B" w:rsidRPr="00AD61EA">
        <w:rPr>
          <w:rFonts w:ascii="ＭＳ 明朝" w:eastAsia="ＭＳ 明朝" w:hAnsi="ＭＳ 明朝" w:hint="eastAsia"/>
        </w:rPr>
        <w:t>、担保権の実行（</w:t>
      </w:r>
      <w:r w:rsidR="00146754" w:rsidRPr="00AD61EA">
        <w:rPr>
          <w:rFonts w:ascii="ＭＳ 明朝" w:eastAsia="ＭＳ 明朝" w:hAnsi="ＭＳ 明朝" w:hint="eastAsia"/>
        </w:rPr>
        <w:t>債権回収</w:t>
      </w:r>
      <w:r w:rsidR="00FC337B" w:rsidRPr="00AD61EA">
        <w:rPr>
          <w:rFonts w:ascii="ＭＳ 明朝" w:eastAsia="ＭＳ 明朝" w:hAnsi="ＭＳ 明朝" w:hint="eastAsia"/>
        </w:rPr>
        <w:t>）</w:t>
      </w:r>
      <w:r w:rsidR="00146754" w:rsidRPr="00AD61EA">
        <w:rPr>
          <w:rFonts w:ascii="ＭＳ 明朝" w:eastAsia="ＭＳ 明朝" w:hAnsi="ＭＳ 明朝" w:hint="eastAsia"/>
        </w:rPr>
        <w:t>に移行しなければならないほど</w:t>
      </w:r>
      <w:r w:rsidR="00265887" w:rsidRPr="00AD61EA">
        <w:rPr>
          <w:rFonts w:ascii="ＭＳ 明朝" w:eastAsia="ＭＳ 明朝" w:hAnsi="ＭＳ 明朝" w:hint="eastAsia"/>
        </w:rPr>
        <w:t>事業の</w:t>
      </w:r>
      <w:r w:rsidR="00146754" w:rsidRPr="00AD61EA">
        <w:rPr>
          <w:rFonts w:ascii="ＭＳ 明朝" w:eastAsia="ＭＳ 明朝" w:hAnsi="ＭＳ 明朝" w:hint="eastAsia"/>
        </w:rPr>
        <w:t>状態が悪化する</w:t>
      </w:r>
      <w:r w:rsidR="0071537F" w:rsidRPr="00AD61EA">
        <w:rPr>
          <w:rFonts w:ascii="ＭＳ 明朝" w:eastAsia="ＭＳ 明朝" w:hAnsi="ＭＳ 明朝" w:hint="eastAsia"/>
        </w:rPr>
        <w:t>よりも</w:t>
      </w:r>
      <w:r w:rsidR="0071537F" w:rsidRPr="00AD61EA">
        <w:rPr>
          <w:rFonts w:ascii="ＭＳ 明朝" w:eastAsia="ＭＳ 明朝" w:hAnsi="ＭＳ 明朝"/>
        </w:rPr>
        <w:t>前に</w:t>
      </w:r>
      <w:r w:rsidR="00FC337B" w:rsidRPr="00AD61EA">
        <w:rPr>
          <w:rFonts w:ascii="ＭＳ 明朝" w:eastAsia="ＭＳ 明朝" w:hAnsi="ＭＳ 明朝" w:hint="eastAsia"/>
        </w:rPr>
        <w:t>、</w:t>
      </w:r>
      <w:r w:rsidR="00265887" w:rsidRPr="00AD61EA">
        <w:rPr>
          <w:rFonts w:ascii="ＭＳ 明朝" w:eastAsia="ＭＳ 明朝" w:hAnsi="ＭＳ 明朝" w:hint="eastAsia"/>
        </w:rPr>
        <w:t>事業</w:t>
      </w:r>
      <w:r w:rsidR="0071537F" w:rsidRPr="00AD61EA">
        <w:rPr>
          <w:rFonts w:ascii="ＭＳ 明朝" w:eastAsia="ＭＳ 明朝" w:hAnsi="ＭＳ 明朝"/>
        </w:rPr>
        <w:t>悪化の兆候を検知できる</w:t>
      </w:r>
      <w:r w:rsidRPr="00AD61EA">
        <w:rPr>
          <w:rFonts w:ascii="ＭＳ 明朝" w:eastAsia="ＭＳ 明朝" w:hAnsi="ＭＳ 明朝" w:hint="eastAsia"/>
        </w:rPr>
        <w:t>こと</w:t>
      </w:r>
      <w:r w:rsidR="00D15C12" w:rsidRPr="00AD61EA">
        <w:rPr>
          <w:rFonts w:ascii="ＭＳ 明朝" w:eastAsia="ＭＳ 明朝" w:hAnsi="ＭＳ 明朝" w:hint="eastAsia"/>
        </w:rPr>
        <w:t>、を</w:t>
      </w:r>
      <w:r w:rsidR="00B620F8" w:rsidRPr="00AD61EA">
        <w:rPr>
          <w:rFonts w:ascii="ＭＳ 明朝" w:eastAsia="ＭＳ 明朝" w:hAnsi="ＭＳ 明朝" w:hint="eastAsia"/>
        </w:rPr>
        <w:t>目的として設計されることが</w:t>
      </w:r>
      <w:r w:rsidR="0080265A" w:rsidRPr="00AD61EA">
        <w:rPr>
          <w:rFonts w:ascii="ＭＳ 明朝" w:eastAsia="ＭＳ 明朝" w:hAnsi="ＭＳ 明朝" w:hint="eastAsia"/>
        </w:rPr>
        <w:t>重要</w:t>
      </w:r>
      <w:r w:rsidRPr="00AD61EA">
        <w:rPr>
          <w:rFonts w:ascii="ＭＳ 明朝" w:eastAsia="ＭＳ 明朝" w:hAnsi="ＭＳ 明朝" w:hint="eastAsia"/>
        </w:rPr>
        <w:t>になりま</w:t>
      </w:r>
      <w:r w:rsidR="00265887" w:rsidRPr="00AD61EA">
        <w:rPr>
          <w:rFonts w:ascii="ＭＳ 明朝" w:eastAsia="ＭＳ 明朝" w:hAnsi="ＭＳ 明朝" w:hint="eastAsia"/>
        </w:rPr>
        <w:t>す（②</w:t>
      </w:r>
      <w:r w:rsidR="00E76F21" w:rsidRPr="00AD61EA">
        <w:rPr>
          <w:rFonts w:ascii="ＭＳ 明朝" w:eastAsia="ＭＳ 明朝" w:hAnsi="ＭＳ 明朝" w:hint="eastAsia"/>
        </w:rPr>
        <w:t>予防的なアラート</w:t>
      </w:r>
      <w:r w:rsidR="00265887" w:rsidRPr="00AD61EA">
        <w:rPr>
          <w:rFonts w:ascii="ＭＳ 明朝" w:eastAsia="ＭＳ 明朝" w:hAnsi="ＭＳ 明朝" w:hint="eastAsia"/>
        </w:rPr>
        <w:t>機能）</w:t>
      </w:r>
      <w:r w:rsidR="00F40853" w:rsidRPr="00AD61EA">
        <w:rPr>
          <w:rStyle w:val="af0"/>
          <w:rFonts w:ascii="ＭＳ 明朝" w:eastAsia="ＭＳ 明朝" w:hAnsi="ＭＳ 明朝"/>
        </w:rPr>
        <w:footnoteReference w:id="1"/>
      </w:r>
      <w:r w:rsidR="0071537F" w:rsidRPr="00AD61EA">
        <w:rPr>
          <w:rFonts w:ascii="ＭＳ 明朝" w:eastAsia="ＭＳ 明朝" w:hAnsi="ＭＳ 明朝"/>
        </w:rPr>
        <w:t>。</w:t>
      </w:r>
      <w:r w:rsidR="00265887" w:rsidRPr="00AD61EA">
        <w:rPr>
          <w:rFonts w:ascii="ＭＳ 明朝" w:eastAsia="ＭＳ 明朝" w:hAnsi="ＭＳ 明朝" w:hint="eastAsia"/>
        </w:rPr>
        <w:t>早めの段階で事業</w:t>
      </w:r>
      <w:r w:rsidR="00265887" w:rsidRPr="00AD61EA">
        <w:rPr>
          <w:rFonts w:ascii="ＭＳ 明朝" w:eastAsia="ＭＳ 明朝" w:hAnsi="ＭＳ 明朝"/>
        </w:rPr>
        <w:t>悪化の兆候を検知でき</w:t>
      </w:r>
      <w:r w:rsidR="004D6627" w:rsidRPr="00AD61EA">
        <w:rPr>
          <w:rFonts w:ascii="ＭＳ 明朝" w:eastAsia="ＭＳ 明朝" w:hAnsi="ＭＳ 明朝" w:hint="eastAsia"/>
        </w:rPr>
        <w:t>れば、</w:t>
      </w:r>
      <w:r w:rsidR="0071537F" w:rsidRPr="00AD61EA">
        <w:rPr>
          <w:rFonts w:ascii="ＭＳ 明朝" w:eastAsia="ＭＳ 明朝" w:hAnsi="ＭＳ 明朝"/>
        </w:rPr>
        <w:t>経営改善のための選択肢が残され、</w:t>
      </w:r>
      <w:r w:rsidR="007C231B" w:rsidRPr="00AD61EA">
        <w:rPr>
          <w:rFonts w:ascii="ＭＳ 明朝" w:eastAsia="ＭＳ 明朝" w:hAnsi="ＭＳ 明朝"/>
        </w:rPr>
        <w:t>貸付人</w:t>
      </w:r>
      <w:r w:rsidR="0071537F" w:rsidRPr="00AD61EA">
        <w:rPr>
          <w:rFonts w:ascii="ＭＳ 明朝" w:eastAsia="ＭＳ 明朝" w:hAnsi="ＭＳ 明朝"/>
        </w:rPr>
        <w:t>と</w:t>
      </w:r>
      <w:r w:rsidR="00F243F5" w:rsidRPr="00AD61EA">
        <w:rPr>
          <w:rFonts w:ascii="ＭＳ 明朝" w:eastAsia="ＭＳ 明朝" w:hAnsi="ＭＳ 明朝"/>
        </w:rPr>
        <w:t>借入人</w:t>
      </w:r>
      <w:r w:rsidR="0071537F" w:rsidRPr="00AD61EA">
        <w:rPr>
          <w:rFonts w:ascii="ＭＳ 明朝" w:eastAsia="ＭＳ 明朝" w:hAnsi="ＭＳ 明朝"/>
        </w:rPr>
        <w:t>が建設的</w:t>
      </w:r>
      <w:r w:rsidR="00F40853" w:rsidRPr="00AD61EA">
        <w:rPr>
          <w:rFonts w:ascii="ＭＳ 明朝" w:eastAsia="ＭＳ 明朝" w:hAnsi="ＭＳ 明朝" w:hint="eastAsia"/>
        </w:rPr>
        <w:t>・協力的</w:t>
      </w:r>
      <w:r w:rsidR="0071537F" w:rsidRPr="00AD61EA">
        <w:rPr>
          <w:rFonts w:ascii="ＭＳ 明朝" w:eastAsia="ＭＳ 明朝" w:hAnsi="ＭＳ 明朝"/>
        </w:rPr>
        <w:t>な対話</w:t>
      </w:r>
      <w:r w:rsidR="00F40853" w:rsidRPr="00AD61EA">
        <w:rPr>
          <w:rFonts w:ascii="ＭＳ 明朝" w:eastAsia="ＭＳ 明朝" w:hAnsi="ＭＳ 明朝" w:hint="eastAsia"/>
        </w:rPr>
        <w:t>を</w:t>
      </w:r>
      <w:r w:rsidR="0071537F" w:rsidRPr="00AD61EA">
        <w:rPr>
          <w:rFonts w:ascii="ＭＳ 明朝" w:eastAsia="ＭＳ 明朝" w:hAnsi="ＭＳ 明朝"/>
        </w:rPr>
        <w:t>開始</w:t>
      </w:r>
      <w:r w:rsidR="00F40853" w:rsidRPr="00AD61EA">
        <w:rPr>
          <w:rFonts w:ascii="ＭＳ 明朝" w:eastAsia="ＭＳ 明朝" w:hAnsi="ＭＳ 明朝" w:hint="eastAsia"/>
        </w:rPr>
        <w:t>することが</w:t>
      </w:r>
      <w:r w:rsidR="004D6627" w:rsidRPr="00AD61EA">
        <w:rPr>
          <w:rFonts w:ascii="ＭＳ 明朝" w:eastAsia="ＭＳ 明朝" w:hAnsi="ＭＳ 明朝" w:hint="eastAsia"/>
        </w:rPr>
        <w:t>可能になるためです</w:t>
      </w:r>
      <w:r w:rsidR="002031D4" w:rsidRPr="00AD61EA">
        <w:rPr>
          <w:rFonts w:ascii="ＭＳ 明朝" w:eastAsia="ＭＳ 明朝" w:hAnsi="ＭＳ 明朝" w:hint="eastAsia"/>
        </w:rPr>
        <w:t>。</w:t>
      </w:r>
    </w:p>
    <w:p w14:paraId="72648DA4" w14:textId="51A32ECC" w:rsidR="00B53580" w:rsidRPr="00AD61EA" w:rsidRDefault="00B620F8" w:rsidP="002031D4">
      <w:pPr>
        <w:spacing w:beforeLines="50" w:before="180"/>
        <w:ind w:firstLineChars="100" w:firstLine="210"/>
        <w:jc w:val="left"/>
        <w:rPr>
          <w:rFonts w:ascii="ＭＳ 明朝" w:eastAsia="ＭＳ 明朝" w:hAnsi="ＭＳ 明朝"/>
        </w:rPr>
      </w:pPr>
      <w:r w:rsidRPr="00AD61EA">
        <w:rPr>
          <w:rFonts w:ascii="ＭＳ 明朝" w:eastAsia="ＭＳ 明朝" w:hAnsi="ＭＳ 明朝" w:hint="eastAsia"/>
        </w:rPr>
        <w:t>なお、</w:t>
      </w:r>
      <w:r w:rsidR="0017262E" w:rsidRPr="00AD61EA">
        <w:rPr>
          <w:rFonts w:ascii="ＭＳ 明朝" w:eastAsia="ＭＳ 明朝" w:hAnsi="ＭＳ 明朝" w:hint="eastAsia"/>
        </w:rPr>
        <w:t>事業性融資</w:t>
      </w:r>
      <w:r w:rsidR="00B53580" w:rsidRPr="00AD61EA">
        <w:rPr>
          <w:rFonts w:ascii="ＭＳ 明朝" w:eastAsia="ＭＳ 明朝" w:hAnsi="ＭＳ 明朝" w:hint="eastAsia"/>
        </w:rPr>
        <w:t>コベナンツに抵触した場合</w:t>
      </w:r>
      <w:r w:rsidRPr="00AD61EA">
        <w:rPr>
          <w:rFonts w:ascii="ＭＳ 明朝" w:eastAsia="ＭＳ 明朝" w:hAnsi="ＭＳ 明朝" w:hint="eastAsia"/>
        </w:rPr>
        <w:t>の対応については</w:t>
      </w:r>
      <w:r w:rsidR="00B53580" w:rsidRPr="00AD61EA">
        <w:rPr>
          <w:rFonts w:ascii="ＭＳ 明朝" w:eastAsia="ＭＳ 明朝" w:hAnsi="ＭＳ 明朝" w:hint="eastAsia"/>
        </w:rPr>
        <w:t>、</w:t>
      </w:r>
      <w:r w:rsidRPr="00AD61EA">
        <w:rPr>
          <w:rFonts w:ascii="ＭＳ 明朝" w:eastAsia="ＭＳ 明朝" w:hAnsi="ＭＳ 明朝" w:hint="eastAsia"/>
        </w:rPr>
        <w:t>例えば、</w:t>
      </w:r>
      <w:r w:rsidR="00B53580" w:rsidRPr="00AD61EA">
        <w:rPr>
          <w:rFonts w:ascii="ＭＳ 明朝" w:eastAsia="ＭＳ 明朝" w:hAnsi="ＭＳ 明朝" w:hint="eastAsia"/>
        </w:rPr>
        <w:t>次の</w:t>
      </w:r>
      <w:r w:rsidRPr="00AD61EA">
        <w:rPr>
          <w:rFonts w:ascii="ＭＳ 明朝" w:eastAsia="ＭＳ 明朝" w:hAnsi="ＭＳ 明朝" w:hint="eastAsia"/>
        </w:rPr>
        <w:t>とおり整理でき</w:t>
      </w:r>
      <w:r w:rsidR="00B53580" w:rsidRPr="00AD61EA">
        <w:rPr>
          <w:rFonts w:ascii="ＭＳ 明朝" w:eastAsia="ＭＳ 明朝" w:hAnsi="ＭＳ 明朝" w:hint="eastAsia"/>
        </w:rPr>
        <w:t>ます。</w:t>
      </w:r>
    </w:p>
    <w:p w14:paraId="74EBA7D2" w14:textId="4F1C6264" w:rsidR="00B53580" w:rsidRPr="00AD61EA" w:rsidRDefault="002031D4" w:rsidP="00DF72F5">
      <w:pPr>
        <w:pStyle w:val="a9"/>
        <w:numPr>
          <w:ilvl w:val="0"/>
          <w:numId w:val="10"/>
        </w:numPr>
        <w:jc w:val="left"/>
        <w:rPr>
          <w:rFonts w:ascii="ＭＳ 明朝" w:eastAsia="ＭＳ 明朝" w:hAnsi="ＭＳ 明朝"/>
        </w:rPr>
      </w:pPr>
      <w:r w:rsidRPr="00AD61EA">
        <w:rPr>
          <w:rFonts w:ascii="ＭＳ 明朝" w:eastAsia="ＭＳ 明朝" w:hAnsi="ＭＳ 明朝" w:hint="eastAsia"/>
        </w:rPr>
        <w:t>違反が</w:t>
      </w:r>
      <w:r w:rsidR="00B56EC5" w:rsidRPr="00AD61EA">
        <w:rPr>
          <w:rFonts w:ascii="ＭＳ 明朝" w:eastAsia="ＭＳ 明朝" w:hAnsi="ＭＳ 明朝" w:hint="eastAsia"/>
        </w:rPr>
        <w:t>一過性要因による場合や</w:t>
      </w:r>
      <w:r w:rsidRPr="00AD61EA">
        <w:rPr>
          <w:rFonts w:ascii="ＭＳ 明朝" w:eastAsia="ＭＳ 明朝" w:hAnsi="ＭＳ 明朝" w:hint="eastAsia"/>
        </w:rPr>
        <w:t>軽微</w:t>
      </w:r>
      <w:r w:rsidR="00112AE5" w:rsidRPr="00AD61EA">
        <w:rPr>
          <w:rFonts w:ascii="ＭＳ 明朝" w:eastAsia="ＭＳ 明朝" w:hAnsi="ＭＳ 明朝" w:hint="eastAsia"/>
        </w:rPr>
        <w:t>であると評価</w:t>
      </w:r>
      <w:r w:rsidR="00B56EC5" w:rsidRPr="00AD61EA">
        <w:rPr>
          <w:rFonts w:ascii="ＭＳ 明朝" w:eastAsia="ＭＳ 明朝" w:hAnsi="ＭＳ 明朝" w:hint="eastAsia"/>
        </w:rPr>
        <w:t>できる</w:t>
      </w:r>
      <w:r w:rsidRPr="00AD61EA">
        <w:rPr>
          <w:rFonts w:ascii="ＭＳ 明朝" w:eastAsia="ＭＳ 明朝" w:hAnsi="ＭＳ 明朝" w:hint="eastAsia"/>
        </w:rPr>
        <w:t>場合は、</w:t>
      </w:r>
      <w:r w:rsidR="007C231B" w:rsidRPr="00AD61EA">
        <w:rPr>
          <w:rFonts w:ascii="ＭＳ 明朝" w:eastAsia="ＭＳ 明朝" w:hAnsi="ＭＳ 明朝" w:hint="eastAsia"/>
        </w:rPr>
        <w:t>貸付人</w:t>
      </w:r>
      <w:r w:rsidR="00112AE5" w:rsidRPr="00AD61EA">
        <w:rPr>
          <w:rFonts w:ascii="ＭＳ 明朝" w:eastAsia="ＭＳ 明朝" w:hAnsi="ＭＳ 明朝" w:hint="eastAsia"/>
        </w:rPr>
        <w:t>が</w:t>
      </w:r>
      <w:r w:rsidRPr="00AD61EA">
        <w:rPr>
          <w:rFonts w:ascii="ＭＳ 明朝" w:eastAsia="ＭＳ 明朝" w:hAnsi="ＭＳ 明朝" w:hint="eastAsia"/>
        </w:rPr>
        <w:t>権利放棄（</w:t>
      </w:r>
      <w:r w:rsidRPr="00AD61EA">
        <w:rPr>
          <w:rFonts w:ascii="ＭＳ 明朝" w:eastAsia="ＭＳ 明朝" w:hAnsi="ＭＳ 明朝"/>
        </w:rPr>
        <w:t>Waiver）</w:t>
      </w:r>
      <w:r w:rsidR="00112AE5" w:rsidRPr="00AD61EA">
        <w:rPr>
          <w:rFonts w:ascii="ＭＳ 明朝" w:eastAsia="ＭＳ 明朝" w:hAnsi="ＭＳ 明朝" w:hint="eastAsia"/>
        </w:rPr>
        <w:t>をすることにより</w:t>
      </w:r>
      <w:r w:rsidR="00F40853" w:rsidRPr="00AD61EA">
        <w:rPr>
          <w:rFonts w:ascii="ＭＳ 明朝" w:eastAsia="ＭＳ 明朝" w:hAnsi="ＭＳ 明朝" w:hint="eastAsia"/>
        </w:rPr>
        <w:t>、平時と変わらない状態が続くことが想定されます</w:t>
      </w:r>
      <w:r w:rsidRPr="00AD61EA">
        <w:rPr>
          <w:rFonts w:ascii="ＭＳ 明朝" w:eastAsia="ＭＳ 明朝" w:hAnsi="ＭＳ 明朝" w:hint="eastAsia"/>
        </w:rPr>
        <w:t>。</w:t>
      </w:r>
      <w:r w:rsidR="00ED1B55" w:rsidRPr="00AD61EA">
        <w:rPr>
          <w:rFonts w:ascii="ＭＳ 明朝" w:eastAsia="ＭＳ 明朝" w:hAnsi="ＭＳ 明朝" w:hint="eastAsia"/>
        </w:rPr>
        <w:t>なお</w:t>
      </w:r>
      <w:r w:rsidR="005640F9" w:rsidRPr="00AD61EA">
        <w:rPr>
          <w:rFonts w:ascii="ＭＳ 明朝" w:eastAsia="ＭＳ 明朝" w:hAnsi="ＭＳ 明朝" w:hint="eastAsia"/>
        </w:rPr>
        <w:t>、</w:t>
      </w:r>
      <w:r w:rsidR="00ED1B55" w:rsidRPr="00AD61EA">
        <w:rPr>
          <w:rFonts w:ascii="ＭＳ 明朝" w:eastAsia="ＭＳ 明朝" w:hAnsi="ＭＳ 明朝" w:hint="eastAsia"/>
        </w:rPr>
        <w:t>権利放棄は、</w:t>
      </w:r>
      <w:r w:rsidR="00A567A7" w:rsidRPr="00AD61EA">
        <w:rPr>
          <w:rFonts w:ascii="ＭＳ 明朝" w:eastAsia="ＭＳ 明朝" w:hAnsi="ＭＳ 明朝" w:hint="eastAsia"/>
        </w:rPr>
        <w:t>状況に応じ</w:t>
      </w:r>
      <w:r w:rsidR="00B6373F" w:rsidRPr="00AD61EA">
        <w:rPr>
          <w:rFonts w:ascii="ＭＳ 明朝" w:eastAsia="ＭＳ 明朝" w:hAnsi="ＭＳ 明朝" w:hint="eastAsia"/>
        </w:rPr>
        <w:t>て</w:t>
      </w:r>
      <w:r w:rsidR="00ED1B55" w:rsidRPr="00AD61EA">
        <w:rPr>
          <w:rFonts w:ascii="ＭＳ 明朝" w:eastAsia="ＭＳ 明朝" w:hAnsi="ＭＳ 明朝" w:hint="eastAsia"/>
        </w:rPr>
        <w:t>一定期間のみ</w:t>
      </w:r>
      <w:r w:rsidR="00B6373F" w:rsidRPr="00AD61EA">
        <w:rPr>
          <w:rFonts w:ascii="ＭＳ 明朝" w:eastAsia="ＭＳ 明朝" w:hAnsi="ＭＳ 明朝" w:hint="eastAsia"/>
        </w:rPr>
        <w:t>に限定して行わ</w:t>
      </w:r>
      <w:r w:rsidR="00ED1B55" w:rsidRPr="00AD61EA">
        <w:rPr>
          <w:rFonts w:ascii="ＭＳ 明朝" w:eastAsia="ＭＳ 明朝" w:hAnsi="ＭＳ 明朝" w:hint="eastAsia"/>
        </w:rPr>
        <w:t>れる場合、追加報告や金利調整等の条件が付される場合</w:t>
      </w:r>
      <w:r w:rsidR="00A567A7" w:rsidRPr="00AD61EA">
        <w:rPr>
          <w:rFonts w:ascii="ＭＳ 明朝" w:eastAsia="ＭＳ 明朝" w:hAnsi="ＭＳ 明朝" w:hint="eastAsia"/>
        </w:rPr>
        <w:t>など</w:t>
      </w:r>
      <w:r w:rsidR="00ED1B55" w:rsidRPr="00AD61EA">
        <w:rPr>
          <w:rFonts w:ascii="ＭＳ 明朝" w:eastAsia="ＭＳ 明朝" w:hAnsi="ＭＳ 明朝" w:hint="eastAsia"/>
        </w:rPr>
        <w:t>が</w:t>
      </w:r>
      <w:r w:rsidR="00A567A7" w:rsidRPr="00AD61EA">
        <w:rPr>
          <w:rFonts w:ascii="ＭＳ 明朝" w:eastAsia="ＭＳ 明朝" w:hAnsi="ＭＳ 明朝" w:hint="eastAsia"/>
        </w:rPr>
        <w:t>想定されます。</w:t>
      </w:r>
    </w:p>
    <w:p w14:paraId="05DB0D08" w14:textId="6667C896" w:rsidR="00B53580" w:rsidRPr="00AD61EA" w:rsidRDefault="00B56EC5" w:rsidP="00B53580">
      <w:pPr>
        <w:pStyle w:val="a9"/>
        <w:numPr>
          <w:ilvl w:val="0"/>
          <w:numId w:val="10"/>
        </w:numPr>
        <w:spacing w:beforeLines="50" w:before="180"/>
        <w:jc w:val="left"/>
        <w:rPr>
          <w:rFonts w:ascii="ＭＳ 明朝" w:eastAsia="ＭＳ 明朝" w:hAnsi="ＭＳ 明朝"/>
        </w:rPr>
      </w:pPr>
      <w:r w:rsidRPr="00AD61EA">
        <w:rPr>
          <w:rFonts w:ascii="ＭＳ 明朝" w:eastAsia="ＭＳ 明朝" w:hAnsi="ＭＳ 明朝" w:hint="eastAsia"/>
        </w:rPr>
        <w:t>違反が一過性ではない要因による場合や軽微であるとは評価できない</w:t>
      </w:r>
      <w:r w:rsidR="002031D4" w:rsidRPr="00AD61EA">
        <w:rPr>
          <w:rFonts w:ascii="ＭＳ 明朝" w:eastAsia="ＭＳ 明朝" w:hAnsi="ＭＳ 明朝"/>
        </w:rPr>
        <w:t>場合は</w:t>
      </w:r>
      <w:r w:rsidR="002031D4" w:rsidRPr="00AD61EA">
        <w:rPr>
          <w:rFonts w:ascii="ＭＳ 明朝" w:eastAsia="ＭＳ 明朝" w:hAnsi="ＭＳ 明朝" w:hint="eastAsia"/>
        </w:rPr>
        <w:t>、</w:t>
      </w:r>
      <w:r w:rsidRPr="00AD61EA">
        <w:rPr>
          <w:rFonts w:ascii="ＭＳ 明朝" w:eastAsia="ＭＳ 明朝" w:hAnsi="ＭＳ 明朝" w:hint="eastAsia"/>
        </w:rPr>
        <w:t>経営改善策の検討と共に、</w:t>
      </w:r>
      <w:r w:rsidR="002031D4" w:rsidRPr="00AD61EA">
        <w:rPr>
          <w:rFonts w:ascii="ＭＳ 明朝" w:eastAsia="ＭＳ 明朝" w:hAnsi="ＭＳ 明朝"/>
        </w:rPr>
        <w:t>コベナンツ</w:t>
      </w:r>
      <w:r w:rsidR="0017262E" w:rsidRPr="00AD61EA">
        <w:rPr>
          <w:rFonts w:ascii="ＭＳ 明朝" w:eastAsia="ＭＳ 明朝" w:hAnsi="ＭＳ 明朝" w:hint="eastAsia"/>
        </w:rPr>
        <w:t>の</w:t>
      </w:r>
      <w:r w:rsidR="002031D4" w:rsidRPr="00AD61EA">
        <w:rPr>
          <w:rFonts w:ascii="ＭＳ 明朝" w:eastAsia="ＭＳ 明朝" w:hAnsi="ＭＳ 明朝"/>
        </w:rPr>
        <w:t>水準の緩和</w:t>
      </w:r>
      <w:r w:rsidR="00F40853" w:rsidRPr="00AD61EA">
        <w:rPr>
          <w:rFonts w:ascii="ＭＳ 明朝" w:eastAsia="ＭＳ 明朝" w:hAnsi="ＭＳ 明朝" w:hint="eastAsia"/>
        </w:rPr>
        <w:t>や</w:t>
      </w:r>
      <w:r w:rsidR="002031D4" w:rsidRPr="00AD61EA">
        <w:rPr>
          <w:rFonts w:ascii="ＭＳ 明朝" w:eastAsia="ＭＳ 明朝" w:hAnsi="ＭＳ 明朝"/>
        </w:rPr>
        <w:t>返済スケジュールの変更など</w:t>
      </w:r>
      <w:r w:rsidR="002031D4" w:rsidRPr="00AD61EA">
        <w:rPr>
          <w:rFonts w:ascii="ＭＳ 明朝" w:eastAsia="ＭＳ 明朝" w:hAnsi="ＭＳ 明朝" w:hint="eastAsia"/>
        </w:rPr>
        <w:t>の</w:t>
      </w:r>
      <w:r w:rsidR="0071537F" w:rsidRPr="00AD61EA">
        <w:rPr>
          <w:rFonts w:ascii="ＭＳ 明朝" w:eastAsia="ＭＳ 明朝" w:hAnsi="ＭＳ 明朝"/>
        </w:rPr>
        <w:t>条件変更</w:t>
      </w:r>
      <w:r w:rsidR="002031D4" w:rsidRPr="00AD61EA">
        <w:rPr>
          <w:rFonts w:ascii="ＭＳ 明朝" w:eastAsia="ＭＳ 明朝" w:hAnsi="ＭＳ 明朝" w:hint="eastAsia"/>
        </w:rPr>
        <w:t>（</w:t>
      </w:r>
      <w:r w:rsidR="002031D4" w:rsidRPr="00AD61EA">
        <w:rPr>
          <w:rFonts w:ascii="ＭＳ 明朝" w:eastAsia="ＭＳ 明朝" w:hAnsi="ＭＳ 明朝"/>
        </w:rPr>
        <w:t>Amendment）</w:t>
      </w:r>
      <w:r w:rsidR="0021705F" w:rsidRPr="00AD61EA">
        <w:rPr>
          <w:rFonts w:ascii="ＭＳ 明朝" w:eastAsia="ＭＳ 明朝" w:hAnsi="ＭＳ 明朝" w:hint="eastAsia"/>
        </w:rPr>
        <w:t>について協議すること</w:t>
      </w:r>
      <w:r w:rsidR="00F40853" w:rsidRPr="00AD61EA">
        <w:rPr>
          <w:rFonts w:ascii="ＭＳ 明朝" w:eastAsia="ＭＳ 明朝" w:hAnsi="ＭＳ 明朝" w:hint="eastAsia"/>
        </w:rPr>
        <w:t>が想定されます。</w:t>
      </w:r>
    </w:p>
    <w:p w14:paraId="4A4DC664" w14:textId="4208C16D" w:rsidR="0071537F" w:rsidRPr="00AD61EA" w:rsidRDefault="002031D4" w:rsidP="00DF72F5">
      <w:pPr>
        <w:pStyle w:val="a9"/>
        <w:numPr>
          <w:ilvl w:val="0"/>
          <w:numId w:val="10"/>
        </w:numPr>
        <w:spacing w:beforeLines="50" w:before="180"/>
        <w:jc w:val="left"/>
        <w:rPr>
          <w:rFonts w:ascii="ＭＳ 明朝" w:eastAsia="ＭＳ 明朝" w:hAnsi="ＭＳ 明朝"/>
        </w:rPr>
      </w:pPr>
      <w:r w:rsidRPr="00AD61EA">
        <w:rPr>
          <w:rFonts w:ascii="ＭＳ 明朝" w:eastAsia="ＭＳ 明朝" w:hAnsi="ＭＳ 明朝" w:hint="eastAsia"/>
        </w:rPr>
        <w:t>さらに</w:t>
      </w:r>
      <w:r w:rsidR="00B56EC5" w:rsidRPr="00AD61EA">
        <w:rPr>
          <w:rFonts w:ascii="ＭＳ 明朝" w:eastAsia="ＭＳ 明朝" w:hAnsi="ＭＳ 明朝" w:hint="eastAsia"/>
        </w:rPr>
        <w:t>違反の要因</w:t>
      </w:r>
      <w:r w:rsidRPr="00AD61EA">
        <w:rPr>
          <w:rFonts w:ascii="ＭＳ 明朝" w:eastAsia="ＭＳ 明朝" w:hAnsi="ＭＳ 明朝" w:hint="eastAsia"/>
        </w:rPr>
        <w:t>がより深刻な場合には、</w:t>
      </w:r>
      <w:r w:rsidR="00B56EC5" w:rsidRPr="00AD61EA">
        <w:rPr>
          <w:rFonts w:ascii="ＭＳ 明朝" w:eastAsia="ＭＳ 明朝" w:hAnsi="ＭＳ 明朝" w:hint="eastAsia"/>
        </w:rPr>
        <w:t>抜本的な</w:t>
      </w:r>
      <w:r w:rsidRPr="00AD61EA">
        <w:rPr>
          <w:rFonts w:ascii="ＭＳ 明朝" w:eastAsia="ＭＳ 明朝" w:hAnsi="ＭＳ 明朝" w:hint="eastAsia"/>
        </w:rPr>
        <w:t>経営改善計画の検討</w:t>
      </w:r>
      <w:r w:rsidR="0021705F" w:rsidRPr="00AD61EA">
        <w:rPr>
          <w:rFonts w:ascii="ＭＳ 明朝" w:eastAsia="ＭＳ 明朝" w:hAnsi="ＭＳ 明朝" w:hint="eastAsia"/>
        </w:rPr>
        <w:t>・協議を行う</w:t>
      </w:r>
      <w:r w:rsidRPr="00AD61EA">
        <w:rPr>
          <w:rFonts w:ascii="ＭＳ 明朝" w:eastAsia="ＭＳ 明朝" w:hAnsi="ＭＳ 明朝" w:hint="eastAsia"/>
        </w:rPr>
        <w:t>ため、状況に応じて、一定期間の権利行使猶予（</w:t>
      </w:r>
      <w:r w:rsidRPr="00AD61EA">
        <w:rPr>
          <w:rFonts w:ascii="ＭＳ 明朝" w:eastAsia="ＭＳ 明朝" w:hAnsi="ＭＳ 明朝"/>
        </w:rPr>
        <w:t>Forbearance）（複数の</w:t>
      </w:r>
      <w:r w:rsidR="007C231B" w:rsidRPr="00AD61EA">
        <w:rPr>
          <w:rFonts w:ascii="ＭＳ 明朝" w:eastAsia="ＭＳ 明朝" w:hAnsi="ＭＳ 明朝" w:hint="eastAsia"/>
        </w:rPr>
        <w:t>貸付人</w:t>
      </w:r>
      <w:r w:rsidRPr="00AD61EA">
        <w:rPr>
          <w:rFonts w:ascii="ＭＳ 明朝" w:eastAsia="ＭＳ 明朝" w:hAnsi="ＭＳ 明朝" w:hint="eastAsia"/>
        </w:rPr>
        <w:t>間での現状維持契約（</w:t>
      </w:r>
      <w:r w:rsidRPr="00AD61EA">
        <w:rPr>
          <w:rFonts w:ascii="ＭＳ 明朝" w:eastAsia="ＭＳ 明朝" w:hAnsi="ＭＳ 明朝"/>
        </w:rPr>
        <w:t>Standstill Agreement</w:t>
      </w:r>
      <w:r w:rsidRPr="00AD61EA">
        <w:rPr>
          <w:rFonts w:ascii="ＭＳ 明朝" w:eastAsia="ＭＳ 明朝" w:hAnsi="ＭＳ 明朝" w:hint="eastAsia"/>
        </w:rPr>
        <w:t>）</w:t>
      </w:r>
      <w:r w:rsidR="0021705F" w:rsidRPr="00AD61EA">
        <w:rPr>
          <w:rFonts w:ascii="ＭＳ 明朝" w:eastAsia="ＭＳ 明朝" w:hAnsi="ＭＳ 明朝" w:hint="eastAsia"/>
        </w:rPr>
        <w:t>の締結</w:t>
      </w:r>
      <w:r w:rsidRPr="00AD61EA">
        <w:rPr>
          <w:rFonts w:ascii="ＭＳ 明朝" w:eastAsia="ＭＳ 明朝" w:hAnsi="ＭＳ 明朝" w:hint="eastAsia"/>
        </w:rPr>
        <w:t>）、</w:t>
      </w:r>
      <w:r w:rsidR="00F40853" w:rsidRPr="00AD61EA">
        <w:rPr>
          <w:rFonts w:ascii="ＭＳ 明朝" w:eastAsia="ＭＳ 明朝" w:hAnsi="ＭＳ 明朝" w:hint="eastAsia"/>
        </w:rPr>
        <w:t>そして、</w:t>
      </w:r>
      <w:r w:rsidR="00430F6C" w:rsidRPr="00AD61EA">
        <w:rPr>
          <w:rFonts w:ascii="ＭＳ 明朝" w:eastAsia="ＭＳ 明朝" w:hAnsi="ＭＳ 明朝" w:hint="eastAsia"/>
        </w:rPr>
        <w:t>自力での経営改善が困難である場合の事業再生支援（企業価値担保権の実行を含</w:t>
      </w:r>
      <w:r w:rsidR="0021705F" w:rsidRPr="00AD61EA">
        <w:rPr>
          <w:rFonts w:ascii="ＭＳ 明朝" w:eastAsia="ＭＳ 明朝" w:hAnsi="ＭＳ 明朝" w:hint="eastAsia"/>
        </w:rPr>
        <w:t>みます。</w:t>
      </w:r>
      <w:r w:rsidR="00430F6C" w:rsidRPr="00AD61EA">
        <w:rPr>
          <w:rFonts w:ascii="ＭＳ 明朝" w:eastAsia="ＭＳ 明朝" w:hAnsi="ＭＳ 明朝" w:hint="eastAsia"/>
        </w:rPr>
        <w:t>）、</w:t>
      </w:r>
      <w:r w:rsidR="0071537F" w:rsidRPr="00AD61EA">
        <w:rPr>
          <w:rFonts w:ascii="ＭＳ 明朝" w:eastAsia="ＭＳ 明朝" w:hAnsi="ＭＳ 明朝"/>
        </w:rPr>
        <w:t>といった対</w:t>
      </w:r>
      <w:r w:rsidR="0071537F" w:rsidRPr="00AD61EA">
        <w:rPr>
          <w:rFonts w:ascii="ＭＳ 明朝" w:eastAsia="ＭＳ 明朝" w:hAnsi="ＭＳ 明朝"/>
        </w:rPr>
        <w:lastRenderedPageBreak/>
        <w:t>応</w:t>
      </w:r>
      <w:r w:rsidRPr="00AD61EA">
        <w:rPr>
          <w:rFonts w:ascii="ＭＳ 明朝" w:eastAsia="ＭＳ 明朝" w:hAnsi="ＭＳ 明朝" w:hint="eastAsia"/>
        </w:rPr>
        <w:t>が図られることが想定されます。</w:t>
      </w:r>
    </w:p>
    <w:p w14:paraId="78D219EA" w14:textId="5E7E5F29" w:rsidR="00FC59A9" w:rsidRPr="00AD61EA" w:rsidRDefault="0017262E" w:rsidP="00F40853">
      <w:pPr>
        <w:spacing w:beforeLines="50" w:before="180"/>
        <w:ind w:firstLineChars="100" w:firstLine="210"/>
        <w:jc w:val="left"/>
        <w:rPr>
          <w:rFonts w:ascii="ＭＳ 明朝" w:eastAsia="ＭＳ 明朝" w:hAnsi="ＭＳ 明朝"/>
        </w:rPr>
      </w:pPr>
      <w:r w:rsidRPr="00AD61EA">
        <w:rPr>
          <w:rFonts w:ascii="ＭＳ 明朝" w:eastAsia="ＭＳ 明朝" w:hAnsi="ＭＳ 明朝" w:hint="eastAsia"/>
        </w:rPr>
        <w:t>事業性融資</w:t>
      </w:r>
      <w:r w:rsidR="00F40853" w:rsidRPr="00AD61EA">
        <w:rPr>
          <w:rFonts w:ascii="ＭＳ 明朝" w:eastAsia="ＭＳ 明朝" w:hAnsi="ＭＳ 明朝" w:hint="eastAsia"/>
        </w:rPr>
        <w:t>コベナンツ</w:t>
      </w:r>
      <w:r w:rsidR="007B0DDA" w:rsidRPr="00AD61EA">
        <w:rPr>
          <w:rFonts w:ascii="ＭＳ 明朝" w:eastAsia="ＭＳ 明朝" w:hAnsi="ＭＳ 明朝" w:hint="eastAsia"/>
        </w:rPr>
        <w:t>が</w:t>
      </w:r>
      <w:r w:rsidR="00705AFB" w:rsidRPr="00AD61EA">
        <w:rPr>
          <w:rFonts w:ascii="ＭＳ 明朝" w:eastAsia="ＭＳ 明朝" w:hAnsi="ＭＳ 明朝" w:hint="eastAsia"/>
        </w:rPr>
        <w:t>利用</w:t>
      </w:r>
      <w:r w:rsidR="007B0DDA" w:rsidRPr="00AD61EA">
        <w:rPr>
          <w:rFonts w:ascii="ＭＳ 明朝" w:eastAsia="ＭＳ 明朝" w:hAnsi="ＭＳ 明朝" w:hint="eastAsia"/>
        </w:rPr>
        <w:t>され</w:t>
      </w:r>
      <w:r w:rsidR="00705AFB" w:rsidRPr="00AD61EA">
        <w:rPr>
          <w:rFonts w:ascii="ＭＳ 明朝" w:eastAsia="ＭＳ 明朝" w:hAnsi="ＭＳ 明朝" w:hint="eastAsia"/>
        </w:rPr>
        <w:t>る場合には、以上のような</w:t>
      </w:r>
      <w:r w:rsidR="00F40853" w:rsidRPr="00AD61EA">
        <w:rPr>
          <w:rFonts w:ascii="ＭＳ 明朝" w:eastAsia="ＭＳ 明朝" w:hAnsi="ＭＳ 明朝" w:hint="eastAsia"/>
        </w:rPr>
        <w:t>意義・抵触時の対応について、</w:t>
      </w:r>
      <w:r w:rsidR="00F243F5" w:rsidRPr="00AD61EA">
        <w:rPr>
          <w:rFonts w:ascii="ＭＳ 明朝" w:eastAsia="ＭＳ 明朝" w:hAnsi="ＭＳ 明朝" w:hint="eastAsia"/>
        </w:rPr>
        <w:t>借入人</w:t>
      </w:r>
      <w:r w:rsidR="00F40853" w:rsidRPr="00AD61EA">
        <w:rPr>
          <w:rFonts w:ascii="ＭＳ 明朝" w:eastAsia="ＭＳ 明朝" w:hAnsi="ＭＳ 明朝" w:hint="eastAsia"/>
        </w:rPr>
        <w:t>・</w:t>
      </w:r>
      <w:r w:rsidR="007C231B" w:rsidRPr="00AD61EA">
        <w:rPr>
          <w:rFonts w:ascii="ＭＳ 明朝" w:eastAsia="ＭＳ 明朝" w:hAnsi="ＭＳ 明朝" w:hint="eastAsia"/>
        </w:rPr>
        <w:t>貸付人</w:t>
      </w:r>
      <w:r w:rsidR="00F40853" w:rsidRPr="00AD61EA">
        <w:rPr>
          <w:rFonts w:ascii="ＭＳ 明朝" w:eastAsia="ＭＳ 明朝" w:hAnsi="ＭＳ 明朝" w:hint="eastAsia"/>
        </w:rPr>
        <w:t>の間で正確な理解が共有されることが重要</w:t>
      </w:r>
      <w:r w:rsidR="00EC307C" w:rsidRPr="00AD61EA">
        <w:rPr>
          <w:rFonts w:ascii="ＭＳ 明朝" w:eastAsia="ＭＳ 明朝" w:hAnsi="ＭＳ 明朝" w:hint="eastAsia"/>
        </w:rPr>
        <w:t>で</w:t>
      </w:r>
      <w:r w:rsidR="00F40853" w:rsidRPr="00AD61EA">
        <w:rPr>
          <w:rFonts w:ascii="ＭＳ 明朝" w:eastAsia="ＭＳ 明朝" w:hAnsi="ＭＳ 明朝" w:hint="eastAsia"/>
        </w:rPr>
        <w:t>す。仮に、</w:t>
      </w:r>
      <w:r w:rsidR="00F243F5" w:rsidRPr="00AD61EA">
        <w:rPr>
          <w:rFonts w:ascii="ＭＳ 明朝" w:eastAsia="ＭＳ 明朝" w:hAnsi="ＭＳ 明朝" w:hint="eastAsia"/>
        </w:rPr>
        <w:t>借入人</w:t>
      </w:r>
      <w:r w:rsidR="00F40853" w:rsidRPr="00AD61EA">
        <w:rPr>
          <w:rFonts w:ascii="ＭＳ 明朝" w:eastAsia="ＭＳ 明朝" w:hAnsi="ＭＳ 明朝" w:hint="eastAsia"/>
        </w:rPr>
        <w:t>に「</w:t>
      </w:r>
      <w:r w:rsidR="00782C1F" w:rsidRPr="00AD61EA">
        <w:rPr>
          <w:rFonts w:ascii="ＭＳ 明朝" w:eastAsia="ＭＳ 明朝" w:hAnsi="ＭＳ 明朝" w:hint="eastAsia"/>
        </w:rPr>
        <w:t>たとえ軽微なものであっても</w:t>
      </w:r>
      <w:r w:rsidR="00F40853" w:rsidRPr="00AD61EA">
        <w:rPr>
          <w:rFonts w:ascii="ＭＳ 明朝" w:eastAsia="ＭＳ 明朝" w:hAnsi="ＭＳ 明朝" w:hint="eastAsia"/>
        </w:rPr>
        <w:t>コベナンツに抵触すると、直ちに担保実行に移行される」と誤解されている場合、</w:t>
      </w:r>
      <w:r w:rsidR="00214320" w:rsidRPr="00AD61EA">
        <w:rPr>
          <w:rFonts w:ascii="ＭＳ 明朝" w:eastAsia="ＭＳ 明朝" w:hAnsi="ＭＳ 明朝" w:hint="eastAsia"/>
        </w:rPr>
        <w:t>借入人から貸付人に対して</w:t>
      </w:r>
      <w:r w:rsidR="00F40853" w:rsidRPr="00AD61EA">
        <w:rPr>
          <w:rFonts w:ascii="ＭＳ 明朝" w:eastAsia="ＭＳ 明朝" w:hAnsi="ＭＳ 明朝" w:hint="eastAsia"/>
        </w:rPr>
        <w:t>正確な情報が提供されなくなるという本末転倒な事態に陥るおそれもあります。</w:t>
      </w:r>
      <w:r w:rsidR="009C50ED" w:rsidRPr="00AD61EA">
        <w:rPr>
          <w:rFonts w:ascii="ＭＳ 明朝" w:eastAsia="ＭＳ 明朝" w:hAnsi="ＭＳ 明朝" w:hint="eastAsia"/>
        </w:rPr>
        <w:t>こうした事態を避けるため</w:t>
      </w:r>
      <w:r w:rsidR="00F40853" w:rsidRPr="00AD61EA">
        <w:rPr>
          <w:rFonts w:ascii="ＭＳ 明朝" w:eastAsia="ＭＳ 明朝" w:hAnsi="ＭＳ 明朝" w:hint="eastAsia"/>
        </w:rPr>
        <w:t>、</w:t>
      </w:r>
      <w:r w:rsidR="006007CA" w:rsidRPr="00AD61EA">
        <w:rPr>
          <w:rFonts w:ascii="ＭＳ 明朝" w:eastAsia="ＭＳ 明朝" w:hAnsi="ＭＳ 明朝" w:hint="eastAsia"/>
        </w:rPr>
        <w:t>借入人・貸付人の間で正確な理解が共有されるよう努め、また、理想としては、</w:t>
      </w:r>
      <w:r w:rsidR="00F243F5" w:rsidRPr="00AD61EA">
        <w:rPr>
          <w:rFonts w:ascii="ＭＳ 明朝" w:eastAsia="ＭＳ 明朝" w:hAnsi="ＭＳ 明朝" w:hint="eastAsia"/>
        </w:rPr>
        <w:t>借入人</w:t>
      </w:r>
      <w:r w:rsidR="00F40853" w:rsidRPr="00AD61EA">
        <w:rPr>
          <w:rFonts w:ascii="ＭＳ 明朝" w:eastAsia="ＭＳ 明朝" w:hAnsi="ＭＳ 明朝" w:hint="eastAsia"/>
        </w:rPr>
        <w:t>において、コベナンツの抵触前より、事業計画の見直し要否について</w:t>
      </w:r>
      <w:r w:rsidR="007C231B" w:rsidRPr="00AD61EA">
        <w:rPr>
          <w:rFonts w:ascii="ＭＳ 明朝" w:eastAsia="ＭＳ 明朝" w:hAnsi="ＭＳ 明朝" w:hint="eastAsia"/>
        </w:rPr>
        <w:t>貸付人</w:t>
      </w:r>
      <w:r w:rsidR="0021705F" w:rsidRPr="00AD61EA">
        <w:rPr>
          <w:rFonts w:ascii="ＭＳ 明朝" w:eastAsia="ＭＳ 明朝" w:hAnsi="ＭＳ 明朝" w:hint="eastAsia"/>
        </w:rPr>
        <w:t>に</w:t>
      </w:r>
      <w:r w:rsidR="00F40853" w:rsidRPr="00AD61EA">
        <w:rPr>
          <w:rFonts w:ascii="ＭＳ 明朝" w:eastAsia="ＭＳ 明朝" w:hAnsi="ＭＳ 明朝" w:hint="eastAsia"/>
        </w:rPr>
        <w:t>相談がもちかけられ、経営改善</w:t>
      </w:r>
      <w:r w:rsidR="0050118C" w:rsidRPr="00AD61EA">
        <w:rPr>
          <w:rFonts w:ascii="ＭＳ 明朝" w:eastAsia="ＭＳ 明朝" w:hAnsi="ＭＳ 明朝" w:hint="eastAsia"/>
        </w:rPr>
        <w:t>に向けて、経営悪化</w:t>
      </w:r>
      <w:r w:rsidR="0050118C" w:rsidRPr="00AD61EA">
        <w:rPr>
          <w:rFonts w:ascii="ＭＳ 明朝" w:eastAsia="ＭＳ 明朝" w:hAnsi="ＭＳ 明朝"/>
        </w:rPr>
        <w:t>の原因と改善策</w:t>
      </w:r>
      <w:r w:rsidR="009C50ED" w:rsidRPr="00AD61EA">
        <w:rPr>
          <w:rFonts w:ascii="ＭＳ 明朝" w:eastAsia="ＭＳ 明朝" w:hAnsi="ＭＳ 明朝" w:hint="eastAsia"/>
        </w:rPr>
        <w:t>が</w:t>
      </w:r>
      <w:r w:rsidR="0050118C" w:rsidRPr="00AD61EA">
        <w:rPr>
          <w:rFonts w:ascii="ＭＳ 明朝" w:eastAsia="ＭＳ 明朝" w:hAnsi="ＭＳ 明朝"/>
        </w:rPr>
        <w:t>検討</w:t>
      </w:r>
      <w:r w:rsidR="009C50ED" w:rsidRPr="00AD61EA">
        <w:rPr>
          <w:rFonts w:ascii="ＭＳ 明朝" w:eastAsia="ＭＳ 明朝" w:hAnsi="ＭＳ 明朝" w:hint="eastAsia"/>
        </w:rPr>
        <w:t>され</w:t>
      </w:r>
      <w:r w:rsidR="0050118C" w:rsidRPr="00AD61EA">
        <w:rPr>
          <w:rFonts w:ascii="ＭＳ 明朝" w:eastAsia="ＭＳ 明朝" w:hAnsi="ＭＳ 明朝" w:hint="eastAsia"/>
        </w:rPr>
        <w:t>る</w:t>
      </w:r>
      <w:r w:rsidR="006007CA" w:rsidRPr="00AD61EA">
        <w:rPr>
          <w:rFonts w:ascii="ＭＳ 明朝" w:eastAsia="ＭＳ 明朝" w:hAnsi="ＭＳ 明朝" w:hint="eastAsia"/>
        </w:rPr>
        <w:t>ような関係を構築していく</w:t>
      </w:r>
      <w:r w:rsidR="00F40853" w:rsidRPr="00AD61EA">
        <w:rPr>
          <w:rFonts w:ascii="ＭＳ 明朝" w:eastAsia="ＭＳ 明朝" w:hAnsi="ＭＳ 明朝" w:hint="eastAsia"/>
        </w:rPr>
        <w:t>こと</w:t>
      </w:r>
      <w:r w:rsidR="006007CA" w:rsidRPr="00AD61EA">
        <w:rPr>
          <w:rFonts w:ascii="ＭＳ 明朝" w:eastAsia="ＭＳ 明朝" w:hAnsi="ＭＳ 明朝" w:hint="eastAsia"/>
        </w:rPr>
        <w:t>を目指す必要があるもの</w:t>
      </w:r>
      <w:r w:rsidR="009C50ED" w:rsidRPr="00AD61EA">
        <w:rPr>
          <w:rFonts w:ascii="ＭＳ 明朝" w:eastAsia="ＭＳ 明朝" w:hAnsi="ＭＳ 明朝" w:hint="eastAsia"/>
        </w:rPr>
        <w:t>と考えられま</w:t>
      </w:r>
      <w:r w:rsidR="0050118C" w:rsidRPr="00AD61EA">
        <w:rPr>
          <w:rFonts w:ascii="ＭＳ 明朝" w:eastAsia="ＭＳ 明朝" w:hAnsi="ＭＳ 明朝" w:hint="eastAsia"/>
        </w:rPr>
        <w:t>す</w:t>
      </w:r>
      <w:r w:rsidR="00F40853" w:rsidRPr="00AD61EA">
        <w:rPr>
          <w:rFonts w:ascii="ＭＳ 明朝" w:eastAsia="ＭＳ 明朝" w:hAnsi="ＭＳ 明朝" w:hint="eastAsia"/>
        </w:rPr>
        <w:t>。</w:t>
      </w:r>
      <w:r w:rsidR="00FC59A9" w:rsidRPr="00AD61EA">
        <w:rPr>
          <w:rFonts w:ascii="ＭＳ 明朝" w:eastAsia="ＭＳ 明朝" w:hAnsi="ＭＳ 明朝"/>
        </w:rPr>
        <w:br w:type="page"/>
      </w:r>
    </w:p>
    <w:p w14:paraId="2A8B0773" w14:textId="60A9BCE1" w:rsidR="00944581" w:rsidRPr="00AD61EA" w:rsidRDefault="00944581" w:rsidP="00800358">
      <w:pPr>
        <w:pStyle w:val="1"/>
        <w:rPr>
          <w:rFonts w:ascii="ＭＳ 明朝" w:eastAsia="ＭＳ 明朝" w:hAnsi="ＭＳ 明朝"/>
          <w:b/>
          <w:bCs/>
          <w:color w:val="002060"/>
          <w:sz w:val="24"/>
          <w:szCs w:val="24"/>
        </w:rPr>
      </w:pPr>
      <w:r w:rsidRPr="00AD61EA">
        <w:rPr>
          <w:rFonts w:ascii="ＭＳ 明朝" w:eastAsia="ＭＳ 明朝" w:hAnsi="ＭＳ 明朝" w:hint="eastAsia"/>
          <w:b/>
          <w:bCs/>
          <w:color w:val="002060"/>
          <w:sz w:val="24"/>
          <w:szCs w:val="24"/>
        </w:rPr>
        <w:lastRenderedPageBreak/>
        <w:t>各論</w:t>
      </w:r>
      <w:r w:rsidR="00FC59A9" w:rsidRPr="00AD61EA">
        <w:rPr>
          <w:rFonts w:ascii="ＭＳ 明朝" w:eastAsia="ＭＳ 明朝" w:hAnsi="ＭＳ 明朝" w:hint="eastAsia"/>
          <w:b/>
          <w:bCs/>
          <w:color w:val="002060"/>
          <w:sz w:val="24"/>
          <w:szCs w:val="24"/>
        </w:rPr>
        <w:t xml:space="preserve">　</w:t>
      </w:r>
      <w:r w:rsidR="0017262E" w:rsidRPr="00AD61EA">
        <w:rPr>
          <w:rFonts w:ascii="ＭＳ 明朝" w:eastAsia="ＭＳ 明朝" w:hAnsi="ＭＳ 明朝" w:hint="eastAsia"/>
          <w:b/>
          <w:bCs/>
          <w:color w:val="002060"/>
          <w:sz w:val="24"/>
          <w:szCs w:val="24"/>
        </w:rPr>
        <w:t>事業性融資</w:t>
      </w:r>
      <w:r w:rsidRPr="00AD61EA">
        <w:rPr>
          <w:rFonts w:ascii="ＭＳ 明朝" w:eastAsia="ＭＳ 明朝" w:hAnsi="ＭＳ 明朝" w:hint="eastAsia"/>
          <w:b/>
          <w:bCs/>
          <w:color w:val="002060"/>
          <w:sz w:val="24"/>
          <w:szCs w:val="24"/>
        </w:rPr>
        <w:t>コベナンツの種類・内容</w:t>
      </w:r>
    </w:p>
    <w:p w14:paraId="4EAE59A0" w14:textId="31158E8C" w:rsidR="0038463F" w:rsidRPr="00AD61EA" w:rsidRDefault="0017262E" w:rsidP="003B09C1">
      <w:pPr>
        <w:spacing w:beforeLines="50" w:before="180"/>
        <w:ind w:firstLineChars="100" w:firstLine="210"/>
        <w:jc w:val="left"/>
        <w:rPr>
          <w:rFonts w:ascii="ＭＳ 明朝" w:eastAsia="ＭＳ 明朝" w:hAnsi="ＭＳ 明朝"/>
        </w:rPr>
      </w:pPr>
      <w:r w:rsidRPr="00AD61EA">
        <w:rPr>
          <w:rFonts w:ascii="ＭＳ 明朝" w:eastAsia="ＭＳ 明朝" w:hAnsi="ＭＳ 明朝" w:hint="eastAsia"/>
        </w:rPr>
        <w:t>事業性融資</w:t>
      </w:r>
      <w:r w:rsidR="00944581" w:rsidRPr="00AD61EA">
        <w:rPr>
          <w:rFonts w:ascii="ＭＳ 明朝" w:eastAsia="ＭＳ 明朝" w:hAnsi="ＭＳ 明朝" w:hint="eastAsia"/>
        </w:rPr>
        <w:t>コベナンツの種類・内容は、</w:t>
      </w:r>
      <w:r w:rsidR="00E76F21" w:rsidRPr="00AD61EA">
        <w:rPr>
          <w:rFonts w:ascii="ＭＳ 明朝" w:eastAsia="ＭＳ 明朝" w:hAnsi="ＭＳ 明朝" w:hint="eastAsia"/>
        </w:rPr>
        <w:t>多種多様であり、</w:t>
      </w:r>
      <w:r w:rsidRPr="00AD61EA">
        <w:rPr>
          <w:rFonts w:ascii="ＭＳ 明朝" w:eastAsia="ＭＳ 明朝" w:hAnsi="ＭＳ 明朝" w:hint="eastAsia"/>
        </w:rPr>
        <w:t>事業性融資</w:t>
      </w:r>
      <w:r w:rsidR="00944581" w:rsidRPr="00AD61EA">
        <w:rPr>
          <w:rFonts w:ascii="ＭＳ 明朝" w:eastAsia="ＭＳ 明朝" w:hAnsi="ＭＳ 明朝" w:hint="eastAsia"/>
        </w:rPr>
        <w:t>コベナンツの設定の目的</w:t>
      </w:r>
      <w:r w:rsidR="00E76F21" w:rsidRPr="00AD61EA">
        <w:rPr>
          <w:rFonts w:ascii="ＭＳ 明朝" w:eastAsia="ＭＳ 明朝" w:hAnsi="ＭＳ 明朝" w:hint="eastAsia"/>
        </w:rPr>
        <w:t>や事業者の規模・特性</w:t>
      </w:r>
      <w:r w:rsidR="00944581" w:rsidRPr="00AD61EA">
        <w:rPr>
          <w:rFonts w:ascii="ＭＳ 明朝" w:eastAsia="ＭＳ 明朝" w:hAnsi="ＭＳ 明朝" w:hint="eastAsia"/>
        </w:rPr>
        <w:t>に応じ、使い分けられます。</w:t>
      </w:r>
      <w:r w:rsidR="00992410" w:rsidRPr="00AD61EA">
        <w:rPr>
          <w:rFonts w:ascii="ＭＳ 明朝" w:eastAsia="ＭＳ 明朝" w:hAnsi="ＭＳ 明朝" w:hint="eastAsia"/>
        </w:rPr>
        <w:t>また、組み合わせも多様です。</w:t>
      </w:r>
      <w:r w:rsidR="00E76F21" w:rsidRPr="00AD61EA">
        <w:rPr>
          <w:rFonts w:ascii="ＭＳ 明朝" w:eastAsia="ＭＳ 明朝" w:hAnsi="ＭＳ 明朝" w:hint="eastAsia"/>
        </w:rPr>
        <w:t>以下では、大きく</w:t>
      </w:r>
      <w:r w:rsidR="00312D7C" w:rsidRPr="00AD61EA">
        <w:rPr>
          <w:rFonts w:ascii="ＭＳ 明朝" w:eastAsia="ＭＳ 明朝" w:hAnsi="ＭＳ 明朝" w:hint="eastAsia"/>
        </w:rPr>
        <w:t>非財務コベナンツ・</w:t>
      </w:r>
      <w:r w:rsidR="00E76F21" w:rsidRPr="00AD61EA">
        <w:rPr>
          <w:rFonts w:ascii="ＭＳ 明朝" w:eastAsia="ＭＳ 明朝" w:hAnsi="ＭＳ 明朝" w:hint="eastAsia"/>
        </w:rPr>
        <w:t>財務</w:t>
      </w:r>
      <w:r w:rsidR="00312D7C" w:rsidRPr="00AD61EA">
        <w:rPr>
          <w:rFonts w:ascii="ＭＳ 明朝" w:eastAsia="ＭＳ 明朝" w:hAnsi="ＭＳ 明朝" w:hint="eastAsia"/>
        </w:rPr>
        <w:t>コベナンツ</w:t>
      </w:r>
      <w:r w:rsidR="00E76F21" w:rsidRPr="00AD61EA">
        <w:rPr>
          <w:rFonts w:ascii="ＭＳ 明朝" w:eastAsia="ＭＳ 明朝" w:hAnsi="ＭＳ 明朝" w:hint="eastAsia"/>
        </w:rPr>
        <w:t>に分けて、</w:t>
      </w:r>
      <w:r w:rsidR="006007CA" w:rsidRPr="00AD61EA">
        <w:rPr>
          <w:rFonts w:ascii="ＭＳ 明朝" w:eastAsia="ＭＳ 明朝" w:hAnsi="ＭＳ 明朝" w:hint="eastAsia"/>
        </w:rPr>
        <w:t>考え方を整理</w:t>
      </w:r>
      <w:r w:rsidR="00E76F21" w:rsidRPr="00AD61EA">
        <w:rPr>
          <w:rFonts w:ascii="ＭＳ 明朝" w:eastAsia="ＭＳ 明朝" w:hAnsi="ＭＳ 明朝" w:hint="eastAsia"/>
        </w:rPr>
        <w:t>します。</w:t>
      </w:r>
    </w:p>
    <w:p w14:paraId="30386BAF" w14:textId="50D82EDC" w:rsidR="00260DB8" w:rsidRPr="00AD61EA" w:rsidRDefault="00992410" w:rsidP="004F4696">
      <w:pPr>
        <w:spacing w:beforeLines="50" w:before="180"/>
        <w:ind w:firstLineChars="100" w:firstLine="210"/>
        <w:jc w:val="left"/>
        <w:rPr>
          <w:rFonts w:ascii="ＭＳ 明朝" w:eastAsia="ＭＳ 明朝" w:hAnsi="ＭＳ 明朝"/>
        </w:rPr>
      </w:pPr>
      <w:r w:rsidRPr="00AD61EA">
        <w:rPr>
          <w:rFonts w:ascii="ＭＳ 明朝" w:eastAsia="ＭＳ 明朝" w:hAnsi="ＭＳ 明朝" w:hint="eastAsia"/>
        </w:rPr>
        <w:t>なお、</w:t>
      </w:r>
      <w:r w:rsidR="006007CA" w:rsidRPr="00AD61EA">
        <w:rPr>
          <w:rFonts w:ascii="ＭＳ 明朝" w:eastAsia="ＭＳ 明朝" w:hAnsi="ＭＳ 明朝" w:hint="eastAsia"/>
        </w:rPr>
        <w:t>繰り返しになりますが、</w:t>
      </w:r>
      <w:r w:rsidRPr="00AD61EA">
        <w:rPr>
          <w:rFonts w:ascii="ＭＳ 明朝" w:eastAsia="ＭＳ 明朝" w:hAnsi="ＭＳ 明朝" w:hint="eastAsia"/>
        </w:rPr>
        <w:t>ここで取り上げる</w:t>
      </w:r>
      <w:r w:rsidR="0017262E" w:rsidRPr="00AD61EA">
        <w:rPr>
          <w:rFonts w:ascii="ＭＳ 明朝" w:eastAsia="ＭＳ 明朝" w:hAnsi="ＭＳ 明朝" w:hint="eastAsia"/>
        </w:rPr>
        <w:t>事業性融資</w:t>
      </w:r>
      <w:r w:rsidR="00260DB8" w:rsidRPr="00AD61EA">
        <w:rPr>
          <w:rFonts w:ascii="ＭＳ 明朝" w:eastAsia="ＭＳ 明朝" w:hAnsi="ＭＳ 明朝" w:hint="eastAsia"/>
        </w:rPr>
        <w:t>コベナンツ</w:t>
      </w:r>
      <w:r w:rsidRPr="00AD61EA">
        <w:rPr>
          <w:rFonts w:ascii="ＭＳ 明朝" w:eastAsia="ＭＳ 明朝" w:hAnsi="ＭＳ 明朝" w:hint="eastAsia"/>
        </w:rPr>
        <w:t>は、あくまで一例で</w:t>
      </w:r>
      <w:r w:rsidR="00260DB8" w:rsidRPr="00AD61EA">
        <w:rPr>
          <w:rFonts w:ascii="ＭＳ 明朝" w:eastAsia="ＭＳ 明朝" w:hAnsi="ＭＳ 明朝" w:hint="eastAsia"/>
        </w:rPr>
        <w:t>す。企業の業種・</w:t>
      </w:r>
      <w:r w:rsidR="00312D7C" w:rsidRPr="00AD61EA">
        <w:rPr>
          <w:rFonts w:ascii="ＭＳ 明朝" w:eastAsia="ＭＳ 明朝" w:hAnsi="ＭＳ 明朝" w:hint="eastAsia"/>
        </w:rPr>
        <w:t>規模・</w:t>
      </w:r>
      <w:r w:rsidR="00260DB8" w:rsidRPr="00AD61EA">
        <w:rPr>
          <w:rFonts w:ascii="ＭＳ 明朝" w:eastAsia="ＭＳ 明朝" w:hAnsi="ＭＳ 明朝" w:hint="eastAsia"/>
        </w:rPr>
        <w:t>ビジネスモデル・ステージ等に応じて、使い分けるこ</w:t>
      </w:r>
      <w:r w:rsidR="00443463" w:rsidRPr="00AD61EA">
        <w:rPr>
          <w:rFonts w:ascii="ＭＳ 明朝" w:eastAsia="ＭＳ 明朝" w:hAnsi="ＭＳ 明朝" w:hint="eastAsia"/>
        </w:rPr>
        <w:t>とが想定され</w:t>
      </w:r>
      <w:r w:rsidR="0038463F" w:rsidRPr="00AD61EA">
        <w:rPr>
          <w:rFonts w:ascii="ＭＳ 明朝" w:eastAsia="ＭＳ 明朝" w:hAnsi="ＭＳ 明朝" w:hint="eastAsia"/>
        </w:rPr>
        <w:t>てい</w:t>
      </w:r>
      <w:r w:rsidR="00443463" w:rsidRPr="00AD61EA">
        <w:rPr>
          <w:rFonts w:ascii="ＭＳ 明朝" w:eastAsia="ＭＳ 明朝" w:hAnsi="ＭＳ 明朝" w:hint="eastAsia"/>
        </w:rPr>
        <w:t>ます</w:t>
      </w:r>
      <w:r w:rsidR="00260DB8" w:rsidRPr="00AD61EA">
        <w:rPr>
          <w:rFonts w:ascii="ＭＳ 明朝" w:eastAsia="ＭＳ 明朝" w:hAnsi="ＭＳ 明朝" w:hint="eastAsia"/>
        </w:rPr>
        <w:t>。例えば、</w:t>
      </w:r>
      <w:r w:rsidR="0017262E" w:rsidRPr="00AD61EA">
        <w:rPr>
          <w:rFonts w:ascii="ＭＳ 明朝" w:eastAsia="ＭＳ 明朝" w:hAnsi="ＭＳ 明朝" w:hint="eastAsia"/>
        </w:rPr>
        <w:t>事業性融資</w:t>
      </w:r>
      <w:r w:rsidR="00443463" w:rsidRPr="00AD61EA">
        <w:rPr>
          <w:rFonts w:ascii="ＭＳ 明朝" w:eastAsia="ＭＳ 明朝" w:hAnsi="ＭＳ 明朝" w:hint="eastAsia"/>
        </w:rPr>
        <w:t>コベナンツの組み合わせについて、</w:t>
      </w:r>
      <w:r w:rsidR="00260DB8" w:rsidRPr="00AD61EA">
        <w:rPr>
          <w:rFonts w:ascii="ＭＳ 明朝" w:eastAsia="ＭＳ 明朝" w:hAnsi="ＭＳ 明朝" w:hint="eastAsia"/>
        </w:rPr>
        <w:t>財務内容の信頼性や</w:t>
      </w:r>
      <w:r w:rsidR="00F243F5" w:rsidRPr="00AD61EA">
        <w:rPr>
          <w:rFonts w:ascii="ＭＳ 明朝" w:eastAsia="ＭＳ 明朝" w:hAnsi="ＭＳ 明朝" w:hint="eastAsia"/>
        </w:rPr>
        <w:t>借入人</w:t>
      </w:r>
      <w:r w:rsidR="00260DB8" w:rsidRPr="00AD61EA">
        <w:rPr>
          <w:rFonts w:ascii="ＭＳ 明朝" w:eastAsia="ＭＳ 明朝" w:hAnsi="ＭＳ 明朝" w:hint="eastAsia"/>
        </w:rPr>
        <w:t>の理解や運用の容易さ等を考慮して非財務コベナンツ中心に選択されること</w:t>
      </w:r>
      <w:r w:rsidR="00443463" w:rsidRPr="00AD61EA">
        <w:rPr>
          <w:rFonts w:ascii="ＭＳ 明朝" w:eastAsia="ＭＳ 明朝" w:hAnsi="ＭＳ 明朝" w:hint="eastAsia"/>
        </w:rPr>
        <w:t>も、また、</w:t>
      </w:r>
      <w:r w:rsidR="00260DB8" w:rsidRPr="00AD61EA">
        <w:rPr>
          <w:rFonts w:ascii="ＭＳ 明朝" w:eastAsia="ＭＳ 明朝" w:hAnsi="ＭＳ 明朝" w:hint="eastAsia"/>
        </w:rPr>
        <w:t>より緻密なモニタリングが必要になる場合には、非財務</w:t>
      </w:r>
      <w:r w:rsidR="00252AC0" w:rsidRPr="00AD61EA">
        <w:rPr>
          <w:rFonts w:ascii="ＭＳ 明朝" w:eastAsia="ＭＳ 明朝" w:hAnsi="ＭＳ 明朝" w:hint="eastAsia"/>
        </w:rPr>
        <w:t>・財務</w:t>
      </w:r>
      <w:r w:rsidR="00260DB8" w:rsidRPr="00AD61EA">
        <w:rPr>
          <w:rFonts w:ascii="ＭＳ 明朝" w:eastAsia="ＭＳ 明朝" w:hAnsi="ＭＳ 明朝" w:hint="eastAsia"/>
        </w:rPr>
        <w:t>のコベナンツが複層的に設定されることも</w:t>
      </w:r>
      <w:r w:rsidR="00443463" w:rsidRPr="00AD61EA">
        <w:rPr>
          <w:rFonts w:ascii="ＭＳ 明朝" w:eastAsia="ＭＳ 明朝" w:hAnsi="ＭＳ 明朝" w:hint="eastAsia"/>
        </w:rPr>
        <w:t>、いずれも想定されます。</w:t>
      </w:r>
      <w:r w:rsidR="00E42596" w:rsidRPr="00AD61EA">
        <w:rPr>
          <w:rFonts w:ascii="ＭＳ 明朝" w:eastAsia="ＭＳ 明朝" w:hAnsi="ＭＳ 明朝" w:hint="eastAsia"/>
        </w:rPr>
        <w:t>設定後、管理可能な範囲</w:t>
      </w:r>
      <w:r w:rsidR="00837FDE" w:rsidRPr="00AD61EA">
        <w:rPr>
          <w:rFonts w:ascii="ＭＳ 明朝" w:eastAsia="ＭＳ 明朝" w:hAnsi="ＭＳ 明朝" w:hint="eastAsia"/>
        </w:rPr>
        <w:t>となるようにすることが肝要です。</w:t>
      </w:r>
    </w:p>
    <w:p w14:paraId="04627855" w14:textId="7278BB6D" w:rsidR="006D782D" w:rsidRPr="00AD61EA" w:rsidRDefault="00FC59A9" w:rsidP="00FD1A4C">
      <w:pPr>
        <w:pStyle w:val="1"/>
        <w:spacing w:before="360" w:line="240" w:lineRule="exact"/>
        <w:rPr>
          <w:rFonts w:ascii="ＭＳ 明朝" w:eastAsia="ＭＳ 明朝" w:hAnsi="ＭＳ 明朝"/>
          <w:b/>
          <w:bCs/>
          <w:sz w:val="24"/>
          <w:szCs w:val="24"/>
          <w:u w:val="single"/>
        </w:rPr>
      </w:pPr>
      <w:r w:rsidRPr="00AD61EA">
        <w:rPr>
          <w:rFonts w:ascii="ＭＳ 明朝" w:eastAsia="ＭＳ 明朝" w:hAnsi="ＭＳ 明朝" w:hint="eastAsia"/>
          <w:b/>
          <w:bCs/>
          <w:sz w:val="24"/>
          <w:szCs w:val="24"/>
          <w:u w:val="single"/>
        </w:rPr>
        <w:t>１．</w:t>
      </w:r>
      <w:r w:rsidR="006D782D" w:rsidRPr="00AD61EA">
        <w:rPr>
          <w:rFonts w:ascii="ＭＳ 明朝" w:eastAsia="ＭＳ 明朝" w:hAnsi="ＭＳ 明朝" w:hint="eastAsia"/>
          <w:b/>
          <w:bCs/>
          <w:sz w:val="24"/>
          <w:szCs w:val="24"/>
          <w:u w:val="single"/>
        </w:rPr>
        <w:t>非財務</w:t>
      </w:r>
      <w:r w:rsidRPr="00AD61EA">
        <w:rPr>
          <w:rFonts w:ascii="ＭＳ 明朝" w:eastAsia="ＭＳ 明朝" w:hAnsi="ＭＳ 明朝" w:hint="eastAsia"/>
          <w:b/>
          <w:bCs/>
          <w:sz w:val="24"/>
          <w:szCs w:val="24"/>
          <w:u w:val="single"/>
        </w:rPr>
        <w:t>コベナンツ</w:t>
      </w:r>
    </w:p>
    <w:p w14:paraId="0A4B73DF" w14:textId="5E23BC16" w:rsidR="00260DB8" w:rsidRPr="00AD61EA" w:rsidRDefault="00260DB8" w:rsidP="00260DB8">
      <w:pPr>
        <w:spacing w:beforeLines="50" w:before="180"/>
        <w:ind w:firstLineChars="100" w:firstLine="210"/>
        <w:jc w:val="left"/>
        <w:rPr>
          <w:rFonts w:ascii="ＭＳ 明朝" w:eastAsia="ＭＳ 明朝" w:hAnsi="ＭＳ 明朝"/>
        </w:rPr>
      </w:pPr>
      <w:r w:rsidRPr="00AD61EA">
        <w:rPr>
          <w:rFonts w:ascii="ＭＳ 明朝" w:eastAsia="ＭＳ 明朝" w:hAnsi="ＭＳ 明朝" w:hint="eastAsia"/>
        </w:rPr>
        <w:t>非財務コベナンツは、特に①マイルストーンとして設定され、</w:t>
      </w:r>
      <w:r w:rsidR="005807B6" w:rsidRPr="00AD61EA">
        <w:rPr>
          <w:rFonts w:ascii="ＭＳ 明朝" w:eastAsia="ＭＳ 明朝" w:hAnsi="ＭＳ 明朝" w:hint="eastAsia"/>
        </w:rPr>
        <w:t>事業</w:t>
      </w:r>
      <w:r w:rsidRPr="00AD61EA">
        <w:rPr>
          <w:rFonts w:ascii="ＭＳ 明朝" w:eastAsia="ＭＳ 明朝" w:hAnsi="ＭＳ 明朝" w:hint="eastAsia"/>
        </w:rPr>
        <w:t>性融資の根本的な基盤となります（もちろん、</w:t>
      </w:r>
      <w:r w:rsidR="0014533F" w:rsidRPr="00AD61EA">
        <w:rPr>
          <w:rFonts w:ascii="ＭＳ 明朝" w:eastAsia="ＭＳ 明朝" w:hAnsi="ＭＳ 明朝" w:hint="eastAsia"/>
        </w:rPr>
        <w:t>②予防的なアラート</w:t>
      </w:r>
      <w:r w:rsidRPr="00AD61EA">
        <w:rPr>
          <w:rFonts w:ascii="ＭＳ 明朝" w:eastAsia="ＭＳ 明朝" w:hAnsi="ＭＳ 明朝" w:hint="eastAsia"/>
        </w:rPr>
        <w:t>として機能する場面もあります。）。事業計画からの乖離の予兆を示すものとして、重要</w:t>
      </w:r>
      <w:r w:rsidR="005807B6" w:rsidRPr="00AD61EA">
        <w:rPr>
          <w:rFonts w:ascii="ＭＳ 明朝" w:eastAsia="ＭＳ 明朝" w:hAnsi="ＭＳ 明朝" w:hint="eastAsia"/>
        </w:rPr>
        <w:t>な役割を果たしま</w:t>
      </w:r>
      <w:r w:rsidRPr="00AD61EA">
        <w:rPr>
          <w:rFonts w:ascii="ＭＳ 明朝" w:eastAsia="ＭＳ 明朝" w:hAnsi="ＭＳ 明朝" w:hint="eastAsia"/>
        </w:rPr>
        <w:t>す。財務に反映される以前の行動をとらえるため、</w:t>
      </w:r>
      <w:r w:rsidR="005807B6" w:rsidRPr="00AD61EA">
        <w:rPr>
          <w:rFonts w:ascii="ＭＳ 明朝" w:eastAsia="ＭＳ 明朝" w:hAnsi="ＭＳ 明朝" w:hint="eastAsia"/>
        </w:rPr>
        <w:t>（</w:t>
      </w:r>
      <w:r w:rsidRPr="00AD61EA">
        <w:rPr>
          <w:rFonts w:ascii="ＭＳ 明朝" w:eastAsia="ＭＳ 明朝" w:hAnsi="ＭＳ 明朝" w:hint="eastAsia"/>
        </w:rPr>
        <w:t>財務という遅行指標に基づくよりも</w:t>
      </w:r>
      <w:r w:rsidR="008F5986" w:rsidRPr="00AD61EA">
        <w:rPr>
          <w:rFonts w:ascii="ＭＳ 明朝" w:eastAsia="ＭＳ 明朝" w:hAnsi="ＭＳ 明朝" w:hint="eastAsia"/>
        </w:rPr>
        <w:t>）</w:t>
      </w:r>
      <w:r w:rsidR="00F243F5" w:rsidRPr="00AD61EA">
        <w:rPr>
          <w:rFonts w:ascii="ＭＳ 明朝" w:eastAsia="ＭＳ 明朝" w:hAnsi="ＭＳ 明朝" w:hint="eastAsia"/>
        </w:rPr>
        <w:t>借入人</w:t>
      </w:r>
      <w:r w:rsidRPr="00AD61EA">
        <w:rPr>
          <w:rFonts w:ascii="ＭＳ 明朝" w:eastAsia="ＭＳ 明朝" w:hAnsi="ＭＳ 明朝" w:hint="eastAsia"/>
        </w:rPr>
        <w:t>と</w:t>
      </w:r>
      <w:r w:rsidR="007C231B" w:rsidRPr="00AD61EA">
        <w:rPr>
          <w:rFonts w:ascii="ＭＳ 明朝" w:eastAsia="ＭＳ 明朝" w:hAnsi="ＭＳ 明朝" w:hint="eastAsia"/>
        </w:rPr>
        <w:t>貸付人</w:t>
      </w:r>
      <w:r w:rsidRPr="00AD61EA">
        <w:rPr>
          <w:rFonts w:ascii="ＭＳ 明朝" w:eastAsia="ＭＳ 明朝" w:hAnsi="ＭＳ 明朝" w:hint="eastAsia"/>
        </w:rPr>
        <w:t>との間でタイムリーなコミュニケーションが可能になります。</w:t>
      </w:r>
    </w:p>
    <w:p w14:paraId="2C45419A" w14:textId="04B7E4FB" w:rsidR="00FD1A4C" w:rsidRPr="00AD61EA" w:rsidRDefault="00FD1A4C" w:rsidP="00FA0589">
      <w:pPr>
        <w:spacing w:beforeLines="50" w:before="180"/>
        <w:ind w:firstLineChars="100" w:firstLine="210"/>
        <w:jc w:val="left"/>
        <w:rPr>
          <w:rFonts w:ascii="ＭＳ 明朝" w:eastAsia="ＭＳ 明朝" w:hAnsi="ＭＳ 明朝"/>
        </w:rPr>
      </w:pPr>
      <w:r w:rsidRPr="00AD61EA">
        <w:rPr>
          <w:rFonts w:ascii="ＭＳ 明朝" w:eastAsia="ＭＳ 明朝" w:hAnsi="ＭＳ 明朝" w:hint="eastAsia"/>
        </w:rPr>
        <w:t>非財務コベナンツの内容は、行うべきこととして規定される場合も、行わないこととして規定される場合も、それぞれございます。</w:t>
      </w:r>
      <w:r w:rsidR="009A63F5" w:rsidRPr="00AD61EA">
        <w:rPr>
          <w:rFonts w:ascii="ＭＳ 明朝" w:eastAsia="ＭＳ 明朝" w:hAnsi="ＭＳ 明朝" w:hint="eastAsia"/>
        </w:rPr>
        <w:t>例えば</w:t>
      </w:r>
      <w:r w:rsidRPr="00AD61EA">
        <w:rPr>
          <w:rFonts w:ascii="ＭＳ 明朝" w:eastAsia="ＭＳ 明朝" w:hAnsi="ＭＳ 明朝" w:hint="eastAsia"/>
        </w:rPr>
        <w:t>、</w:t>
      </w:r>
      <w:r w:rsidR="00E32E64" w:rsidRPr="00AD61EA">
        <w:rPr>
          <w:rFonts w:ascii="ＭＳ 明朝" w:eastAsia="ＭＳ 明朝" w:hAnsi="ＭＳ 明朝" w:hint="eastAsia"/>
        </w:rPr>
        <w:t>貸付</w:t>
      </w:r>
      <w:r w:rsidR="00312D7C" w:rsidRPr="00AD61EA">
        <w:rPr>
          <w:rFonts w:ascii="ＭＳ 明朝" w:eastAsia="ＭＳ 明朝" w:hAnsi="ＭＳ 明朝" w:hint="eastAsia"/>
        </w:rPr>
        <w:t>特約書</w:t>
      </w:r>
      <w:r w:rsidR="00E32E64" w:rsidRPr="00AD61EA">
        <w:rPr>
          <w:rFonts w:ascii="ＭＳ 明朝" w:eastAsia="ＭＳ 明朝" w:hAnsi="ＭＳ 明朝" w:hint="eastAsia"/>
        </w:rPr>
        <w:t>の書式例</w:t>
      </w:r>
      <w:r w:rsidR="009A63F5" w:rsidRPr="00AD61EA">
        <w:rPr>
          <w:rFonts w:ascii="ＭＳ 明朝" w:eastAsia="ＭＳ 明朝" w:hAnsi="ＭＳ 明朝" w:hint="eastAsia"/>
        </w:rPr>
        <w:t>においては、行うべきこととして、</w:t>
      </w:r>
      <w:r w:rsidRPr="00AD61EA">
        <w:rPr>
          <w:rFonts w:ascii="ＭＳ 明朝" w:eastAsia="ＭＳ 明朝" w:hAnsi="ＭＳ 明朝"/>
        </w:rPr>
        <w:t>情報提供義務（月次/四半期/年次</w:t>
      </w:r>
      <w:r w:rsidRPr="00AD61EA">
        <w:rPr>
          <w:rFonts w:ascii="ＭＳ 明朝" w:eastAsia="ＭＳ 明朝" w:hAnsi="ＭＳ 明朝" w:hint="eastAsia"/>
        </w:rPr>
        <w:t>の</w:t>
      </w:r>
      <w:r w:rsidR="001A50EF" w:rsidRPr="00AD61EA">
        <w:rPr>
          <w:rFonts w:ascii="ＭＳ 明朝" w:eastAsia="ＭＳ 明朝" w:hAnsi="ＭＳ 明朝" w:hint="eastAsia"/>
        </w:rPr>
        <w:t>計算書類等の一定の書類</w:t>
      </w:r>
      <w:r w:rsidRPr="00AD61EA">
        <w:rPr>
          <w:rFonts w:ascii="ＭＳ 明朝" w:eastAsia="ＭＳ 明朝" w:hAnsi="ＭＳ 明朝"/>
        </w:rPr>
        <w:t>の提出、コンプライアンス</w:t>
      </w:r>
      <w:r w:rsidR="001A50EF" w:rsidRPr="00AD61EA">
        <w:rPr>
          <w:rFonts w:ascii="ＭＳ 明朝" w:eastAsia="ＭＳ 明朝" w:hAnsi="ＭＳ 明朝" w:hint="eastAsia"/>
        </w:rPr>
        <w:t>等報告書</w:t>
      </w:r>
      <w:r w:rsidRPr="00AD61EA">
        <w:rPr>
          <w:rFonts w:ascii="ＭＳ 明朝" w:eastAsia="ＭＳ 明朝" w:hAnsi="ＭＳ 明朝"/>
        </w:rPr>
        <w:t>の提出）、</w:t>
      </w:r>
      <w:r w:rsidR="005F46F4" w:rsidRPr="00AD61EA">
        <w:rPr>
          <w:rFonts w:ascii="ＭＳ 明朝" w:eastAsia="ＭＳ 明朝" w:hAnsi="ＭＳ 明朝" w:hint="eastAsia"/>
        </w:rPr>
        <w:t>通知義務</w:t>
      </w:r>
      <w:r w:rsidRPr="00AD61EA">
        <w:rPr>
          <w:rFonts w:ascii="ＭＳ 明朝" w:eastAsia="ＭＳ 明朝" w:hAnsi="ＭＳ 明朝"/>
        </w:rPr>
        <w:t>などが</w:t>
      </w:r>
      <w:r w:rsidR="009A63F5" w:rsidRPr="00AD61EA">
        <w:rPr>
          <w:rFonts w:ascii="ＭＳ 明朝" w:eastAsia="ＭＳ 明朝" w:hAnsi="ＭＳ 明朝" w:hint="eastAsia"/>
        </w:rPr>
        <w:t>例示されています。</w:t>
      </w:r>
      <w:r w:rsidRPr="00AD61EA">
        <w:rPr>
          <w:rFonts w:ascii="ＭＳ 明朝" w:eastAsia="ＭＳ 明朝" w:hAnsi="ＭＳ 明朝" w:hint="eastAsia"/>
        </w:rPr>
        <w:t>行わないこととして</w:t>
      </w:r>
      <w:r w:rsidRPr="00AD61EA">
        <w:rPr>
          <w:rFonts w:ascii="ＭＳ 明朝" w:eastAsia="ＭＳ 明朝" w:hAnsi="ＭＳ 明朝"/>
        </w:rPr>
        <w:t>、</w:t>
      </w:r>
      <w:r w:rsidRPr="00AD61EA">
        <w:rPr>
          <w:rFonts w:ascii="ＭＳ 明朝" w:eastAsia="ＭＳ 明朝" w:hAnsi="ＭＳ 明朝" w:hint="eastAsia"/>
        </w:rPr>
        <w:t>無断での</w:t>
      </w:r>
      <w:r w:rsidR="005F46F4" w:rsidRPr="00AD61EA">
        <w:rPr>
          <w:rFonts w:ascii="ＭＳ 明朝" w:eastAsia="ＭＳ 明朝" w:hAnsi="ＭＳ 明朝" w:hint="eastAsia"/>
        </w:rPr>
        <w:t>担保提供</w:t>
      </w:r>
      <w:r w:rsidRPr="00AD61EA">
        <w:rPr>
          <w:rFonts w:ascii="ＭＳ 明朝" w:eastAsia="ＭＳ 明朝" w:hAnsi="ＭＳ 明朝"/>
        </w:rPr>
        <w:t>、</w:t>
      </w:r>
      <w:r w:rsidRPr="00AD61EA">
        <w:rPr>
          <w:rFonts w:ascii="ＭＳ 明朝" w:eastAsia="ＭＳ 明朝" w:hAnsi="ＭＳ 明朝" w:hint="eastAsia"/>
        </w:rPr>
        <w:t>重要</w:t>
      </w:r>
      <w:r w:rsidRPr="00AD61EA">
        <w:rPr>
          <w:rFonts w:ascii="ＭＳ 明朝" w:eastAsia="ＭＳ 明朝" w:hAnsi="ＭＳ 明朝"/>
        </w:rPr>
        <w:t>資産</w:t>
      </w:r>
      <w:r w:rsidRPr="00AD61EA">
        <w:rPr>
          <w:rFonts w:ascii="ＭＳ 明朝" w:eastAsia="ＭＳ 明朝" w:hAnsi="ＭＳ 明朝" w:hint="eastAsia"/>
        </w:rPr>
        <w:t>の</w:t>
      </w:r>
      <w:r w:rsidRPr="00AD61EA">
        <w:rPr>
          <w:rFonts w:ascii="ＭＳ 明朝" w:eastAsia="ＭＳ 明朝" w:hAnsi="ＭＳ 明朝"/>
        </w:rPr>
        <w:t>売却、</w:t>
      </w:r>
      <w:r w:rsidR="005F46F4" w:rsidRPr="00AD61EA">
        <w:rPr>
          <w:rFonts w:ascii="ＭＳ 明朝" w:eastAsia="ＭＳ 明朝" w:hAnsi="ＭＳ 明朝" w:hint="eastAsia"/>
        </w:rPr>
        <w:t>キーパーソン条項</w:t>
      </w:r>
      <w:r w:rsidRPr="00AD61EA">
        <w:rPr>
          <w:rFonts w:ascii="ＭＳ 明朝" w:eastAsia="ＭＳ 明朝" w:hAnsi="ＭＳ 明朝"/>
        </w:rPr>
        <w:t>などが</w:t>
      </w:r>
      <w:r w:rsidR="009A63F5" w:rsidRPr="00AD61EA">
        <w:rPr>
          <w:rFonts w:ascii="ＭＳ 明朝" w:eastAsia="ＭＳ 明朝" w:hAnsi="ＭＳ 明朝" w:hint="eastAsia"/>
        </w:rPr>
        <w:t>例示されています</w:t>
      </w:r>
      <w:r w:rsidRPr="00AD61EA">
        <w:rPr>
          <w:rFonts w:ascii="ＭＳ 明朝" w:eastAsia="ＭＳ 明朝" w:hAnsi="ＭＳ 明朝"/>
        </w:rPr>
        <w:t>。</w:t>
      </w:r>
      <w:r w:rsidR="00FA0589" w:rsidRPr="00AD61EA">
        <w:rPr>
          <w:rFonts w:ascii="ＭＳ 明朝" w:eastAsia="ＭＳ 明朝" w:hAnsi="ＭＳ 明朝" w:hint="eastAsia"/>
        </w:rPr>
        <w:t>以下では、主要な項目</w:t>
      </w:r>
      <w:r w:rsidR="002031D4" w:rsidRPr="00AD61EA">
        <w:rPr>
          <w:rFonts w:ascii="ＭＳ 明朝" w:eastAsia="ＭＳ 明朝" w:hAnsi="ＭＳ 明朝" w:hint="eastAsia"/>
        </w:rPr>
        <w:t>について解説します</w:t>
      </w:r>
      <w:r w:rsidR="00394154" w:rsidRPr="00AD61EA">
        <w:rPr>
          <w:rFonts w:ascii="ＭＳ 明朝" w:eastAsia="ＭＳ 明朝" w:hAnsi="ＭＳ 明朝" w:hint="eastAsia"/>
        </w:rPr>
        <w:t>。</w:t>
      </w:r>
    </w:p>
    <w:p w14:paraId="635F1D36" w14:textId="429B6B55" w:rsidR="00D257E1" w:rsidRPr="00AD61EA" w:rsidRDefault="00D257E1" w:rsidP="00394154">
      <w:pPr>
        <w:pStyle w:val="2"/>
        <w:rPr>
          <w:rFonts w:ascii="ＭＳ 明朝" w:eastAsia="ＭＳ 明朝" w:hAnsi="ＭＳ 明朝"/>
          <w:b/>
          <w:bCs/>
          <w:sz w:val="24"/>
          <w:szCs w:val="24"/>
          <w:u w:val="single"/>
        </w:rPr>
      </w:pPr>
      <w:r w:rsidRPr="00AD61EA">
        <w:rPr>
          <w:rFonts w:ascii="ＭＳ 明朝" w:eastAsia="ＭＳ 明朝" w:hAnsi="ＭＳ 明朝" w:hint="eastAsia"/>
          <w:b/>
          <w:bCs/>
          <w:sz w:val="24"/>
          <w:szCs w:val="24"/>
          <w:u w:val="single"/>
        </w:rPr>
        <w:t>（１）事業の</w:t>
      </w:r>
      <w:r w:rsidR="00E72647" w:rsidRPr="00AD61EA">
        <w:rPr>
          <w:rFonts w:ascii="ＭＳ 明朝" w:eastAsia="ＭＳ 明朝" w:hAnsi="ＭＳ 明朝" w:hint="eastAsia"/>
          <w:b/>
          <w:bCs/>
          <w:sz w:val="24"/>
          <w:szCs w:val="24"/>
          <w:u w:val="single"/>
        </w:rPr>
        <w:t>計画及び</w:t>
      </w:r>
      <w:r w:rsidRPr="00AD61EA">
        <w:rPr>
          <w:rFonts w:ascii="ＭＳ 明朝" w:eastAsia="ＭＳ 明朝" w:hAnsi="ＭＳ 明朝" w:hint="eastAsia"/>
          <w:b/>
          <w:bCs/>
          <w:sz w:val="24"/>
          <w:szCs w:val="24"/>
          <w:u w:val="single"/>
        </w:rPr>
        <w:t>進捗</w:t>
      </w:r>
      <w:r w:rsidR="00E72647" w:rsidRPr="00AD61EA">
        <w:rPr>
          <w:rFonts w:ascii="ＭＳ 明朝" w:eastAsia="ＭＳ 明朝" w:hAnsi="ＭＳ 明朝" w:hint="eastAsia"/>
          <w:b/>
          <w:bCs/>
          <w:sz w:val="24"/>
          <w:szCs w:val="24"/>
          <w:u w:val="single"/>
        </w:rPr>
        <w:t>（将来計画と過去実績）の</w:t>
      </w:r>
      <w:r w:rsidRPr="00AD61EA">
        <w:rPr>
          <w:rFonts w:ascii="ＭＳ 明朝" w:eastAsia="ＭＳ 明朝" w:hAnsi="ＭＳ 明朝" w:hint="eastAsia"/>
          <w:b/>
          <w:bCs/>
          <w:sz w:val="24"/>
          <w:szCs w:val="24"/>
          <w:u w:val="single"/>
        </w:rPr>
        <w:t>報告</w:t>
      </w:r>
      <w:r w:rsidR="00814BE7" w:rsidRPr="00AD61EA">
        <w:rPr>
          <w:rFonts w:ascii="ＭＳ 明朝" w:eastAsia="ＭＳ 明朝" w:hAnsi="ＭＳ 明朝" w:hint="eastAsia"/>
          <w:b/>
          <w:bCs/>
          <w:sz w:val="16"/>
          <w:szCs w:val="16"/>
          <w:u w:val="single"/>
        </w:rPr>
        <w:t>【</w:t>
      </w:r>
      <w:r w:rsidR="00E03630">
        <w:rPr>
          <w:rFonts w:ascii="ＭＳ 明朝" w:eastAsia="ＭＳ 明朝" w:hAnsi="ＭＳ 明朝" w:hint="eastAsia"/>
          <w:b/>
          <w:bCs/>
          <w:sz w:val="16"/>
          <w:szCs w:val="16"/>
          <w:u w:val="single"/>
        </w:rPr>
        <w:t>貸付</w:t>
      </w:r>
      <w:r w:rsidR="00814BE7" w:rsidRPr="00AD61EA">
        <w:rPr>
          <w:rFonts w:ascii="ＭＳ 明朝" w:eastAsia="ＭＳ 明朝" w:hAnsi="ＭＳ 明朝" w:hint="eastAsia"/>
          <w:b/>
          <w:bCs/>
          <w:sz w:val="16"/>
          <w:szCs w:val="16"/>
          <w:u w:val="single"/>
        </w:rPr>
        <w:t>特約書</w:t>
      </w:r>
      <w:r w:rsidR="00B538B7" w:rsidRPr="00AD61EA">
        <w:rPr>
          <w:rFonts w:ascii="ＭＳ 明朝" w:eastAsia="ＭＳ 明朝" w:hAnsi="ＭＳ 明朝" w:hint="eastAsia"/>
          <w:b/>
          <w:bCs/>
          <w:sz w:val="16"/>
          <w:szCs w:val="16"/>
          <w:u w:val="single"/>
        </w:rPr>
        <w:t>第</w:t>
      </w:r>
      <w:r w:rsidR="00814BE7" w:rsidRPr="00AD61EA">
        <w:rPr>
          <w:rFonts w:ascii="ＭＳ 明朝" w:eastAsia="ＭＳ 明朝" w:hAnsi="ＭＳ 明朝" w:hint="eastAsia"/>
          <w:b/>
          <w:bCs/>
          <w:sz w:val="16"/>
          <w:szCs w:val="16"/>
          <w:u w:val="single"/>
        </w:rPr>
        <w:t>４条</w:t>
      </w:r>
      <w:r w:rsidR="00B538B7" w:rsidRPr="00AD61EA">
        <w:rPr>
          <w:rFonts w:ascii="ＭＳ 明朝" w:eastAsia="ＭＳ 明朝" w:hAnsi="ＭＳ 明朝" w:hint="eastAsia"/>
          <w:b/>
          <w:bCs/>
          <w:sz w:val="16"/>
          <w:szCs w:val="16"/>
          <w:u w:val="single"/>
        </w:rPr>
        <w:t>第</w:t>
      </w:r>
      <w:r w:rsidR="00814BE7" w:rsidRPr="00AD61EA">
        <w:rPr>
          <w:rFonts w:ascii="ＭＳ 明朝" w:eastAsia="ＭＳ 明朝" w:hAnsi="ＭＳ 明朝" w:hint="eastAsia"/>
          <w:b/>
          <w:bCs/>
          <w:sz w:val="16"/>
          <w:szCs w:val="16"/>
          <w:u w:val="single"/>
        </w:rPr>
        <w:t>１</w:t>
      </w:r>
      <w:r w:rsidR="00B538B7" w:rsidRPr="00AD61EA">
        <w:rPr>
          <w:rFonts w:ascii="ＭＳ 明朝" w:eastAsia="ＭＳ 明朝" w:hAnsi="ＭＳ 明朝" w:hint="eastAsia"/>
          <w:b/>
          <w:bCs/>
          <w:sz w:val="16"/>
          <w:szCs w:val="16"/>
          <w:u w:val="single"/>
        </w:rPr>
        <w:t>項</w:t>
      </w:r>
      <w:r w:rsidR="009A23E2" w:rsidRPr="00AD61EA">
        <w:rPr>
          <w:rFonts w:ascii="ＭＳ 明朝" w:eastAsia="ＭＳ 明朝" w:hAnsi="ＭＳ 明朝" w:hint="eastAsia"/>
          <w:b/>
          <w:bCs/>
          <w:sz w:val="16"/>
          <w:szCs w:val="16"/>
          <w:u w:val="single"/>
        </w:rPr>
        <w:t>～</w:t>
      </w:r>
      <w:r w:rsidR="00B538B7" w:rsidRPr="00AD61EA">
        <w:rPr>
          <w:rFonts w:ascii="ＭＳ 明朝" w:eastAsia="ＭＳ 明朝" w:hAnsi="ＭＳ 明朝" w:hint="eastAsia"/>
          <w:b/>
          <w:bCs/>
          <w:sz w:val="16"/>
          <w:szCs w:val="16"/>
          <w:u w:val="single"/>
        </w:rPr>
        <w:t>第</w:t>
      </w:r>
      <w:r w:rsidR="00C202D0" w:rsidRPr="00AD61EA">
        <w:rPr>
          <w:rFonts w:ascii="ＭＳ 明朝" w:eastAsia="ＭＳ 明朝" w:hAnsi="ＭＳ 明朝" w:hint="eastAsia"/>
          <w:b/>
          <w:bCs/>
          <w:sz w:val="16"/>
          <w:szCs w:val="16"/>
          <w:u w:val="single"/>
        </w:rPr>
        <w:t>４</w:t>
      </w:r>
      <w:r w:rsidR="009A23E2" w:rsidRPr="00AD61EA">
        <w:rPr>
          <w:rFonts w:ascii="ＭＳ 明朝" w:eastAsia="ＭＳ 明朝" w:hAnsi="ＭＳ 明朝" w:hint="eastAsia"/>
          <w:b/>
          <w:bCs/>
          <w:sz w:val="16"/>
          <w:szCs w:val="16"/>
          <w:u w:val="single"/>
        </w:rPr>
        <w:t>項</w:t>
      </w:r>
      <w:r w:rsidR="00814BE7" w:rsidRPr="00AD61EA">
        <w:rPr>
          <w:rFonts w:ascii="ＭＳ 明朝" w:eastAsia="ＭＳ 明朝" w:hAnsi="ＭＳ 明朝" w:hint="eastAsia"/>
          <w:b/>
          <w:bCs/>
          <w:sz w:val="16"/>
          <w:szCs w:val="16"/>
          <w:u w:val="single"/>
        </w:rPr>
        <w:t>】</w:t>
      </w:r>
    </w:p>
    <w:p w14:paraId="04D69EE0" w14:textId="6EFBC592" w:rsidR="00E72647" w:rsidRPr="00AD61EA" w:rsidRDefault="00D257E1" w:rsidP="00E72647">
      <w:pPr>
        <w:spacing w:beforeLines="50" w:before="180"/>
        <w:ind w:leftChars="100" w:left="210"/>
        <w:jc w:val="left"/>
        <w:rPr>
          <w:rFonts w:ascii="ＭＳ 明朝" w:eastAsia="ＭＳ 明朝" w:hAnsi="ＭＳ 明朝"/>
        </w:rPr>
      </w:pPr>
      <w:r w:rsidRPr="00AD61EA">
        <w:rPr>
          <w:rFonts w:ascii="ＭＳ 明朝" w:eastAsia="ＭＳ 明朝" w:hAnsi="ＭＳ 明朝" w:hint="eastAsia"/>
        </w:rPr>
        <w:t xml:space="preserve">　</w:t>
      </w:r>
      <w:r w:rsidR="00E72647" w:rsidRPr="00AD61EA">
        <w:rPr>
          <w:rFonts w:ascii="ＭＳ 明朝" w:eastAsia="ＭＳ 明朝" w:hAnsi="ＭＳ 明朝" w:hint="eastAsia"/>
        </w:rPr>
        <w:t>事業の将来性・成長性を理解するためには、事業の計画及び進捗に関する情報、すなわち、（将来の）事業計画や（</w:t>
      </w:r>
      <w:r w:rsidR="00306AD9" w:rsidRPr="00AD61EA">
        <w:rPr>
          <w:rFonts w:ascii="ＭＳ 明朝" w:eastAsia="ＭＳ 明朝" w:hAnsi="ＭＳ 明朝" w:hint="eastAsia"/>
        </w:rPr>
        <w:t>事実である</w:t>
      </w:r>
      <w:r w:rsidR="00E72647" w:rsidRPr="00AD61EA">
        <w:rPr>
          <w:rFonts w:ascii="ＭＳ 明朝" w:eastAsia="ＭＳ 明朝" w:hAnsi="ＭＳ 明朝" w:hint="eastAsia"/>
        </w:rPr>
        <w:t>過去の）財務情報が不可欠となります。これらの情報を定期的かつ適切に報告するコベナンツは、</w:t>
      </w:r>
      <w:r w:rsidR="00E8565E" w:rsidRPr="00AD61EA">
        <w:rPr>
          <w:rFonts w:ascii="ＭＳ 明朝" w:eastAsia="ＭＳ 明朝" w:hAnsi="ＭＳ 明朝" w:hint="eastAsia"/>
        </w:rPr>
        <w:t>事業性融資</w:t>
      </w:r>
      <w:r w:rsidR="00E72647" w:rsidRPr="00AD61EA">
        <w:rPr>
          <w:rFonts w:ascii="ＭＳ 明朝" w:eastAsia="ＭＳ 明朝" w:hAnsi="ＭＳ 明朝" w:hint="eastAsia"/>
        </w:rPr>
        <w:t>において極めて重要な役割を果たします。</w:t>
      </w:r>
      <w:r w:rsidR="005463D2" w:rsidRPr="00AD61EA">
        <w:rPr>
          <w:rFonts w:ascii="ＭＳ 明朝" w:eastAsia="ＭＳ 明朝" w:hAnsi="ＭＳ 明朝" w:hint="eastAsia"/>
        </w:rPr>
        <w:t>そのため、</w:t>
      </w:r>
      <w:r w:rsidR="00E6444B" w:rsidRPr="00AD61EA">
        <w:rPr>
          <w:rFonts w:ascii="ＭＳ 明朝" w:eastAsia="ＭＳ 明朝" w:hAnsi="ＭＳ 明朝" w:hint="eastAsia"/>
        </w:rPr>
        <w:t>貸付</w:t>
      </w:r>
      <w:r w:rsidR="005463D2" w:rsidRPr="00AD61EA">
        <w:rPr>
          <w:rFonts w:ascii="ＭＳ 明朝" w:eastAsia="ＭＳ 明朝" w:hAnsi="ＭＳ 明朝" w:hint="eastAsia"/>
        </w:rPr>
        <w:t>特約書で</w:t>
      </w:r>
      <w:r w:rsidR="00B538B7" w:rsidRPr="00AD61EA">
        <w:rPr>
          <w:rFonts w:ascii="ＭＳ 明朝" w:eastAsia="ＭＳ 明朝" w:hAnsi="ＭＳ 明朝" w:hint="eastAsia"/>
        </w:rPr>
        <w:t>も</w:t>
      </w:r>
      <w:r w:rsidR="005463D2" w:rsidRPr="00AD61EA">
        <w:rPr>
          <w:rFonts w:ascii="ＭＳ 明朝" w:eastAsia="ＭＳ 明朝" w:hAnsi="ＭＳ 明朝" w:hint="eastAsia"/>
        </w:rPr>
        <w:t>、</w:t>
      </w:r>
      <w:r w:rsidR="009354B9" w:rsidRPr="00AD61EA">
        <w:rPr>
          <w:rFonts w:ascii="ＭＳ 明朝" w:eastAsia="ＭＳ 明朝" w:hAnsi="ＭＳ 明朝" w:hint="eastAsia"/>
        </w:rPr>
        <w:t>借入人が行うべきことの中心的な内容として例示されています（第４条第１項～第４項）。</w:t>
      </w:r>
    </w:p>
    <w:p w14:paraId="77DADA48" w14:textId="6826F74F" w:rsidR="00E72647" w:rsidRPr="00AD61EA" w:rsidRDefault="00F243F5" w:rsidP="00E72647">
      <w:pPr>
        <w:spacing w:beforeLines="50" w:before="180"/>
        <w:ind w:leftChars="100" w:left="210" w:firstLineChars="100" w:firstLine="210"/>
        <w:jc w:val="left"/>
        <w:rPr>
          <w:rFonts w:ascii="ＭＳ 明朝" w:eastAsia="ＭＳ 明朝" w:hAnsi="ＭＳ 明朝"/>
        </w:rPr>
      </w:pPr>
      <w:r w:rsidRPr="00AD61EA">
        <w:rPr>
          <w:rFonts w:ascii="ＭＳ 明朝" w:eastAsia="ＭＳ 明朝" w:hAnsi="ＭＳ 明朝" w:hint="eastAsia"/>
        </w:rPr>
        <w:t>借入人</w:t>
      </w:r>
      <w:r w:rsidR="00E72647" w:rsidRPr="00AD61EA">
        <w:rPr>
          <w:rFonts w:ascii="ＭＳ 明朝" w:eastAsia="ＭＳ 明朝" w:hAnsi="ＭＳ 明朝" w:hint="eastAsia"/>
        </w:rPr>
        <w:t>にとって、事業の計画及び進捗の報告は、</w:t>
      </w:r>
      <w:r w:rsidR="00424688" w:rsidRPr="00AD61EA">
        <w:rPr>
          <w:rFonts w:ascii="ＭＳ 明朝" w:eastAsia="ＭＳ 明朝" w:hAnsi="ＭＳ 明朝" w:hint="eastAsia"/>
        </w:rPr>
        <w:t>事業運営の</w:t>
      </w:r>
      <w:r w:rsidR="00E72647" w:rsidRPr="00AD61EA">
        <w:rPr>
          <w:rFonts w:ascii="ＭＳ 明朝" w:eastAsia="ＭＳ 明朝" w:hAnsi="ＭＳ 明朝" w:hint="eastAsia"/>
        </w:rPr>
        <w:t>透明性の確保と信頼関係の構築という観点から、重要になります。</w:t>
      </w:r>
      <w:r w:rsidR="000541B2" w:rsidRPr="00AD61EA">
        <w:rPr>
          <w:rFonts w:ascii="ＭＳ 明朝" w:eastAsia="ＭＳ 明朝" w:hAnsi="ＭＳ 明朝" w:hint="eastAsia"/>
        </w:rPr>
        <w:t>例えば、「販売計画（製造計画等）」「経費計</w:t>
      </w:r>
      <w:r w:rsidR="000541B2" w:rsidRPr="00AD61EA">
        <w:rPr>
          <w:rFonts w:ascii="ＭＳ 明朝" w:eastAsia="ＭＳ 明朝" w:hAnsi="ＭＳ 明朝" w:hint="eastAsia"/>
        </w:rPr>
        <w:lastRenderedPageBreak/>
        <w:t>画」「（設備）投資計画」等を策定するとともに、その進捗を</w:t>
      </w:r>
      <w:r w:rsidR="00E72647" w:rsidRPr="00AD61EA">
        <w:rPr>
          <w:rFonts w:ascii="ＭＳ 明朝" w:eastAsia="ＭＳ 明朝" w:hAnsi="ＭＳ 明朝" w:hint="eastAsia"/>
        </w:rPr>
        <w:t>定期的</w:t>
      </w:r>
      <w:r w:rsidR="000541B2" w:rsidRPr="00AD61EA">
        <w:rPr>
          <w:rFonts w:ascii="ＭＳ 明朝" w:eastAsia="ＭＳ 明朝" w:hAnsi="ＭＳ 明朝" w:hint="eastAsia"/>
        </w:rPr>
        <w:t>に</w:t>
      </w:r>
      <w:r w:rsidR="00E72647" w:rsidRPr="00AD61EA">
        <w:rPr>
          <w:rFonts w:ascii="ＭＳ 明朝" w:eastAsia="ＭＳ 明朝" w:hAnsi="ＭＳ 明朝" w:hint="eastAsia"/>
        </w:rPr>
        <w:t>報告</w:t>
      </w:r>
      <w:r w:rsidR="000541B2" w:rsidRPr="00AD61EA">
        <w:rPr>
          <w:rFonts w:ascii="ＭＳ 明朝" w:eastAsia="ＭＳ 明朝" w:hAnsi="ＭＳ 明朝" w:hint="eastAsia"/>
        </w:rPr>
        <w:t>し</w:t>
      </w:r>
      <w:r w:rsidR="00E72647" w:rsidRPr="00AD61EA">
        <w:rPr>
          <w:rFonts w:ascii="ＭＳ 明朝" w:eastAsia="ＭＳ 明朝" w:hAnsi="ＭＳ 明朝" w:hint="eastAsia"/>
        </w:rPr>
        <w:t>、</w:t>
      </w:r>
      <w:r w:rsidR="007C231B" w:rsidRPr="00AD61EA">
        <w:rPr>
          <w:rFonts w:ascii="ＭＳ 明朝" w:eastAsia="ＭＳ 明朝" w:hAnsi="ＭＳ 明朝" w:hint="eastAsia"/>
        </w:rPr>
        <w:t>貸付人</w:t>
      </w:r>
      <w:r w:rsidR="00E72647" w:rsidRPr="00AD61EA">
        <w:rPr>
          <w:rFonts w:ascii="ＭＳ 明朝" w:eastAsia="ＭＳ 明朝" w:hAnsi="ＭＳ 明朝" w:hint="eastAsia"/>
        </w:rPr>
        <w:t>に対し事業の成長戦略や返済可能性を示すこと</w:t>
      </w:r>
      <w:r w:rsidR="000541B2" w:rsidRPr="00AD61EA">
        <w:rPr>
          <w:rFonts w:ascii="ＭＳ 明朝" w:eastAsia="ＭＳ 明朝" w:hAnsi="ＭＳ 明朝" w:hint="eastAsia"/>
        </w:rPr>
        <w:t>をコミットすることができれば</w:t>
      </w:r>
      <w:r w:rsidR="00E72647" w:rsidRPr="00AD61EA">
        <w:rPr>
          <w:rFonts w:ascii="ＭＳ 明朝" w:eastAsia="ＭＳ 明朝" w:hAnsi="ＭＳ 明朝" w:hint="eastAsia"/>
        </w:rPr>
        <w:t>、資金調達の可能性が高まります。さらに、情報共有を基盤とした対話は、機動的・円滑な追加融資の可能性を高め、長期的なパートナーシップを強化す</w:t>
      </w:r>
      <w:r w:rsidR="00704C76" w:rsidRPr="00AD61EA">
        <w:rPr>
          <w:rFonts w:ascii="ＭＳ 明朝" w:eastAsia="ＭＳ 明朝" w:hAnsi="ＭＳ 明朝" w:hint="eastAsia"/>
        </w:rPr>
        <w:t>ることが期待されます</w:t>
      </w:r>
      <w:r w:rsidR="00E72647" w:rsidRPr="00AD61EA">
        <w:rPr>
          <w:rFonts w:ascii="ＭＳ 明朝" w:eastAsia="ＭＳ 明朝" w:hAnsi="ＭＳ 明朝" w:hint="eastAsia"/>
        </w:rPr>
        <w:t>。</w:t>
      </w:r>
    </w:p>
    <w:p w14:paraId="72CC2B0F" w14:textId="4B8F5AD8" w:rsidR="00E72647" w:rsidRPr="00AD61EA" w:rsidRDefault="007C231B" w:rsidP="00E72647">
      <w:pPr>
        <w:spacing w:beforeLines="50" w:before="180"/>
        <w:ind w:leftChars="100" w:left="210" w:firstLineChars="100" w:firstLine="210"/>
        <w:jc w:val="left"/>
        <w:rPr>
          <w:rFonts w:ascii="ＭＳ 明朝" w:eastAsia="ＭＳ 明朝" w:hAnsi="ＭＳ 明朝"/>
        </w:rPr>
      </w:pPr>
      <w:r w:rsidRPr="00AD61EA">
        <w:rPr>
          <w:rFonts w:ascii="ＭＳ 明朝" w:eastAsia="ＭＳ 明朝" w:hAnsi="ＭＳ 明朝" w:hint="eastAsia"/>
        </w:rPr>
        <w:t>貸付人</w:t>
      </w:r>
      <w:r w:rsidR="00E72647" w:rsidRPr="00AD61EA">
        <w:rPr>
          <w:rFonts w:ascii="ＭＳ 明朝" w:eastAsia="ＭＳ 明朝" w:hAnsi="ＭＳ 明朝" w:hint="eastAsia"/>
        </w:rPr>
        <w:t>にとっては、事業計画の進捗や財務実績を継続的に確認</w:t>
      </w:r>
      <w:r w:rsidR="00B91F75" w:rsidRPr="00AD61EA">
        <w:rPr>
          <w:rFonts w:ascii="ＭＳ 明朝" w:eastAsia="ＭＳ 明朝" w:hAnsi="ＭＳ 明朝" w:hint="eastAsia"/>
        </w:rPr>
        <w:t>し</w:t>
      </w:r>
      <w:r w:rsidR="00E72647" w:rsidRPr="00AD61EA">
        <w:rPr>
          <w:rFonts w:ascii="ＭＳ 明朝" w:eastAsia="ＭＳ 明朝" w:hAnsi="ＭＳ 明朝" w:hint="eastAsia"/>
        </w:rPr>
        <w:t>、潜在的なリスクを事前に察知</w:t>
      </w:r>
      <w:r w:rsidR="00B91F75" w:rsidRPr="00AD61EA">
        <w:rPr>
          <w:rFonts w:ascii="ＭＳ 明朝" w:eastAsia="ＭＳ 明朝" w:hAnsi="ＭＳ 明朝" w:hint="eastAsia"/>
        </w:rPr>
        <w:t>するという観点から、重要になります</w:t>
      </w:r>
      <w:r w:rsidR="00E72647" w:rsidRPr="00AD61EA">
        <w:rPr>
          <w:rFonts w:ascii="ＭＳ 明朝" w:eastAsia="ＭＳ 明朝" w:hAnsi="ＭＳ 明朝" w:hint="eastAsia"/>
        </w:rPr>
        <w:t>。</w:t>
      </w:r>
      <w:r w:rsidR="00F243F5" w:rsidRPr="00AD61EA">
        <w:rPr>
          <w:rFonts w:ascii="ＭＳ 明朝" w:eastAsia="ＭＳ 明朝" w:hAnsi="ＭＳ 明朝" w:hint="eastAsia"/>
        </w:rPr>
        <w:t>借入人</w:t>
      </w:r>
      <w:r w:rsidR="00E72647" w:rsidRPr="00AD61EA">
        <w:rPr>
          <w:rFonts w:ascii="ＭＳ 明朝" w:eastAsia="ＭＳ 明朝" w:hAnsi="ＭＳ 明朝" w:hint="eastAsia"/>
        </w:rPr>
        <w:t>の状況変化に迅速に対応し、追加支援や条件変更などの適切な措置を講じる</w:t>
      </w:r>
      <w:r w:rsidR="00D233E7" w:rsidRPr="00AD61EA">
        <w:rPr>
          <w:rFonts w:ascii="ＭＳ 明朝" w:eastAsia="ＭＳ 明朝" w:hAnsi="ＭＳ 明朝" w:hint="eastAsia"/>
        </w:rPr>
        <w:t>ために不可欠な役割を担います</w:t>
      </w:r>
      <w:r w:rsidR="00E72647" w:rsidRPr="00AD61EA">
        <w:rPr>
          <w:rFonts w:ascii="ＭＳ 明朝" w:eastAsia="ＭＳ 明朝" w:hAnsi="ＭＳ 明朝" w:hint="eastAsia"/>
        </w:rPr>
        <w:t>。</w:t>
      </w:r>
    </w:p>
    <w:p w14:paraId="0D20706D" w14:textId="3D4E8CFF" w:rsidR="008F5693" w:rsidRPr="00AD61EA" w:rsidRDefault="00E72647" w:rsidP="00430F6C">
      <w:pPr>
        <w:spacing w:beforeLines="50" w:before="180"/>
        <w:ind w:leftChars="100" w:left="210" w:firstLineChars="100" w:firstLine="210"/>
        <w:jc w:val="left"/>
        <w:rPr>
          <w:rFonts w:ascii="ＭＳ 明朝" w:eastAsia="ＭＳ 明朝" w:hAnsi="ＭＳ 明朝"/>
        </w:rPr>
      </w:pPr>
      <w:r w:rsidRPr="00AD61EA">
        <w:rPr>
          <w:rFonts w:ascii="ＭＳ 明朝" w:eastAsia="ＭＳ 明朝" w:hAnsi="ＭＳ 明朝" w:hint="eastAsia"/>
        </w:rPr>
        <w:t>なお、事業の計画及び進捗（将来計画と過去実績）の報告は、</w:t>
      </w:r>
      <w:r w:rsidR="002368BD" w:rsidRPr="00AD61EA">
        <w:rPr>
          <w:rFonts w:ascii="ＭＳ 明朝" w:eastAsia="ＭＳ 明朝" w:hAnsi="ＭＳ 明朝" w:hint="eastAsia"/>
        </w:rPr>
        <w:t>過度に</w:t>
      </w:r>
      <w:r w:rsidRPr="00AD61EA">
        <w:rPr>
          <w:rFonts w:ascii="ＭＳ 明朝" w:eastAsia="ＭＳ 明朝" w:hAnsi="ＭＳ 明朝" w:hint="eastAsia"/>
        </w:rPr>
        <w:t>精緻なものである必要はなく、</w:t>
      </w:r>
    </w:p>
    <w:p w14:paraId="2ABC2F3D" w14:textId="77777777" w:rsidR="008F5693" w:rsidRPr="00AD61EA" w:rsidRDefault="00AC782C" w:rsidP="00DF72F5">
      <w:pPr>
        <w:pStyle w:val="a9"/>
        <w:numPr>
          <w:ilvl w:val="0"/>
          <w:numId w:val="10"/>
        </w:numPr>
        <w:jc w:val="left"/>
        <w:rPr>
          <w:rFonts w:ascii="ＭＳ 明朝" w:eastAsia="ＭＳ 明朝" w:hAnsi="ＭＳ 明朝"/>
        </w:rPr>
      </w:pPr>
      <w:r w:rsidRPr="00AD61EA">
        <w:rPr>
          <w:rFonts w:ascii="ＭＳ 明朝" w:eastAsia="ＭＳ 明朝" w:hAnsi="ＭＳ 明朝" w:hint="eastAsia"/>
        </w:rPr>
        <w:t>経営者含む借入人が、その内容を理解しコミットできるもの</w:t>
      </w:r>
      <w:r w:rsidR="008F5693" w:rsidRPr="00AD61EA">
        <w:rPr>
          <w:rFonts w:ascii="ＭＳ 明朝" w:eastAsia="ＭＳ 明朝" w:hAnsi="ＭＳ 明朝" w:hint="eastAsia"/>
        </w:rPr>
        <w:t>であること</w:t>
      </w:r>
      <w:r w:rsidR="00B9171F" w:rsidRPr="00AD61EA">
        <w:rPr>
          <w:rFonts w:ascii="ＭＳ 明朝" w:eastAsia="ＭＳ 明朝" w:hAnsi="ＭＳ 明朝" w:hint="eastAsia"/>
        </w:rPr>
        <w:t>、</w:t>
      </w:r>
    </w:p>
    <w:p w14:paraId="5784E545" w14:textId="77777777" w:rsidR="008F5693" w:rsidRPr="00AD61EA" w:rsidRDefault="00B9171F" w:rsidP="00DF72F5">
      <w:pPr>
        <w:pStyle w:val="a9"/>
        <w:numPr>
          <w:ilvl w:val="0"/>
          <w:numId w:val="10"/>
        </w:numPr>
        <w:jc w:val="left"/>
        <w:rPr>
          <w:rFonts w:ascii="ＭＳ 明朝" w:eastAsia="ＭＳ 明朝" w:hAnsi="ＭＳ 明朝"/>
        </w:rPr>
      </w:pPr>
      <w:r w:rsidRPr="00AD61EA">
        <w:rPr>
          <w:rFonts w:ascii="ＭＳ 明朝" w:eastAsia="ＭＳ 明朝" w:hAnsi="ＭＳ 明朝" w:hint="eastAsia"/>
        </w:rPr>
        <w:t>貸付人にとって</w:t>
      </w:r>
      <w:r w:rsidR="008F5693" w:rsidRPr="00AD61EA">
        <w:rPr>
          <w:rFonts w:ascii="ＭＳ 明朝" w:eastAsia="ＭＳ 明朝" w:hAnsi="ＭＳ 明朝" w:hint="eastAsia"/>
        </w:rPr>
        <w:t>、</w:t>
      </w:r>
      <w:r w:rsidR="00E72647" w:rsidRPr="00AD61EA">
        <w:rPr>
          <w:rFonts w:ascii="ＭＳ 明朝" w:eastAsia="ＭＳ 明朝" w:hAnsi="ＭＳ 明朝" w:hint="eastAsia"/>
        </w:rPr>
        <w:t>経営者の考えや経営の実態が正確に開示されること</w:t>
      </w:r>
      <w:r w:rsidR="008F5693" w:rsidRPr="00AD61EA">
        <w:rPr>
          <w:rFonts w:ascii="ＭＳ 明朝" w:eastAsia="ＭＳ 明朝" w:hAnsi="ＭＳ 明朝" w:hint="eastAsia"/>
        </w:rPr>
        <w:t>、</w:t>
      </w:r>
    </w:p>
    <w:p w14:paraId="496B660C" w14:textId="634F072E" w:rsidR="00430F6C" w:rsidRPr="00AD61EA" w:rsidRDefault="00E72647" w:rsidP="00DF72F5">
      <w:pPr>
        <w:ind w:left="210"/>
        <w:jc w:val="left"/>
        <w:rPr>
          <w:rFonts w:ascii="ＭＳ 明朝" w:eastAsia="ＭＳ 明朝" w:hAnsi="ＭＳ 明朝"/>
        </w:rPr>
      </w:pPr>
      <w:r w:rsidRPr="00AD61EA">
        <w:rPr>
          <w:rFonts w:ascii="ＭＳ 明朝" w:eastAsia="ＭＳ 明朝" w:hAnsi="ＭＳ 明朝" w:hint="eastAsia"/>
        </w:rPr>
        <w:t>が何よりも重要になります。</w:t>
      </w:r>
      <w:r w:rsidR="004F5BDC" w:rsidRPr="00AD61EA">
        <w:rPr>
          <w:rFonts w:ascii="ＭＳ 明朝" w:eastAsia="ＭＳ 明朝" w:hAnsi="ＭＳ 明朝" w:hint="eastAsia"/>
        </w:rPr>
        <w:t>特に、</w:t>
      </w:r>
      <w:r w:rsidR="00F243F5" w:rsidRPr="00AD61EA">
        <w:rPr>
          <w:rFonts w:ascii="ＭＳ 明朝" w:eastAsia="ＭＳ 明朝" w:hAnsi="ＭＳ 明朝" w:hint="eastAsia"/>
        </w:rPr>
        <w:t>借入人</w:t>
      </w:r>
      <w:r w:rsidRPr="00AD61EA">
        <w:rPr>
          <w:rFonts w:ascii="ＭＳ 明朝" w:eastAsia="ＭＳ 明朝" w:hAnsi="ＭＳ 明朝" w:hint="eastAsia"/>
        </w:rPr>
        <w:t>の規模・</w:t>
      </w:r>
      <w:r w:rsidR="00A32A1D" w:rsidRPr="00AD61EA">
        <w:rPr>
          <w:rFonts w:ascii="ＭＳ 明朝" w:eastAsia="ＭＳ 明朝" w:hAnsi="ＭＳ 明朝" w:hint="eastAsia"/>
        </w:rPr>
        <w:t>業種等の</w:t>
      </w:r>
      <w:r w:rsidRPr="00AD61EA">
        <w:rPr>
          <w:rFonts w:ascii="ＭＳ 明朝" w:eastAsia="ＭＳ 明朝" w:hAnsi="ＭＳ 明朝" w:hint="eastAsia"/>
        </w:rPr>
        <w:t>特性に応じ、どのような報告を行うこととするか、事案毎に調整されることが望まれます。</w:t>
      </w:r>
      <w:r w:rsidR="00DC64B9" w:rsidRPr="00AD61EA">
        <w:rPr>
          <w:rFonts w:ascii="ＭＳ 明朝" w:eastAsia="ＭＳ 明朝" w:hAnsi="ＭＳ 明朝" w:hint="eastAsia"/>
        </w:rPr>
        <w:t>なお</w:t>
      </w:r>
      <w:r w:rsidR="00430F6C" w:rsidRPr="00AD61EA">
        <w:rPr>
          <w:rFonts w:ascii="ＭＳ 明朝" w:eastAsia="ＭＳ 明朝" w:hAnsi="ＭＳ 明朝" w:hint="eastAsia"/>
        </w:rPr>
        <w:t>、正確な情報開示を確保する観点から、あらかじめ、</w:t>
      </w:r>
      <w:r w:rsidR="00CE3DBB" w:rsidRPr="00AD61EA">
        <w:rPr>
          <w:rFonts w:ascii="ＭＳ 明朝" w:eastAsia="ＭＳ 明朝" w:hAnsi="ＭＳ 明朝" w:hint="eastAsia"/>
        </w:rPr>
        <w:t>正確な情報開示等に係る誓約</w:t>
      </w:r>
      <w:r w:rsidR="00323AA1" w:rsidRPr="00AD61EA">
        <w:rPr>
          <w:rFonts w:ascii="ＭＳ 明朝" w:eastAsia="ＭＳ 明朝" w:hAnsi="ＭＳ 明朝" w:hint="eastAsia"/>
        </w:rPr>
        <w:t>と当該</w:t>
      </w:r>
      <w:r w:rsidR="00CE3DBB" w:rsidRPr="00AD61EA">
        <w:rPr>
          <w:rFonts w:ascii="ＭＳ 明朝" w:eastAsia="ＭＳ 明朝" w:hAnsi="ＭＳ 明朝" w:hint="eastAsia"/>
        </w:rPr>
        <w:t>誓約違反を</w:t>
      </w:r>
      <w:r w:rsidR="00430F6C" w:rsidRPr="00AD61EA">
        <w:rPr>
          <w:rFonts w:ascii="ＭＳ 明朝" w:eastAsia="ＭＳ 明朝" w:hAnsi="ＭＳ 明朝" w:hint="eastAsia"/>
        </w:rPr>
        <w:t>停止条件又は解除条件</w:t>
      </w:r>
      <w:r w:rsidR="00323AA1" w:rsidRPr="00AD61EA">
        <w:rPr>
          <w:rFonts w:ascii="ＭＳ 明朝" w:eastAsia="ＭＳ 明朝" w:hAnsi="ＭＳ 明朝" w:hint="eastAsia"/>
        </w:rPr>
        <w:t>とする</w:t>
      </w:r>
      <w:r w:rsidR="005F46F4" w:rsidRPr="00AD61EA">
        <w:rPr>
          <w:rFonts w:ascii="ＭＳ 明朝" w:eastAsia="ＭＳ 明朝" w:hAnsi="ＭＳ 明朝" w:hint="eastAsia"/>
        </w:rPr>
        <w:t>経営者</w:t>
      </w:r>
      <w:r w:rsidR="00430F6C" w:rsidRPr="00AD61EA">
        <w:rPr>
          <w:rFonts w:ascii="ＭＳ 明朝" w:eastAsia="ＭＳ 明朝" w:hAnsi="ＭＳ 明朝" w:hint="eastAsia"/>
        </w:rPr>
        <w:t>保証契約を締結しておくことも考えられます（推進法第</w:t>
      </w:r>
      <w:r w:rsidR="00430F6C" w:rsidRPr="00AD61EA">
        <w:rPr>
          <w:rFonts w:ascii="ＭＳ 明朝" w:eastAsia="ＭＳ 明朝" w:hAnsi="ＭＳ 明朝"/>
        </w:rPr>
        <w:t>12条第４項）。</w:t>
      </w:r>
    </w:p>
    <w:p w14:paraId="4B489089" w14:textId="0A0912DA" w:rsidR="00A32A1D" w:rsidRPr="00AD61EA" w:rsidRDefault="00A32A1D" w:rsidP="00DF72F5">
      <w:pPr>
        <w:pStyle w:val="2"/>
        <w:rPr>
          <w:rFonts w:ascii="ＭＳ 明朝" w:eastAsia="ＭＳ 明朝" w:hAnsi="ＭＳ 明朝"/>
          <w:b/>
          <w:bCs/>
          <w:sz w:val="21"/>
          <w:szCs w:val="21"/>
          <w:u w:val="single"/>
        </w:rPr>
      </w:pPr>
      <w:r w:rsidRPr="00AD61EA">
        <w:rPr>
          <w:rFonts w:ascii="ＭＳ 明朝" w:eastAsia="ＭＳ 明朝" w:hAnsi="ＭＳ 明朝" w:hint="eastAsia"/>
          <w:b/>
          <w:bCs/>
          <w:sz w:val="21"/>
          <w:szCs w:val="21"/>
          <w:u w:val="single"/>
        </w:rPr>
        <w:t>（参考</w:t>
      </w:r>
      <w:r w:rsidR="00807D35" w:rsidRPr="00AD61EA">
        <w:rPr>
          <w:rFonts w:ascii="ＭＳ 明朝" w:eastAsia="ＭＳ 明朝" w:hAnsi="ＭＳ 明朝" w:hint="eastAsia"/>
          <w:b/>
          <w:bCs/>
          <w:sz w:val="21"/>
          <w:szCs w:val="21"/>
          <w:u w:val="single"/>
        </w:rPr>
        <w:t>１</w:t>
      </w:r>
      <w:r w:rsidRPr="00AD61EA">
        <w:rPr>
          <w:rFonts w:ascii="ＭＳ 明朝" w:eastAsia="ＭＳ 明朝" w:hAnsi="ＭＳ 明朝" w:hint="eastAsia"/>
          <w:b/>
          <w:bCs/>
          <w:sz w:val="21"/>
          <w:szCs w:val="21"/>
          <w:u w:val="single"/>
        </w:rPr>
        <w:t>）業種別に、</w:t>
      </w:r>
      <w:r w:rsidR="00F243F5" w:rsidRPr="00AD61EA">
        <w:rPr>
          <w:rFonts w:ascii="ＭＳ 明朝" w:eastAsia="ＭＳ 明朝" w:hAnsi="ＭＳ 明朝" w:hint="eastAsia"/>
          <w:b/>
          <w:bCs/>
          <w:sz w:val="21"/>
          <w:szCs w:val="21"/>
          <w:u w:val="single"/>
        </w:rPr>
        <w:t>借入人</w:t>
      </w:r>
      <w:r w:rsidRPr="00AD61EA">
        <w:rPr>
          <w:rFonts w:ascii="ＭＳ 明朝" w:eastAsia="ＭＳ 明朝" w:hAnsi="ＭＳ 明朝" w:hint="eastAsia"/>
          <w:b/>
          <w:bCs/>
          <w:sz w:val="21"/>
          <w:szCs w:val="21"/>
          <w:u w:val="single"/>
        </w:rPr>
        <w:t>と</w:t>
      </w:r>
      <w:r w:rsidR="007C231B" w:rsidRPr="00AD61EA">
        <w:rPr>
          <w:rFonts w:ascii="ＭＳ 明朝" w:eastAsia="ＭＳ 明朝" w:hAnsi="ＭＳ 明朝" w:hint="eastAsia"/>
          <w:b/>
          <w:bCs/>
          <w:sz w:val="21"/>
          <w:szCs w:val="21"/>
          <w:u w:val="single"/>
        </w:rPr>
        <w:t>貸付人</w:t>
      </w:r>
      <w:r w:rsidRPr="00AD61EA">
        <w:rPr>
          <w:rFonts w:ascii="ＭＳ 明朝" w:eastAsia="ＭＳ 明朝" w:hAnsi="ＭＳ 明朝" w:hint="eastAsia"/>
          <w:b/>
          <w:bCs/>
          <w:sz w:val="21"/>
          <w:szCs w:val="21"/>
          <w:u w:val="single"/>
        </w:rPr>
        <w:t>で</w:t>
      </w:r>
      <w:r w:rsidR="004331D3" w:rsidRPr="00AD61EA">
        <w:rPr>
          <w:rFonts w:ascii="ＭＳ 明朝" w:eastAsia="ＭＳ 明朝" w:hAnsi="ＭＳ 明朝" w:hint="eastAsia"/>
          <w:b/>
          <w:bCs/>
          <w:sz w:val="21"/>
          <w:szCs w:val="21"/>
          <w:u w:val="single"/>
        </w:rPr>
        <w:t>、足下の状況・将来の見通しについて</w:t>
      </w:r>
      <w:r w:rsidRPr="00AD61EA">
        <w:rPr>
          <w:rFonts w:ascii="ＭＳ 明朝" w:eastAsia="ＭＳ 明朝" w:hAnsi="ＭＳ 明朝" w:hint="eastAsia"/>
          <w:b/>
          <w:bCs/>
          <w:sz w:val="21"/>
          <w:szCs w:val="21"/>
          <w:u w:val="single"/>
        </w:rPr>
        <w:t>認識共有を図</w:t>
      </w:r>
      <w:r w:rsidR="004331D3" w:rsidRPr="00AD61EA">
        <w:rPr>
          <w:rFonts w:ascii="ＭＳ 明朝" w:eastAsia="ＭＳ 明朝" w:hAnsi="ＭＳ 明朝" w:hint="eastAsia"/>
          <w:b/>
          <w:bCs/>
          <w:sz w:val="21"/>
          <w:szCs w:val="21"/>
          <w:u w:val="single"/>
        </w:rPr>
        <w:t>り、フォローアップしていく</w:t>
      </w:r>
      <w:r w:rsidRPr="00AD61EA">
        <w:rPr>
          <w:rFonts w:ascii="ＭＳ 明朝" w:eastAsia="ＭＳ 明朝" w:hAnsi="ＭＳ 明朝" w:hint="eastAsia"/>
          <w:b/>
          <w:bCs/>
          <w:sz w:val="21"/>
          <w:szCs w:val="21"/>
          <w:u w:val="single"/>
        </w:rPr>
        <w:t>ことが考えられる事項（一例）</w:t>
      </w:r>
    </w:p>
    <w:tbl>
      <w:tblPr>
        <w:tblStyle w:val="af2"/>
        <w:tblW w:w="0" w:type="auto"/>
        <w:tblLook w:val="04A0" w:firstRow="1" w:lastRow="0" w:firstColumn="1" w:lastColumn="0" w:noHBand="0" w:noVBand="1"/>
      </w:tblPr>
      <w:tblGrid>
        <w:gridCol w:w="8494"/>
      </w:tblGrid>
      <w:tr w:rsidR="00595BFE" w:rsidRPr="0085759A" w14:paraId="09B74018" w14:textId="77777777" w:rsidTr="00595BFE">
        <w:tc>
          <w:tcPr>
            <w:tcW w:w="8494" w:type="dxa"/>
          </w:tcPr>
          <w:p w14:paraId="4D667507" w14:textId="7BF47BA9" w:rsidR="00595BFE" w:rsidRPr="00AD61EA" w:rsidRDefault="00595BFE" w:rsidP="00A32A1D">
            <w:pPr>
              <w:spacing w:beforeLines="50" w:before="180"/>
              <w:jc w:val="left"/>
              <w:rPr>
                <w:rFonts w:ascii="ＭＳ 明朝" w:eastAsia="ＭＳ 明朝" w:hAnsi="ＭＳ 明朝"/>
              </w:rPr>
            </w:pPr>
            <w:r w:rsidRPr="00AD61EA">
              <w:rPr>
                <w:rFonts w:ascii="ＭＳ 明朝" w:eastAsia="ＭＳ 明朝" w:hAnsi="ＭＳ 明朝" w:hint="eastAsia"/>
                <w:b/>
                <w:bCs/>
              </w:rPr>
              <w:t>（</w:t>
            </w:r>
            <w:r w:rsidRPr="00AD61EA">
              <w:rPr>
                <w:rFonts w:ascii="ＭＳ 明朝" w:eastAsia="ＭＳ 明朝" w:hAnsi="ＭＳ 明朝"/>
                <w:b/>
                <w:bCs/>
              </w:rPr>
              <w:t>1）</w:t>
            </w:r>
            <w:r w:rsidR="00F8384B" w:rsidRPr="00AD61EA">
              <w:rPr>
                <w:rFonts w:ascii="ＭＳ 明朝" w:eastAsia="ＭＳ 明朝" w:hAnsi="ＭＳ 明朝" w:hint="eastAsia"/>
                <w:b/>
                <w:bCs/>
              </w:rPr>
              <w:t>中小</w:t>
            </w:r>
            <w:r w:rsidRPr="00AD61EA">
              <w:rPr>
                <w:rFonts w:ascii="ＭＳ 明朝" w:eastAsia="ＭＳ 明朝" w:hAnsi="ＭＳ 明朝" w:hint="eastAsia"/>
                <w:b/>
                <w:bCs/>
              </w:rPr>
              <w:t>建設業</w:t>
            </w:r>
            <w:r w:rsidRPr="00AD61EA">
              <w:rPr>
                <w:rFonts w:ascii="ＭＳ 明朝" w:eastAsia="ＭＳ 明朝" w:hAnsi="ＭＳ 明朝"/>
              </w:rPr>
              <w:t xml:space="preserve"> </w:t>
            </w:r>
          </w:p>
          <w:p w14:paraId="6EA45ED6" w14:textId="771FBADB" w:rsidR="00595BFE" w:rsidRPr="00AD61EA" w:rsidRDefault="00595BFE" w:rsidP="00A32A1D">
            <w:pPr>
              <w:numPr>
                <w:ilvl w:val="0"/>
                <w:numId w:val="9"/>
              </w:numPr>
              <w:jc w:val="left"/>
              <w:rPr>
                <w:rFonts w:ascii="ＭＳ 明朝" w:eastAsia="ＭＳ 明朝" w:hAnsi="ＭＳ 明朝"/>
              </w:rPr>
            </w:pPr>
            <w:r w:rsidRPr="00AD61EA">
              <w:rPr>
                <w:rFonts w:ascii="ＭＳ 明朝" w:eastAsia="ＭＳ 明朝" w:hAnsi="ＭＳ 明朝" w:hint="eastAsia"/>
                <w:b/>
                <w:bCs/>
              </w:rPr>
              <w:t>完成工事利益</w:t>
            </w:r>
            <w:r w:rsidR="00F8384B" w:rsidRPr="00AD61EA">
              <w:rPr>
                <w:rFonts w:ascii="ＭＳ 明朝" w:eastAsia="ＭＳ 明朝" w:hAnsi="ＭＳ 明朝" w:hint="eastAsia"/>
                <w:b/>
                <w:bCs/>
              </w:rPr>
              <w:t>・原価</w:t>
            </w:r>
            <w:r w:rsidRPr="00AD61EA">
              <w:rPr>
                <w:rFonts w:ascii="ＭＳ 明朝" w:eastAsia="ＭＳ 明朝" w:hAnsi="ＭＳ 明朝" w:hint="eastAsia"/>
              </w:rPr>
              <w:t>：工事業種別の業界平均に照らして</w:t>
            </w:r>
            <w:r w:rsidR="00A32A1D" w:rsidRPr="00AD61EA">
              <w:rPr>
                <w:rFonts w:ascii="ＭＳ 明朝" w:eastAsia="ＭＳ 明朝" w:hAnsi="ＭＳ 明朝" w:hint="eastAsia"/>
              </w:rPr>
              <w:t>確認</w:t>
            </w:r>
          </w:p>
          <w:p w14:paraId="32D73B05" w14:textId="03ECB554" w:rsidR="00595BFE" w:rsidRPr="00AD61EA" w:rsidRDefault="00595BFE" w:rsidP="00A32A1D">
            <w:pPr>
              <w:numPr>
                <w:ilvl w:val="0"/>
                <w:numId w:val="9"/>
              </w:numPr>
              <w:jc w:val="left"/>
              <w:rPr>
                <w:rFonts w:ascii="ＭＳ 明朝" w:eastAsia="ＭＳ 明朝" w:hAnsi="ＭＳ 明朝"/>
              </w:rPr>
            </w:pPr>
            <w:r w:rsidRPr="00AD61EA">
              <w:rPr>
                <w:rFonts w:ascii="ＭＳ 明朝" w:eastAsia="ＭＳ 明朝" w:hAnsi="ＭＳ 明朝" w:hint="eastAsia"/>
                <w:b/>
                <w:bCs/>
              </w:rPr>
              <w:t>立替工事高比率</w:t>
            </w:r>
            <w:r w:rsidRPr="00AD61EA">
              <w:rPr>
                <w:rFonts w:ascii="ＭＳ 明朝" w:eastAsia="ＭＳ 明朝" w:hAnsi="ＭＳ 明朝" w:hint="eastAsia"/>
              </w:rPr>
              <w:t>：</w:t>
            </w:r>
            <w:r w:rsidR="00A32A1D" w:rsidRPr="00AD61EA">
              <w:rPr>
                <w:rFonts w:ascii="ＭＳ 明朝" w:eastAsia="ＭＳ 明朝" w:hAnsi="ＭＳ 明朝" w:hint="eastAsia"/>
              </w:rPr>
              <w:t>資金繰りを確認</w:t>
            </w:r>
          </w:p>
          <w:p w14:paraId="05FFEB4A" w14:textId="38D47C0A" w:rsidR="00595BFE" w:rsidRPr="00AD61EA" w:rsidRDefault="00595BFE" w:rsidP="00A32A1D">
            <w:pPr>
              <w:numPr>
                <w:ilvl w:val="0"/>
                <w:numId w:val="9"/>
              </w:numPr>
              <w:jc w:val="left"/>
              <w:rPr>
                <w:rFonts w:ascii="ＭＳ 明朝" w:eastAsia="ＭＳ 明朝" w:hAnsi="ＭＳ 明朝"/>
              </w:rPr>
            </w:pPr>
            <w:r w:rsidRPr="00AD61EA">
              <w:rPr>
                <w:rFonts w:ascii="ＭＳ 明朝" w:eastAsia="ＭＳ 明朝" w:hAnsi="ＭＳ 明朝" w:hint="eastAsia"/>
                <w:b/>
                <w:bCs/>
              </w:rPr>
              <w:t>受注形態</w:t>
            </w:r>
            <w:r w:rsidRPr="00AD61EA">
              <w:rPr>
                <w:rFonts w:ascii="ＭＳ 明朝" w:eastAsia="ＭＳ 明朝" w:hAnsi="ＭＳ 明朝" w:hint="eastAsia"/>
              </w:rPr>
              <w:t>：官公庁</w:t>
            </w:r>
            <w:r w:rsidRPr="00AD61EA">
              <w:rPr>
                <w:rFonts w:ascii="ＭＳ 明朝" w:eastAsia="ＭＳ 明朝" w:hAnsi="ＭＳ 明朝"/>
              </w:rPr>
              <w:t>/民間、元請/下請の比率</w:t>
            </w:r>
            <w:r w:rsidR="00A32A1D" w:rsidRPr="00AD61EA">
              <w:rPr>
                <w:rFonts w:ascii="ＭＳ 明朝" w:eastAsia="ＭＳ 明朝" w:hAnsi="ＭＳ 明朝" w:hint="eastAsia"/>
              </w:rPr>
              <w:t>を確認</w:t>
            </w:r>
          </w:p>
          <w:p w14:paraId="45F21966" w14:textId="12F8241D" w:rsidR="00595BFE" w:rsidRPr="00AD61EA" w:rsidRDefault="00595BFE" w:rsidP="00A32A1D">
            <w:pPr>
              <w:numPr>
                <w:ilvl w:val="0"/>
                <w:numId w:val="9"/>
              </w:numPr>
              <w:jc w:val="left"/>
              <w:rPr>
                <w:rFonts w:ascii="ＭＳ 明朝" w:eastAsia="ＭＳ 明朝" w:hAnsi="ＭＳ 明朝"/>
              </w:rPr>
            </w:pPr>
            <w:r w:rsidRPr="00AD61EA">
              <w:rPr>
                <w:rFonts w:ascii="ＭＳ 明朝" w:eastAsia="ＭＳ 明朝" w:hAnsi="ＭＳ 明朝" w:hint="eastAsia"/>
                <w:b/>
                <w:bCs/>
              </w:rPr>
              <w:t>技術者・施工管理体制</w:t>
            </w:r>
            <w:r w:rsidRPr="00AD61EA">
              <w:rPr>
                <w:rFonts w:ascii="ＭＳ 明朝" w:eastAsia="ＭＳ 明朝" w:hAnsi="ＭＳ 明朝" w:hint="eastAsia"/>
              </w:rPr>
              <w:t>：有資格者数、現場代理人の配置状況</w:t>
            </w:r>
            <w:r w:rsidR="00A32A1D" w:rsidRPr="00AD61EA">
              <w:rPr>
                <w:rFonts w:ascii="ＭＳ 明朝" w:eastAsia="ＭＳ 明朝" w:hAnsi="ＭＳ 明朝" w:hint="eastAsia"/>
              </w:rPr>
              <w:t>を確認</w:t>
            </w:r>
          </w:p>
          <w:p w14:paraId="73C53BA3" w14:textId="3C28DBBB" w:rsidR="00595BFE" w:rsidRPr="00AD61EA" w:rsidRDefault="00595BFE" w:rsidP="00A32A1D">
            <w:pPr>
              <w:spacing w:beforeLines="50" w:before="180"/>
              <w:jc w:val="left"/>
              <w:rPr>
                <w:rFonts w:ascii="ＭＳ 明朝" w:eastAsia="ＭＳ 明朝" w:hAnsi="ＭＳ 明朝"/>
                <w:b/>
                <w:bCs/>
              </w:rPr>
            </w:pPr>
            <w:r w:rsidRPr="00AD61EA">
              <w:rPr>
                <w:rFonts w:ascii="ＭＳ 明朝" w:eastAsia="ＭＳ 明朝" w:hAnsi="ＭＳ 明朝" w:hint="eastAsia"/>
                <w:b/>
                <w:bCs/>
              </w:rPr>
              <w:t>（２）</w:t>
            </w:r>
            <w:r w:rsidR="00F8384B" w:rsidRPr="00AD61EA">
              <w:rPr>
                <w:rFonts w:ascii="ＭＳ 明朝" w:eastAsia="ＭＳ 明朝" w:hAnsi="ＭＳ 明朝" w:hint="eastAsia"/>
                <w:b/>
                <w:bCs/>
              </w:rPr>
              <w:t>中小</w:t>
            </w:r>
            <w:r w:rsidRPr="00AD61EA">
              <w:rPr>
                <w:rFonts w:ascii="ＭＳ 明朝" w:eastAsia="ＭＳ 明朝" w:hAnsi="ＭＳ 明朝" w:hint="eastAsia"/>
                <w:b/>
                <w:bCs/>
              </w:rPr>
              <w:t>飲食業</w:t>
            </w:r>
          </w:p>
          <w:p w14:paraId="0DADBBE7" w14:textId="77777777" w:rsidR="00471454" w:rsidRPr="00AD61EA" w:rsidRDefault="00471454" w:rsidP="00471454">
            <w:pPr>
              <w:numPr>
                <w:ilvl w:val="0"/>
                <w:numId w:val="9"/>
              </w:numPr>
              <w:jc w:val="left"/>
              <w:rPr>
                <w:rFonts w:ascii="ＭＳ 明朝" w:eastAsia="ＭＳ 明朝" w:hAnsi="ＭＳ 明朝"/>
              </w:rPr>
            </w:pPr>
            <w:r w:rsidRPr="00AD61EA">
              <w:rPr>
                <w:rFonts w:ascii="ＭＳ 明朝" w:eastAsia="ＭＳ 明朝" w:hAnsi="ＭＳ 明朝" w:hint="eastAsia"/>
                <w:b/>
                <w:bCs/>
              </w:rPr>
              <w:t>原価率、人件費の内訳</w:t>
            </w:r>
            <w:r w:rsidRPr="00AD61EA">
              <w:rPr>
                <w:rFonts w:ascii="ＭＳ 明朝" w:eastAsia="ＭＳ 明朝" w:hAnsi="ＭＳ 明朝" w:hint="eastAsia"/>
              </w:rPr>
              <w:t>：業態別の標準原価率を参考に、確認</w:t>
            </w:r>
          </w:p>
          <w:p w14:paraId="1F58E54A" w14:textId="3DA39239" w:rsidR="00595BFE" w:rsidRPr="00AD61EA" w:rsidRDefault="00595BFE" w:rsidP="00A32A1D">
            <w:pPr>
              <w:numPr>
                <w:ilvl w:val="0"/>
                <w:numId w:val="9"/>
              </w:numPr>
              <w:jc w:val="left"/>
              <w:rPr>
                <w:rFonts w:ascii="ＭＳ 明朝" w:eastAsia="ＭＳ 明朝" w:hAnsi="ＭＳ 明朝"/>
              </w:rPr>
            </w:pPr>
            <w:r w:rsidRPr="00AD61EA">
              <w:rPr>
                <w:rFonts w:ascii="ＭＳ 明朝" w:eastAsia="ＭＳ 明朝" w:hAnsi="ＭＳ 明朝"/>
                <w:b/>
                <w:bCs/>
              </w:rPr>
              <w:t>FL比率</w:t>
            </w:r>
            <w:r w:rsidR="00F8384B" w:rsidRPr="00AD61EA">
              <w:rPr>
                <w:rStyle w:val="af0"/>
                <w:rFonts w:ascii="ＭＳ 明朝" w:eastAsia="ＭＳ 明朝" w:hAnsi="ＭＳ 明朝"/>
                <w:b/>
                <w:bCs/>
              </w:rPr>
              <w:footnoteReference w:id="2"/>
            </w:r>
            <w:r w:rsidRPr="00AD61EA">
              <w:rPr>
                <w:rFonts w:ascii="ＭＳ 明朝" w:eastAsia="ＭＳ 明朝" w:hAnsi="ＭＳ 明朝" w:hint="eastAsia"/>
              </w:rPr>
              <w:t>：</w:t>
            </w:r>
            <w:r w:rsidR="00A32A1D" w:rsidRPr="00AD61EA">
              <w:rPr>
                <w:rFonts w:ascii="ＭＳ 明朝" w:eastAsia="ＭＳ 明朝" w:hAnsi="ＭＳ 明朝" w:hint="eastAsia"/>
              </w:rPr>
              <w:t>一定の目線（</w:t>
            </w:r>
            <w:r w:rsidR="00A32A1D" w:rsidRPr="00AD61EA">
              <w:rPr>
                <w:rFonts w:ascii="ＭＳ 明朝" w:eastAsia="ＭＳ 明朝" w:hAnsi="ＭＳ 明朝"/>
              </w:rPr>
              <w:t>6</w:t>
            </w:r>
            <w:r w:rsidR="00471454" w:rsidRPr="00AD61EA">
              <w:rPr>
                <w:rFonts w:ascii="ＭＳ 明朝" w:eastAsia="ＭＳ 明朝" w:hAnsi="ＭＳ 明朝"/>
              </w:rPr>
              <w:t>0</w:t>
            </w:r>
            <w:r w:rsidR="00A32A1D" w:rsidRPr="00AD61EA">
              <w:rPr>
                <w:rFonts w:ascii="ＭＳ 明朝" w:eastAsia="ＭＳ 明朝" w:hAnsi="ＭＳ 明朝"/>
              </w:rPr>
              <w:t>%以下等）</w:t>
            </w:r>
            <w:r w:rsidRPr="00AD61EA">
              <w:rPr>
                <w:rFonts w:ascii="ＭＳ 明朝" w:eastAsia="ＭＳ 明朝" w:hAnsi="ＭＳ 明朝" w:hint="eastAsia"/>
              </w:rPr>
              <w:t>を共有</w:t>
            </w:r>
          </w:p>
          <w:p w14:paraId="14E25B39" w14:textId="631FB790" w:rsidR="00595BFE" w:rsidRPr="00AD61EA" w:rsidRDefault="00595BFE" w:rsidP="00A32A1D">
            <w:pPr>
              <w:numPr>
                <w:ilvl w:val="0"/>
                <w:numId w:val="9"/>
              </w:numPr>
              <w:jc w:val="left"/>
              <w:rPr>
                <w:rFonts w:ascii="ＭＳ 明朝" w:eastAsia="ＭＳ 明朝" w:hAnsi="ＭＳ 明朝"/>
              </w:rPr>
            </w:pPr>
            <w:r w:rsidRPr="00AD61EA">
              <w:rPr>
                <w:rFonts w:ascii="ＭＳ 明朝" w:eastAsia="ＭＳ 明朝" w:hAnsi="ＭＳ 明朝" w:hint="eastAsia"/>
                <w:b/>
                <w:bCs/>
              </w:rPr>
              <w:t>客数・客単価</w:t>
            </w:r>
            <w:r w:rsidRPr="00AD61EA">
              <w:rPr>
                <w:rFonts w:ascii="ＭＳ 明朝" w:eastAsia="ＭＳ 明朝" w:hAnsi="ＭＳ 明朝" w:hint="eastAsia"/>
              </w:rPr>
              <w:t>：客数×客単価の分解により、実現可能性のある計画を</w:t>
            </w:r>
            <w:r w:rsidR="00A32A1D" w:rsidRPr="00AD61EA">
              <w:rPr>
                <w:rFonts w:ascii="ＭＳ 明朝" w:eastAsia="ＭＳ 明朝" w:hAnsi="ＭＳ 明朝" w:hint="eastAsia"/>
              </w:rPr>
              <w:t>共有</w:t>
            </w:r>
          </w:p>
          <w:p w14:paraId="4AD26589" w14:textId="7D079497" w:rsidR="00595BFE" w:rsidRPr="00AD61EA" w:rsidRDefault="00595BFE" w:rsidP="00A32A1D">
            <w:pPr>
              <w:numPr>
                <w:ilvl w:val="0"/>
                <w:numId w:val="9"/>
              </w:numPr>
              <w:jc w:val="left"/>
              <w:rPr>
                <w:rFonts w:ascii="ＭＳ 明朝" w:eastAsia="ＭＳ 明朝" w:hAnsi="ＭＳ 明朝"/>
              </w:rPr>
            </w:pPr>
            <w:r w:rsidRPr="00AD61EA">
              <w:rPr>
                <w:rFonts w:ascii="ＭＳ 明朝" w:eastAsia="ＭＳ 明朝" w:hAnsi="ＭＳ 明朝" w:hint="eastAsia"/>
                <w:b/>
                <w:bCs/>
              </w:rPr>
              <w:t>店舗面積・席数当たり売上</w:t>
            </w:r>
            <w:r w:rsidRPr="00AD61EA">
              <w:rPr>
                <w:rFonts w:ascii="ＭＳ 明朝" w:eastAsia="ＭＳ 明朝" w:hAnsi="ＭＳ 明朝" w:hint="eastAsia"/>
              </w:rPr>
              <w:t>：坪効率の維持</w:t>
            </w:r>
            <w:r w:rsidR="00A32A1D" w:rsidRPr="00AD61EA">
              <w:rPr>
                <w:rFonts w:ascii="ＭＳ 明朝" w:eastAsia="ＭＳ 明朝" w:hAnsi="ＭＳ 明朝" w:hint="eastAsia"/>
              </w:rPr>
              <w:t>等を確認</w:t>
            </w:r>
          </w:p>
          <w:p w14:paraId="3511BC2B" w14:textId="66367000" w:rsidR="00471454" w:rsidRPr="00AD61EA" w:rsidRDefault="00471454" w:rsidP="00471454">
            <w:pPr>
              <w:spacing w:beforeLines="50" w:before="180"/>
              <w:jc w:val="left"/>
              <w:rPr>
                <w:rFonts w:ascii="ＭＳ 明朝" w:eastAsia="ＭＳ 明朝" w:hAnsi="ＭＳ 明朝"/>
                <w:b/>
                <w:bCs/>
              </w:rPr>
            </w:pPr>
            <w:r w:rsidRPr="00AD61EA">
              <w:rPr>
                <w:rFonts w:ascii="ＭＳ 明朝" w:eastAsia="ＭＳ 明朝" w:hAnsi="ＭＳ 明朝" w:hint="eastAsia"/>
                <w:b/>
                <w:bCs/>
              </w:rPr>
              <w:t>（３）中小運送業</w:t>
            </w:r>
          </w:p>
          <w:p w14:paraId="046C8C60" w14:textId="77777777" w:rsidR="00471454" w:rsidRPr="00AD61EA" w:rsidRDefault="00471454" w:rsidP="00471454">
            <w:pPr>
              <w:numPr>
                <w:ilvl w:val="0"/>
                <w:numId w:val="9"/>
              </w:numPr>
              <w:jc w:val="left"/>
              <w:rPr>
                <w:rFonts w:ascii="ＭＳ 明朝" w:eastAsia="ＭＳ 明朝" w:hAnsi="ＭＳ 明朝"/>
              </w:rPr>
            </w:pPr>
            <w:r w:rsidRPr="00AD61EA">
              <w:rPr>
                <w:rFonts w:ascii="ＭＳ 明朝" w:eastAsia="ＭＳ 明朝" w:hAnsi="ＭＳ 明朝" w:hint="eastAsia"/>
                <w:b/>
                <w:bCs/>
              </w:rPr>
              <w:t>運転手１名当たり運送収入</w:t>
            </w:r>
            <w:r w:rsidRPr="00AD61EA">
              <w:rPr>
                <w:rFonts w:ascii="ＭＳ 明朝" w:eastAsia="ＭＳ 明朝" w:hAnsi="ＭＳ 明朝" w:hint="eastAsia"/>
              </w:rPr>
              <w:t>：運転手の高齢化・人手不足の中、採算を確認</w:t>
            </w:r>
          </w:p>
          <w:p w14:paraId="407A59EF" w14:textId="77777777" w:rsidR="00471454" w:rsidRPr="00AD61EA" w:rsidRDefault="00471454" w:rsidP="00471454">
            <w:pPr>
              <w:numPr>
                <w:ilvl w:val="0"/>
                <w:numId w:val="9"/>
              </w:numPr>
              <w:jc w:val="left"/>
              <w:rPr>
                <w:rFonts w:ascii="ＭＳ 明朝" w:eastAsia="ＭＳ 明朝" w:hAnsi="ＭＳ 明朝"/>
              </w:rPr>
            </w:pPr>
            <w:r w:rsidRPr="00AD61EA">
              <w:rPr>
                <w:rFonts w:ascii="ＭＳ 明朝" w:eastAsia="ＭＳ 明朝" w:hAnsi="ＭＳ 明朝" w:hint="eastAsia"/>
                <w:b/>
                <w:bCs/>
              </w:rPr>
              <w:t>運転手の内訳</w:t>
            </w:r>
            <w:r w:rsidRPr="00AD61EA">
              <w:rPr>
                <w:rFonts w:ascii="ＭＳ 明朝" w:eastAsia="ＭＳ 明朝" w:hAnsi="ＭＳ 明朝" w:hint="eastAsia"/>
              </w:rPr>
              <w:t>：有資格ドライバー数、平均年齢、離職率等を確認</w:t>
            </w:r>
          </w:p>
          <w:p w14:paraId="2636A664" w14:textId="4E3E20BA" w:rsidR="00471454" w:rsidRPr="00AD61EA" w:rsidRDefault="00471454" w:rsidP="00471454">
            <w:pPr>
              <w:numPr>
                <w:ilvl w:val="0"/>
                <w:numId w:val="9"/>
              </w:numPr>
              <w:jc w:val="left"/>
              <w:rPr>
                <w:rFonts w:ascii="ＭＳ 明朝" w:eastAsia="ＭＳ 明朝" w:hAnsi="ＭＳ 明朝"/>
              </w:rPr>
            </w:pPr>
            <w:r w:rsidRPr="00AD61EA">
              <w:rPr>
                <w:rFonts w:ascii="ＭＳ 明朝" w:eastAsia="ＭＳ 明朝" w:hAnsi="ＭＳ 明朝" w:hint="eastAsia"/>
                <w:b/>
                <w:bCs/>
              </w:rPr>
              <w:lastRenderedPageBreak/>
              <w:t>荷主別売上構成</w:t>
            </w:r>
            <w:r w:rsidRPr="00AD61EA">
              <w:rPr>
                <w:rFonts w:ascii="ＭＳ 明朝" w:eastAsia="ＭＳ 明朝" w:hAnsi="ＭＳ 明朝" w:hint="eastAsia"/>
              </w:rPr>
              <w:t>：特定荷主への依存度と価格交渉力を確認</w:t>
            </w:r>
          </w:p>
          <w:p w14:paraId="048E0BB8" w14:textId="2D78E00C" w:rsidR="00595BFE" w:rsidRPr="00AD61EA" w:rsidRDefault="00A32A1D" w:rsidP="00471454">
            <w:pPr>
              <w:spacing w:beforeLines="50" w:before="180"/>
              <w:jc w:val="left"/>
              <w:rPr>
                <w:rFonts w:ascii="ＭＳ 明朝" w:eastAsia="ＭＳ 明朝" w:hAnsi="ＭＳ 明朝"/>
                <w:b/>
                <w:bCs/>
              </w:rPr>
            </w:pPr>
            <w:r w:rsidRPr="00AD61EA">
              <w:rPr>
                <w:rFonts w:ascii="ＭＳ 明朝" w:eastAsia="ＭＳ 明朝" w:hAnsi="ＭＳ 明朝" w:hint="eastAsia"/>
                <w:b/>
                <w:bCs/>
              </w:rPr>
              <w:t>（</w:t>
            </w:r>
            <w:r w:rsidR="00471454" w:rsidRPr="00AD61EA">
              <w:rPr>
                <w:rFonts w:ascii="ＭＳ 明朝" w:eastAsia="ＭＳ 明朝" w:hAnsi="ＭＳ 明朝" w:hint="eastAsia"/>
                <w:b/>
                <w:bCs/>
              </w:rPr>
              <w:t>４</w:t>
            </w:r>
            <w:r w:rsidRPr="00AD61EA">
              <w:rPr>
                <w:rFonts w:ascii="ＭＳ 明朝" w:eastAsia="ＭＳ 明朝" w:hAnsi="ＭＳ 明朝" w:hint="eastAsia"/>
                <w:b/>
                <w:bCs/>
              </w:rPr>
              <w:t>）</w:t>
            </w:r>
            <w:r w:rsidR="00F8384B" w:rsidRPr="00AD61EA">
              <w:rPr>
                <w:rFonts w:ascii="ＭＳ 明朝" w:eastAsia="ＭＳ 明朝" w:hAnsi="ＭＳ 明朝" w:hint="eastAsia"/>
                <w:b/>
                <w:bCs/>
              </w:rPr>
              <w:t>中小</w:t>
            </w:r>
            <w:r w:rsidR="00595BFE" w:rsidRPr="00AD61EA">
              <w:rPr>
                <w:rFonts w:ascii="ＭＳ 明朝" w:eastAsia="ＭＳ 明朝" w:hAnsi="ＭＳ 明朝" w:hint="eastAsia"/>
                <w:b/>
                <w:bCs/>
              </w:rPr>
              <w:t>製造業：</w:t>
            </w:r>
          </w:p>
          <w:p w14:paraId="57F1F52B" w14:textId="31FF2371" w:rsidR="00471454" w:rsidRPr="00AD61EA" w:rsidRDefault="00471454" w:rsidP="00A32A1D">
            <w:pPr>
              <w:numPr>
                <w:ilvl w:val="0"/>
                <w:numId w:val="9"/>
              </w:numPr>
              <w:jc w:val="left"/>
              <w:rPr>
                <w:rFonts w:ascii="ＭＳ 明朝" w:eastAsia="ＭＳ 明朝" w:hAnsi="ＭＳ 明朝"/>
                <w:b/>
                <w:bCs/>
              </w:rPr>
            </w:pPr>
            <w:r w:rsidRPr="00AD61EA">
              <w:rPr>
                <w:rFonts w:ascii="ＭＳ 明朝" w:eastAsia="ＭＳ 明朝" w:hAnsi="ＭＳ 明朝" w:hint="eastAsia"/>
                <w:b/>
                <w:bCs/>
              </w:rPr>
              <w:t>売上総利益：</w:t>
            </w:r>
            <w:r w:rsidR="00430F6C" w:rsidRPr="00AD61EA">
              <w:rPr>
                <w:rFonts w:ascii="ＭＳ 明朝" w:eastAsia="ＭＳ 明朝" w:hAnsi="ＭＳ 明朝" w:hint="eastAsia"/>
              </w:rPr>
              <w:t>業界平均に照らして確認</w:t>
            </w:r>
          </w:p>
          <w:p w14:paraId="62A4A5FE" w14:textId="53073E68" w:rsidR="00595BFE" w:rsidRPr="00AD61EA" w:rsidRDefault="00595BFE" w:rsidP="00A32A1D">
            <w:pPr>
              <w:numPr>
                <w:ilvl w:val="0"/>
                <w:numId w:val="9"/>
              </w:numPr>
              <w:jc w:val="left"/>
              <w:rPr>
                <w:rFonts w:ascii="ＭＳ 明朝" w:eastAsia="ＭＳ 明朝" w:hAnsi="ＭＳ 明朝"/>
              </w:rPr>
            </w:pPr>
            <w:r w:rsidRPr="00AD61EA">
              <w:rPr>
                <w:rFonts w:ascii="ＭＳ 明朝" w:eastAsia="ＭＳ 明朝" w:hAnsi="ＭＳ 明朝" w:hint="eastAsia"/>
                <w:b/>
                <w:bCs/>
              </w:rPr>
              <w:t>売上原価構成比率</w:t>
            </w:r>
            <w:r w:rsidRPr="00AD61EA">
              <w:rPr>
                <w:rFonts w:ascii="ＭＳ 明朝" w:eastAsia="ＭＳ 明朝" w:hAnsi="ＭＳ 明朝" w:hint="eastAsia"/>
              </w:rPr>
              <w:t>：材料費・労務費・外注費・減価償却費の比率変動</w:t>
            </w:r>
            <w:r w:rsidR="00A32A1D" w:rsidRPr="00AD61EA">
              <w:rPr>
                <w:rFonts w:ascii="ＭＳ 明朝" w:eastAsia="ＭＳ 明朝" w:hAnsi="ＭＳ 明朝" w:hint="eastAsia"/>
              </w:rPr>
              <w:t>を確認</w:t>
            </w:r>
          </w:p>
          <w:p w14:paraId="61B3B347" w14:textId="029A6CD9" w:rsidR="00595BFE" w:rsidRPr="00AD61EA" w:rsidRDefault="00A32A1D" w:rsidP="00A32A1D">
            <w:pPr>
              <w:spacing w:beforeLines="50" w:before="180"/>
              <w:jc w:val="left"/>
              <w:rPr>
                <w:rFonts w:ascii="ＭＳ 明朝" w:eastAsia="ＭＳ 明朝" w:hAnsi="ＭＳ 明朝"/>
                <w:b/>
                <w:bCs/>
              </w:rPr>
            </w:pPr>
            <w:r w:rsidRPr="00AD61EA">
              <w:rPr>
                <w:rFonts w:ascii="ＭＳ 明朝" w:eastAsia="ＭＳ 明朝" w:hAnsi="ＭＳ 明朝" w:hint="eastAsia"/>
                <w:b/>
                <w:bCs/>
              </w:rPr>
              <w:t>（</w:t>
            </w:r>
            <w:r w:rsidR="00471454" w:rsidRPr="00AD61EA">
              <w:rPr>
                <w:rFonts w:ascii="ＭＳ 明朝" w:eastAsia="ＭＳ 明朝" w:hAnsi="ＭＳ 明朝" w:hint="eastAsia"/>
                <w:b/>
                <w:bCs/>
              </w:rPr>
              <w:t>５</w:t>
            </w:r>
            <w:r w:rsidRPr="00AD61EA">
              <w:rPr>
                <w:rFonts w:ascii="ＭＳ 明朝" w:eastAsia="ＭＳ 明朝" w:hAnsi="ＭＳ 明朝" w:hint="eastAsia"/>
                <w:b/>
                <w:bCs/>
              </w:rPr>
              <w:t>）</w:t>
            </w:r>
            <w:r w:rsidR="00F8384B" w:rsidRPr="00AD61EA">
              <w:rPr>
                <w:rFonts w:ascii="ＭＳ 明朝" w:eastAsia="ＭＳ 明朝" w:hAnsi="ＭＳ 明朝" w:hint="eastAsia"/>
                <w:b/>
                <w:bCs/>
              </w:rPr>
              <w:t>中小</w:t>
            </w:r>
            <w:r w:rsidR="00595BFE" w:rsidRPr="00AD61EA">
              <w:rPr>
                <w:rFonts w:ascii="ＭＳ 明朝" w:eastAsia="ＭＳ 明朝" w:hAnsi="ＭＳ 明朝" w:hint="eastAsia"/>
                <w:b/>
                <w:bCs/>
              </w:rPr>
              <w:t>サービス業</w:t>
            </w:r>
            <w:r w:rsidR="00F8384B" w:rsidRPr="00AD61EA">
              <w:rPr>
                <w:rStyle w:val="af0"/>
                <w:rFonts w:ascii="ＭＳ 明朝" w:eastAsia="ＭＳ 明朝" w:hAnsi="ＭＳ 明朝"/>
                <w:b/>
                <w:bCs/>
              </w:rPr>
              <w:footnoteReference w:id="3"/>
            </w:r>
          </w:p>
          <w:p w14:paraId="10BF0442" w14:textId="33314E8C" w:rsidR="00595BFE" w:rsidRPr="00AD61EA" w:rsidRDefault="00595BFE" w:rsidP="00A32A1D">
            <w:pPr>
              <w:numPr>
                <w:ilvl w:val="0"/>
                <w:numId w:val="9"/>
              </w:numPr>
              <w:jc w:val="left"/>
              <w:rPr>
                <w:rFonts w:ascii="ＭＳ 明朝" w:eastAsia="ＭＳ 明朝" w:hAnsi="ＭＳ 明朝"/>
              </w:rPr>
            </w:pPr>
            <w:r w:rsidRPr="00AD61EA">
              <w:rPr>
                <w:rFonts w:ascii="ＭＳ 明朝" w:eastAsia="ＭＳ 明朝" w:hAnsi="ＭＳ 明朝" w:hint="eastAsia"/>
                <w:b/>
                <w:bCs/>
              </w:rPr>
              <w:t>売上高</w:t>
            </w:r>
            <w:r w:rsidR="00430F6C" w:rsidRPr="00AD61EA">
              <w:rPr>
                <w:rFonts w:ascii="ＭＳ 明朝" w:eastAsia="ＭＳ 明朝" w:hAnsi="ＭＳ 明朝" w:hint="eastAsia"/>
                <w:b/>
                <w:bCs/>
              </w:rPr>
              <w:t>営業利益</w:t>
            </w:r>
            <w:r w:rsidRPr="00AD61EA">
              <w:rPr>
                <w:rFonts w:ascii="ＭＳ 明朝" w:eastAsia="ＭＳ 明朝" w:hAnsi="ＭＳ 明朝" w:hint="eastAsia"/>
                <w:b/>
                <w:bCs/>
              </w:rPr>
              <w:t>率</w:t>
            </w:r>
            <w:r w:rsidRPr="00AD61EA">
              <w:rPr>
                <w:rFonts w:ascii="ＭＳ 明朝" w:eastAsia="ＭＳ 明朝" w:hAnsi="ＭＳ 明朝" w:hint="eastAsia"/>
              </w:rPr>
              <w:t>：</w:t>
            </w:r>
            <w:r w:rsidR="00430F6C" w:rsidRPr="00AD61EA">
              <w:rPr>
                <w:rFonts w:ascii="ＭＳ 明朝" w:eastAsia="ＭＳ 明朝" w:hAnsi="ＭＳ 明朝" w:hint="eastAsia"/>
              </w:rPr>
              <w:t>労働集約的な事業形態が多いため要確認</w:t>
            </w:r>
          </w:p>
          <w:p w14:paraId="0B131EB6" w14:textId="081F5BB5" w:rsidR="00595BFE" w:rsidRPr="00AD61EA" w:rsidRDefault="00595BFE" w:rsidP="00A32A1D">
            <w:pPr>
              <w:numPr>
                <w:ilvl w:val="0"/>
                <w:numId w:val="9"/>
              </w:numPr>
              <w:jc w:val="left"/>
              <w:rPr>
                <w:rFonts w:ascii="ＭＳ 明朝" w:eastAsia="ＭＳ 明朝" w:hAnsi="ＭＳ 明朝"/>
              </w:rPr>
            </w:pPr>
            <w:r w:rsidRPr="00AD61EA">
              <w:rPr>
                <w:rFonts w:ascii="ＭＳ 明朝" w:eastAsia="ＭＳ 明朝" w:hAnsi="ＭＳ 明朝" w:hint="eastAsia"/>
                <w:b/>
                <w:bCs/>
              </w:rPr>
              <w:t>当座比率</w:t>
            </w:r>
            <w:r w:rsidRPr="00AD61EA">
              <w:rPr>
                <w:rFonts w:ascii="ＭＳ 明朝" w:eastAsia="ＭＳ 明朝" w:hAnsi="ＭＳ 明朝" w:hint="eastAsia"/>
              </w:rPr>
              <w:t>：本業以外の</w:t>
            </w:r>
            <w:r w:rsidR="00430F6C" w:rsidRPr="00AD61EA">
              <w:rPr>
                <w:rFonts w:ascii="ＭＳ 明朝" w:eastAsia="ＭＳ 明朝" w:hAnsi="ＭＳ 明朝" w:hint="eastAsia"/>
              </w:rPr>
              <w:t>業務</w:t>
            </w:r>
            <w:r w:rsidRPr="00AD61EA">
              <w:rPr>
                <w:rFonts w:ascii="ＭＳ 明朝" w:eastAsia="ＭＳ 明朝" w:hAnsi="ＭＳ 明朝" w:hint="eastAsia"/>
              </w:rPr>
              <w:t>多角化による</w:t>
            </w:r>
            <w:r w:rsidR="00430F6C" w:rsidRPr="00AD61EA">
              <w:rPr>
                <w:rFonts w:ascii="ＭＳ 明朝" w:eastAsia="ＭＳ 明朝" w:hAnsi="ＭＳ 明朝" w:hint="eastAsia"/>
              </w:rPr>
              <w:t>リスク変化</w:t>
            </w:r>
            <w:r w:rsidR="00A32A1D" w:rsidRPr="00AD61EA">
              <w:rPr>
                <w:rFonts w:ascii="ＭＳ 明朝" w:eastAsia="ＭＳ 明朝" w:hAnsi="ＭＳ 明朝" w:hint="eastAsia"/>
              </w:rPr>
              <w:t>のおそれ</w:t>
            </w:r>
            <w:r w:rsidR="00430F6C" w:rsidRPr="00AD61EA">
              <w:rPr>
                <w:rFonts w:ascii="ＭＳ 明朝" w:eastAsia="ＭＳ 明朝" w:hAnsi="ＭＳ 明朝" w:hint="eastAsia"/>
              </w:rPr>
              <w:t>を確認</w:t>
            </w:r>
          </w:p>
          <w:p w14:paraId="240440F3" w14:textId="77777777" w:rsidR="00595BFE" w:rsidRPr="00AD61EA" w:rsidRDefault="00430F6C" w:rsidP="00430F6C">
            <w:pPr>
              <w:numPr>
                <w:ilvl w:val="0"/>
                <w:numId w:val="9"/>
              </w:numPr>
              <w:jc w:val="left"/>
              <w:rPr>
                <w:rFonts w:ascii="ＭＳ 明朝" w:eastAsia="ＭＳ 明朝" w:hAnsi="ＭＳ 明朝"/>
              </w:rPr>
            </w:pPr>
            <w:r w:rsidRPr="00AD61EA">
              <w:rPr>
                <w:rFonts w:ascii="ＭＳ 明朝" w:eastAsia="ＭＳ 明朝" w:hAnsi="ＭＳ 明朝" w:hint="eastAsia"/>
                <w:b/>
                <w:bCs/>
              </w:rPr>
              <w:t>人材の内訳（</w:t>
            </w:r>
            <w:r w:rsidR="00595BFE" w:rsidRPr="00AD61EA">
              <w:rPr>
                <w:rFonts w:ascii="ＭＳ 明朝" w:eastAsia="ＭＳ 明朝" w:hAnsi="ＭＳ 明朝" w:hint="eastAsia"/>
                <w:b/>
                <w:bCs/>
              </w:rPr>
              <w:t>有資格者数</w:t>
            </w:r>
            <w:r w:rsidRPr="00AD61EA">
              <w:rPr>
                <w:rFonts w:ascii="ＭＳ 明朝" w:eastAsia="ＭＳ 明朝" w:hAnsi="ＭＳ 明朝" w:hint="eastAsia"/>
                <w:b/>
                <w:bCs/>
              </w:rPr>
              <w:t>等）</w:t>
            </w:r>
            <w:r w:rsidR="00595BFE" w:rsidRPr="00AD61EA">
              <w:rPr>
                <w:rFonts w:ascii="ＭＳ 明朝" w:eastAsia="ＭＳ 明朝" w:hAnsi="ＭＳ 明朝" w:hint="eastAsia"/>
              </w:rPr>
              <w:t>：キーパーソン確保状況</w:t>
            </w:r>
            <w:r w:rsidR="00A32A1D" w:rsidRPr="00AD61EA">
              <w:rPr>
                <w:rFonts w:ascii="ＭＳ 明朝" w:eastAsia="ＭＳ 明朝" w:hAnsi="ＭＳ 明朝" w:hint="eastAsia"/>
              </w:rPr>
              <w:t>を確認</w:t>
            </w:r>
          </w:p>
          <w:p w14:paraId="6AC64731" w14:textId="1E69AAA3" w:rsidR="004331D3" w:rsidRPr="00AD61EA" w:rsidRDefault="00DB139B" w:rsidP="00DF72F5">
            <w:pPr>
              <w:spacing w:beforeLines="50" w:before="180" w:afterLines="100" w:after="360"/>
              <w:jc w:val="right"/>
              <w:rPr>
                <w:rFonts w:ascii="ＭＳ 明朝" w:eastAsia="ＭＳ 明朝" w:hAnsi="ＭＳ 明朝"/>
                <w:b/>
                <w:bCs/>
                <w:szCs w:val="21"/>
                <w:u w:val="single"/>
              </w:rPr>
            </w:pPr>
            <w:r w:rsidRPr="00AD61EA">
              <w:rPr>
                <w:rFonts w:ascii="ＭＳ 明朝" w:eastAsia="ＭＳ 明朝" w:hAnsi="ＭＳ 明朝" w:hint="eastAsia"/>
                <w:b/>
                <w:bCs/>
                <w:szCs w:val="21"/>
                <w:u w:val="single"/>
              </w:rPr>
              <w:t>以上、</w:t>
            </w:r>
            <w:r w:rsidR="004331D3" w:rsidRPr="00AD61EA">
              <w:rPr>
                <w:rFonts w:ascii="ＭＳ 明朝" w:eastAsia="ＭＳ 明朝" w:hAnsi="ＭＳ 明朝" w:hint="eastAsia"/>
                <w:b/>
                <w:bCs/>
                <w:szCs w:val="21"/>
                <w:u w:val="single"/>
              </w:rPr>
              <w:t>金融庁「業種別支援の着眼点」</w:t>
            </w:r>
            <w:r w:rsidRPr="00AD61EA">
              <w:rPr>
                <w:rFonts w:ascii="ＭＳ 明朝" w:eastAsia="ＭＳ 明朝" w:hAnsi="ＭＳ 明朝" w:hint="eastAsia"/>
                <w:b/>
                <w:bCs/>
                <w:szCs w:val="21"/>
                <w:u w:val="single"/>
              </w:rPr>
              <w:t>より</w:t>
            </w:r>
          </w:p>
          <w:p w14:paraId="1E5EFA26" w14:textId="7BFD4ADD" w:rsidR="00492C9D" w:rsidRPr="00AD61EA" w:rsidRDefault="00DB139B" w:rsidP="00492C9D">
            <w:pPr>
              <w:spacing w:beforeLines="50" w:before="180"/>
              <w:jc w:val="left"/>
              <w:rPr>
                <w:rFonts w:ascii="ＭＳ 明朝" w:eastAsia="ＭＳ 明朝" w:hAnsi="ＭＳ 明朝"/>
                <w:b/>
                <w:bCs/>
              </w:rPr>
            </w:pPr>
            <w:r w:rsidRPr="00AD61EA">
              <w:rPr>
                <w:rFonts w:ascii="ＭＳ 明朝" w:eastAsia="ＭＳ 明朝" w:hAnsi="ＭＳ 明朝" w:hint="eastAsia"/>
                <w:b/>
                <w:bCs/>
              </w:rPr>
              <w:t>（６）</w:t>
            </w:r>
            <w:r w:rsidR="00492C9D" w:rsidRPr="00AD61EA">
              <w:rPr>
                <w:rFonts w:ascii="ＭＳ 明朝" w:eastAsia="ＭＳ 明朝" w:hAnsi="ＭＳ 明朝" w:hint="eastAsia"/>
                <w:b/>
                <w:bCs/>
              </w:rPr>
              <w:t>ベンチャーデット</w:t>
            </w:r>
            <w:r w:rsidR="008871D0" w:rsidRPr="00AD61EA">
              <w:rPr>
                <w:rFonts w:ascii="ＭＳ 明朝" w:eastAsia="ＭＳ 明朝" w:hAnsi="ＭＳ 明朝" w:hint="eastAsia"/>
                <w:b/>
                <w:bCs/>
              </w:rPr>
              <w:t>一般</w:t>
            </w:r>
            <w:r w:rsidR="00F63BC6" w:rsidRPr="00AD61EA">
              <w:rPr>
                <w:rFonts w:ascii="ＭＳ 明朝" w:eastAsia="ＭＳ 明朝" w:hAnsi="ＭＳ 明朝" w:hint="eastAsia"/>
                <w:b/>
                <w:bCs/>
              </w:rPr>
              <w:t>の</w:t>
            </w:r>
            <w:r w:rsidR="008871D0" w:rsidRPr="00AD61EA">
              <w:rPr>
                <w:rFonts w:ascii="ＭＳ 明朝" w:eastAsia="ＭＳ 明朝" w:hAnsi="ＭＳ 明朝" w:hint="eastAsia"/>
                <w:b/>
                <w:bCs/>
              </w:rPr>
              <w:t>留意点</w:t>
            </w:r>
          </w:p>
          <w:p w14:paraId="3CAF3808" w14:textId="1912D5D6" w:rsidR="00492C9D" w:rsidRPr="00AD61EA" w:rsidRDefault="00492C9D" w:rsidP="00492C9D">
            <w:pPr>
              <w:numPr>
                <w:ilvl w:val="0"/>
                <w:numId w:val="9"/>
              </w:numPr>
              <w:jc w:val="left"/>
              <w:rPr>
                <w:rFonts w:ascii="ＭＳ 明朝" w:eastAsia="ＭＳ 明朝" w:hAnsi="ＭＳ 明朝"/>
                <w:b/>
                <w:bCs/>
              </w:rPr>
            </w:pPr>
            <w:r w:rsidRPr="00AD61EA">
              <w:rPr>
                <w:rFonts w:ascii="ＭＳ 明朝" w:eastAsia="ＭＳ 明朝" w:hAnsi="ＭＳ 明朝" w:hint="eastAsia"/>
                <w:b/>
                <w:bCs/>
              </w:rPr>
              <w:t>ネットバーン：</w:t>
            </w:r>
            <w:r w:rsidRPr="00AD61EA">
              <w:rPr>
                <w:rFonts w:ascii="ＭＳ 明朝" w:eastAsia="ＭＳ 明朝" w:hAnsi="ＭＳ 明朝"/>
              </w:rPr>
              <w:t>当月現金支出（現金費用）−当月現金収入（現金売上）</w:t>
            </w:r>
            <w:r w:rsidR="00A378CB" w:rsidRPr="00AD61EA">
              <w:rPr>
                <w:rFonts w:ascii="ＭＳ 明朝" w:eastAsia="ＭＳ 明朝" w:hAnsi="ＭＳ 明朝" w:hint="eastAsia"/>
              </w:rPr>
              <w:t>を確認</w:t>
            </w:r>
          </w:p>
          <w:p w14:paraId="29055589" w14:textId="1419CE3A" w:rsidR="00492C9D" w:rsidRPr="00AD61EA" w:rsidRDefault="00492C9D" w:rsidP="00492C9D">
            <w:pPr>
              <w:numPr>
                <w:ilvl w:val="0"/>
                <w:numId w:val="9"/>
              </w:numPr>
              <w:jc w:val="left"/>
              <w:rPr>
                <w:rFonts w:ascii="ＭＳ 明朝" w:eastAsia="ＭＳ 明朝" w:hAnsi="ＭＳ 明朝"/>
              </w:rPr>
            </w:pPr>
            <w:r w:rsidRPr="00AD61EA">
              <w:rPr>
                <w:rFonts w:ascii="ＭＳ 明朝" w:eastAsia="ＭＳ 明朝" w:hAnsi="ＭＳ 明朝" w:hint="eastAsia"/>
                <w:b/>
                <w:bCs/>
              </w:rPr>
              <w:t>ランウェイ</w:t>
            </w:r>
            <w:r w:rsidRPr="00AD61EA">
              <w:rPr>
                <w:rFonts w:ascii="ＭＳ 明朝" w:eastAsia="ＭＳ 明朝" w:hAnsi="ＭＳ 明朝" w:hint="eastAsia"/>
              </w:rPr>
              <w:t>：</w:t>
            </w:r>
            <w:r w:rsidRPr="00AD61EA">
              <w:rPr>
                <w:rFonts w:ascii="ＭＳ 明朝" w:eastAsia="ＭＳ 明朝" w:hAnsi="ＭＳ 明朝"/>
              </w:rPr>
              <w:t>ランウェイは</w:t>
            </w:r>
            <w:r w:rsidR="008871D0" w:rsidRPr="00AD61EA">
              <w:rPr>
                <w:rFonts w:ascii="ＭＳ 明朝" w:eastAsia="ＭＳ 明朝" w:hAnsi="ＭＳ 明朝" w:hint="eastAsia"/>
              </w:rPr>
              <w:t>預金残高</w:t>
            </w:r>
            <w:r w:rsidRPr="00AD61EA">
              <w:rPr>
                <w:rFonts w:ascii="ＭＳ 明朝" w:eastAsia="ＭＳ 明朝" w:hAnsi="ＭＳ 明朝"/>
              </w:rPr>
              <w:t>/</w:t>
            </w:r>
            <w:r w:rsidR="008871D0" w:rsidRPr="00AD61EA">
              <w:rPr>
                <w:rFonts w:ascii="ＭＳ 明朝" w:eastAsia="ＭＳ 明朝" w:hAnsi="ＭＳ 明朝" w:hint="eastAsia"/>
              </w:rPr>
              <w:t>ネットバーン</w:t>
            </w:r>
            <w:r w:rsidRPr="00AD61EA">
              <w:rPr>
                <w:rFonts w:ascii="ＭＳ 明朝" w:eastAsia="ＭＳ 明朝" w:hAnsi="ＭＳ 明朝"/>
              </w:rPr>
              <w:t>で算出</w:t>
            </w:r>
            <w:r w:rsidR="008871D0" w:rsidRPr="00AD61EA">
              <w:rPr>
                <w:rFonts w:ascii="ＭＳ 明朝" w:eastAsia="ＭＳ 明朝" w:hAnsi="ＭＳ 明朝" w:hint="eastAsia"/>
              </w:rPr>
              <w:t>。</w:t>
            </w:r>
            <w:r w:rsidR="00627220" w:rsidRPr="00AD61EA">
              <w:rPr>
                <w:rFonts w:ascii="ＭＳ 明朝" w:eastAsia="ＭＳ 明朝" w:hAnsi="ＭＳ 明朝" w:hint="eastAsia"/>
              </w:rPr>
              <w:t>必要な</w:t>
            </w:r>
            <w:r w:rsidR="00675223" w:rsidRPr="00AD61EA">
              <w:rPr>
                <w:rFonts w:ascii="ＭＳ 明朝" w:eastAsia="ＭＳ 明朝" w:hAnsi="ＭＳ 明朝" w:hint="eastAsia"/>
              </w:rPr>
              <w:t>預金残高</w:t>
            </w:r>
            <w:r w:rsidR="008871D0" w:rsidRPr="00AD61EA">
              <w:rPr>
                <w:rFonts w:ascii="ＭＳ 明朝" w:eastAsia="ＭＳ 明朝" w:hAnsi="ＭＳ 明朝" w:hint="eastAsia"/>
              </w:rPr>
              <w:t>は月次のネットバーン×</w:t>
            </w:r>
            <w:r w:rsidR="008871D0" w:rsidRPr="00AD61EA">
              <w:rPr>
                <w:rFonts w:ascii="ＭＳ 明朝" w:eastAsia="ＭＳ 明朝" w:hAnsi="ＭＳ 明朝"/>
              </w:rPr>
              <w:t>12か月分</w:t>
            </w:r>
            <w:r w:rsidR="00675223" w:rsidRPr="00AD61EA">
              <w:rPr>
                <w:rFonts w:ascii="ＭＳ 明朝" w:eastAsia="ＭＳ 明朝" w:hAnsi="ＭＳ 明朝" w:hint="eastAsia"/>
              </w:rPr>
              <w:t>以上を</w:t>
            </w:r>
            <w:r w:rsidR="008871D0" w:rsidRPr="00AD61EA">
              <w:rPr>
                <w:rFonts w:ascii="ＭＳ 明朝" w:eastAsia="ＭＳ 明朝" w:hAnsi="ＭＳ 明朝"/>
              </w:rPr>
              <w:t>目安に</w:t>
            </w:r>
            <w:r w:rsidR="00675223" w:rsidRPr="00AD61EA">
              <w:rPr>
                <w:rFonts w:ascii="ＭＳ 明朝" w:eastAsia="ＭＳ 明朝" w:hAnsi="ＭＳ 明朝" w:hint="eastAsia"/>
              </w:rPr>
              <w:t>成長段階に応じ設定</w:t>
            </w:r>
          </w:p>
          <w:p w14:paraId="7AE48BB8" w14:textId="420ED1C2" w:rsidR="00214320" w:rsidRPr="00AD61EA" w:rsidRDefault="00214320" w:rsidP="00214320">
            <w:pPr>
              <w:numPr>
                <w:ilvl w:val="0"/>
                <w:numId w:val="9"/>
              </w:numPr>
              <w:jc w:val="left"/>
              <w:rPr>
                <w:rFonts w:ascii="ＭＳ 明朝" w:eastAsia="ＭＳ 明朝" w:hAnsi="ＭＳ 明朝"/>
                <w:b/>
              </w:rPr>
            </w:pPr>
            <w:r w:rsidRPr="00AD61EA">
              <w:rPr>
                <w:rFonts w:ascii="ＭＳ 明朝" w:eastAsia="ＭＳ 明朝" w:hAnsi="ＭＳ 明朝" w:hint="eastAsia"/>
                <w:b/>
              </w:rPr>
              <w:t>追加出資までの計画：</w:t>
            </w:r>
            <w:r w:rsidRPr="00AD61EA">
              <w:rPr>
                <w:rFonts w:ascii="ＭＳ 明朝" w:eastAsia="ＭＳ 明朝" w:hAnsi="ＭＳ 明朝" w:hint="eastAsia"/>
              </w:rPr>
              <w:t>次のエクイティ調達に向けて達成すべきマイルストーンの進捗について、</w:t>
            </w:r>
            <w:r w:rsidRPr="00AD61EA">
              <w:rPr>
                <w:rFonts w:ascii="ＭＳ 明朝" w:eastAsia="ＭＳ 明朝" w:hAnsi="ＭＳ 明朝"/>
              </w:rPr>
              <w:t>ラン</w:t>
            </w:r>
            <w:r w:rsidRPr="00AD61EA">
              <w:rPr>
                <w:rFonts w:ascii="ＭＳ 明朝" w:eastAsia="ＭＳ 明朝" w:hAnsi="ＭＳ 明朝" w:hint="eastAsia"/>
              </w:rPr>
              <w:t>ウェイ等にも照らし確認</w:t>
            </w:r>
          </w:p>
          <w:p w14:paraId="692895B8" w14:textId="260DC5EE" w:rsidR="00DB139B" w:rsidRPr="00AD61EA" w:rsidRDefault="00627220" w:rsidP="00DF72F5">
            <w:pPr>
              <w:spacing w:beforeLines="50" w:before="180"/>
              <w:jc w:val="left"/>
              <w:rPr>
                <w:rFonts w:ascii="ＭＳ 明朝" w:eastAsia="ＭＳ 明朝" w:hAnsi="ＭＳ 明朝"/>
                <w:b/>
                <w:bCs/>
              </w:rPr>
            </w:pPr>
            <w:r w:rsidRPr="00AD61EA">
              <w:rPr>
                <w:rFonts w:ascii="ＭＳ 明朝" w:eastAsia="ＭＳ 明朝" w:hAnsi="ＭＳ 明朝" w:hint="eastAsia"/>
                <w:b/>
                <w:bCs/>
              </w:rPr>
              <w:t>（７）</w:t>
            </w:r>
            <w:r w:rsidR="00114171" w:rsidRPr="00AD61EA">
              <w:rPr>
                <w:rFonts w:ascii="ＭＳ 明朝" w:eastAsia="ＭＳ 明朝" w:hAnsi="ＭＳ 明朝"/>
                <w:b/>
                <w:bCs/>
              </w:rPr>
              <w:t>SaaS/サブスクリプション型ビジネスモデル</w:t>
            </w:r>
          </w:p>
          <w:p w14:paraId="0AFFE353" w14:textId="689AF83C" w:rsidR="00DB139B" w:rsidRPr="00AD61EA" w:rsidRDefault="00755878" w:rsidP="00DB139B">
            <w:pPr>
              <w:numPr>
                <w:ilvl w:val="0"/>
                <w:numId w:val="9"/>
              </w:numPr>
              <w:jc w:val="left"/>
              <w:rPr>
                <w:rFonts w:ascii="ＭＳ 明朝" w:eastAsia="ＭＳ 明朝" w:hAnsi="ＭＳ 明朝"/>
              </w:rPr>
            </w:pPr>
            <w:r w:rsidRPr="00AD61EA">
              <w:rPr>
                <w:rFonts w:ascii="ＭＳ 明朝" w:eastAsia="ＭＳ 明朝" w:hAnsi="ＭＳ 明朝" w:hint="eastAsia"/>
                <w:b/>
                <w:bCs/>
              </w:rPr>
              <w:t>定期収益</w:t>
            </w:r>
            <w:r w:rsidRPr="00AD61EA">
              <w:rPr>
                <w:rStyle w:val="af0"/>
                <w:rFonts w:ascii="ＭＳ 明朝" w:eastAsia="ＭＳ 明朝" w:hAnsi="ＭＳ 明朝"/>
                <w:b/>
                <w:bCs/>
              </w:rPr>
              <w:footnoteReference w:id="4"/>
            </w:r>
            <w:r w:rsidR="00DB139B" w:rsidRPr="00AD61EA">
              <w:rPr>
                <w:rFonts w:ascii="ＭＳ 明朝" w:eastAsia="ＭＳ 明朝" w:hAnsi="ＭＳ 明朝" w:hint="eastAsia"/>
              </w:rPr>
              <w:t>：</w:t>
            </w:r>
            <w:r w:rsidR="00D62C90" w:rsidRPr="00AD61EA">
              <w:rPr>
                <w:rFonts w:ascii="ＭＳ 明朝" w:eastAsia="ＭＳ 明朝" w:hAnsi="ＭＳ 明朝" w:hint="eastAsia"/>
              </w:rPr>
              <w:t>将来にわたって継続的に獲得できると見込まれる収益を確認</w:t>
            </w:r>
          </w:p>
          <w:p w14:paraId="4DC6D6A2" w14:textId="3D093DFE" w:rsidR="00E4590C" w:rsidRPr="00AD61EA" w:rsidRDefault="007F5234" w:rsidP="00DB139B">
            <w:pPr>
              <w:numPr>
                <w:ilvl w:val="0"/>
                <w:numId w:val="9"/>
              </w:numPr>
              <w:jc w:val="left"/>
              <w:rPr>
                <w:rFonts w:ascii="ＭＳ 明朝" w:eastAsia="ＭＳ 明朝" w:hAnsi="ＭＳ 明朝"/>
              </w:rPr>
            </w:pPr>
            <w:r w:rsidRPr="00AD61EA">
              <w:rPr>
                <w:rFonts w:ascii="ＭＳ 明朝" w:eastAsia="ＭＳ 明朝" w:hAnsi="ＭＳ 明朝" w:hint="eastAsia"/>
                <w:b/>
                <w:bCs/>
              </w:rPr>
              <w:t>資本効率</w:t>
            </w:r>
            <w:r w:rsidRPr="00AD61EA">
              <w:rPr>
                <w:rFonts w:ascii="ＭＳ 明朝" w:eastAsia="ＭＳ 明朝" w:hAnsi="ＭＳ 明朝" w:hint="eastAsia"/>
              </w:rPr>
              <w:t>：</w:t>
            </w:r>
            <w:r w:rsidR="00EB47A8" w:rsidRPr="00AD61EA">
              <w:rPr>
                <w:rFonts w:ascii="ＭＳ 明朝" w:eastAsia="ＭＳ 明朝" w:hAnsi="ＭＳ 明朝" w:hint="eastAsia"/>
              </w:rPr>
              <w:t>年間</w:t>
            </w:r>
            <w:r w:rsidR="00D62C90" w:rsidRPr="00AD61EA">
              <w:rPr>
                <w:rFonts w:ascii="ＭＳ 明朝" w:eastAsia="ＭＳ 明朝" w:hAnsi="ＭＳ 明朝" w:hint="eastAsia"/>
              </w:rPr>
              <w:t>の</w:t>
            </w:r>
            <w:r w:rsidR="00EB47A8" w:rsidRPr="00AD61EA">
              <w:rPr>
                <w:rFonts w:ascii="ＭＳ 明朝" w:eastAsia="ＭＳ 明朝" w:hAnsi="ＭＳ 明朝" w:hint="eastAsia"/>
              </w:rPr>
              <w:t>定期収益を１単位増加させるために必要な</w:t>
            </w:r>
            <w:r w:rsidR="00EB47A8" w:rsidRPr="00AD61EA">
              <w:rPr>
                <w:rFonts w:ascii="ＭＳ 明朝" w:eastAsia="ＭＳ 明朝" w:hAnsi="ＭＳ 明朝"/>
              </w:rPr>
              <w:t>現金の</w:t>
            </w:r>
            <w:r w:rsidR="00EB47A8" w:rsidRPr="00AD61EA">
              <w:rPr>
                <w:rFonts w:ascii="ＭＳ 明朝" w:eastAsia="ＭＳ 明朝" w:hAnsi="ＭＳ 明朝" w:hint="eastAsia"/>
              </w:rPr>
              <w:t>割合（</w:t>
            </w:r>
            <w:r w:rsidR="00BC4312" w:rsidRPr="00AD61EA">
              <w:rPr>
                <w:rFonts w:ascii="ＭＳ 明朝" w:eastAsia="ＭＳ 明朝" w:hAnsi="ＭＳ 明朝" w:hint="eastAsia"/>
              </w:rPr>
              <w:t>年間定期収益</w:t>
            </w:r>
            <w:r w:rsidR="00EB47A8" w:rsidRPr="00AD61EA">
              <w:rPr>
                <w:rFonts w:ascii="ＭＳ 明朝" w:eastAsia="ＭＳ 明朝" w:hAnsi="ＭＳ 明朝"/>
              </w:rPr>
              <w:t>/年間ネットバーン）を確認</w:t>
            </w:r>
            <w:r w:rsidR="007F7C3D" w:rsidRPr="00AD61EA">
              <w:rPr>
                <w:rFonts w:ascii="ＭＳ 明朝" w:eastAsia="ＭＳ 明朝" w:hAnsi="ＭＳ 明朝" w:hint="eastAsia"/>
              </w:rPr>
              <w:t>（マーケティング</w:t>
            </w:r>
            <w:r w:rsidR="004B06D4" w:rsidRPr="00AD61EA">
              <w:rPr>
                <w:rFonts w:ascii="ＭＳ 明朝" w:eastAsia="ＭＳ 明朝" w:hAnsi="ＭＳ 明朝" w:hint="eastAsia"/>
              </w:rPr>
              <w:t>費用等</w:t>
            </w:r>
            <w:r w:rsidR="007F7C3D" w:rsidRPr="00AD61EA">
              <w:rPr>
                <w:rFonts w:ascii="ＭＳ 明朝" w:eastAsia="ＭＳ 明朝" w:hAnsi="ＭＳ 明朝" w:hint="eastAsia"/>
              </w:rPr>
              <w:t>の</w:t>
            </w:r>
            <w:r w:rsidR="004B06D4" w:rsidRPr="00AD61EA">
              <w:rPr>
                <w:rFonts w:ascii="ＭＳ 明朝" w:eastAsia="ＭＳ 明朝" w:hAnsi="ＭＳ 明朝" w:hint="eastAsia"/>
              </w:rPr>
              <w:t>見直し</w:t>
            </w:r>
            <w:r w:rsidR="007F7C3D" w:rsidRPr="00AD61EA">
              <w:rPr>
                <w:rFonts w:ascii="ＭＳ 明朝" w:eastAsia="ＭＳ 明朝" w:hAnsi="ＭＳ 明朝" w:hint="eastAsia"/>
              </w:rPr>
              <w:t>）</w:t>
            </w:r>
          </w:p>
          <w:p w14:paraId="01C4A052" w14:textId="269C1896" w:rsidR="007F5234" w:rsidRPr="00AD61EA" w:rsidRDefault="00DB7035" w:rsidP="00DB139B">
            <w:pPr>
              <w:numPr>
                <w:ilvl w:val="0"/>
                <w:numId w:val="9"/>
              </w:numPr>
              <w:jc w:val="left"/>
              <w:rPr>
                <w:rFonts w:ascii="ＭＳ 明朝" w:eastAsia="ＭＳ 明朝" w:hAnsi="ＭＳ 明朝"/>
              </w:rPr>
            </w:pPr>
            <w:r w:rsidRPr="00AD61EA">
              <w:rPr>
                <w:rFonts w:ascii="ＭＳ 明朝" w:eastAsia="ＭＳ 明朝" w:hAnsi="ＭＳ 明朝" w:hint="eastAsia"/>
                <w:b/>
                <w:bCs/>
              </w:rPr>
              <w:t>既存収益の耐久性</w:t>
            </w:r>
            <w:r w:rsidR="00214320" w:rsidRPr="00AD61EA">
              <w:rPr>
                <w:rStyle w:val="af0"/>
                <w:rFonts w:ascii="ＭＳ 明朝" w:eastAsia="ＭＳ 明朝" w:hAnsi="ＭＳ 明朝"/>
              </w:rPr>
              <w:footnoteReference w:id="5"/>
            </w:r>
            <w:r w:rsidRPr="00AD61EA">
              <w:rPr>
                <w:rFonts w:ascii="ＭＳ 明朝" w:eastAsia="ＭＳ 明朝" w:hAnsi="ＭＳ 明朝" w:hint="eastAsia"/>
              </w:rPr>
              <w:t>：</w:t>
            </w:r>
            <w:r w:rsidR="00E47784" w:rsidRPr="00AD61EA">
              <w:rPr>
                <w:rFonts w:ascii="ＭＳ 明朝" w:eastAsia="ＭＳ 明朝" w:hAnsi="ＭＳ 明朝" w:hint="eastAsia"/>
              </w:rPr>
              <w:t>既存顧客との緊密な関係を確認</w:t>
            </w:r>
          </w:p>
          <w:p w14:paraId="588F3A2A" w14:textId="06D633A0" w:rsidR="00DB139B" w:rsidRPr="00AD61EA" w:rsidRDefault="00932F75">
            <w:pPr>
              <w:numPr>
                <w:ilvl w:val="0"/>
                <w:numId w:val="9"/>
              </w:numPr>
              <w:jc w:val="left"/>
              <w:rPr>
                <w:rFonts w:ascii="ＭＳ 明朝" w:eastAsia="ＭＳ 明朝" w:hAnsi="ＭＳ 明朝"/>
              </w:rPr>
            </w:pPr>
            <w:r w:rsidRPr="00AD61EA">
              <w:rPr>
                <w:rFonts w:ascii="ＭＳ 明朝" w:eastAsia="ＭＳ 明朝" w:hAnsi="ＭＳ 明朝" w:hint="eastAsia"/>
                <w:b/>
                <w:bCs/>
              </w:rPr>
              <w:t>顧客獲得費用の回収速度</w:t>
            </w:r>
            <w:r w:rsidR="002A1580" w:rsidRPr="00AD61EA">
              <w:rPr>
                <w:rStyle w:val="af0"/>
                <w:rFonts w:ascii="ＭＳ 明朝" w:eastAsia="ＭＳ 明朝" w:hAnsi="ＭＳ 明朝"/>
                <w:b/>
                <w:bCs/>
              </w:rPr>
              <w:footnoteReference w:id="6"/>
            </w:r>
            <w:r w:rsidRPr="00AD61EA">
              <w:rPr>
                <w:rFonts w:ascii="ＭＳ 明朝" w:eastAsia="ＭＳ 明朝" w:hAnsi="ＭＳ 明朝" w:hint="eastAsia"/>
                <w:b/>
                <w:bCs/>
              </w:rPr>
              <w:t>：</w:t>
            </w:r>
            <w:r w:rsidR="00B21FE9" w:rsidRPr="00AD61EA">
              <w:rPr>
                <w:rFonts w:ascii="ＭＳ 明朝" w:eastAsia="ＭＳ 明朝" w:hAnsi="ＭＳ 明朝" w:hint="eastAsia"/>
              </w:rPr>
              <w:t>顧客</w:t>
            </w:r>
            <w:r w:rsidR="00B21FE9" w:rsidRPr="00AD61EA">
              <w:rPr>
                <w:rFonts w:ascii="ＭＳ 明朝" w:eastAsia="ＭＳ 明朝" w:hAnsi="ＭＳ 明朝"/>
              </w:rPr>
              <w:t>1人を獲得するために</w:t>
            </w:r>
            <w:r w:rsidR="00B21FE9" w:rsidRPr="00AD61EA">
              <w:rPr>
                <w:rFonts w:ascii="ＭＳ 明朝" w:eastAsia="ＭＳ 明朝" w:hAnsi="ＭＳ 明朝" w:hint="eastAsia"/>
              </w:rPr>
              <w:t>要した</w:t>
            </w:r>
            <w:r w:rsidR="00B21FE9" w:rsidRPr="00AD61EA">
              <w:rPr>
                <w:rFonts w:ascii="ＭＳ 明朝" w:eastAsia="ＭＳ 明朝" w:hAnsi="ＭＳ 明朝"/>
              </w:rPr>
              <w:t>全費用を回収し、利益を生</w:t>
            </w:r>
            <w:r w:rsidR="00B21FE9" w:rsidRPr="00AD61EA">
              <w:rPr>
                <w:rFonts w:ascii="ＭＳ 明朝" w:eastAsia="ＭＳ 明朝" w:hAnsi="ＭＳ 明朝" w:hint="eastAsia"/>
              </w:rPr>
              <w:t>じ</w:t>
            </w:r>
            <w:r w:rsidR="00B21FE9" w:rsidRPr="00AD61EA">
              <w:rPr>
                <w:rFonts w:ascii="ＭＳ 明朝" w:eastAsia="ＭＳ 明朝" w:hAnsi="ＭＳ 明朝"/>
              </w:rPr>
              <w:t>させるために</w:t>
            </w:r>
            <w:r w:rsidR="00B21FE9" w:rsidRPr="00AD61EA">
              <w:rPr>
                <w:rFonts w:ascii="ＭＳ 明朝" w:eastAsia="ＭＳ 明朝" w:hAnsi="ＭＳ 明朝" w:hint="eastAsia"/>
              </w:rPr>
              <w:t>要する</w:t>
            </w:r>
            <w:r w:rsidR="00B21FE9" w:rsidRPr="00AD61EA">
              <w:rPr>
                <w:rFonts w:ascii="ＭＳ 明朝" w:eastAsia="ＭＳ 明朝" w:hAnsi="ＭＳ 明朝"/>
              </w:rPr>
              <w:t>期間</w:t>
            </w:r>
            <w:r w:rsidR="00B21FE9" w:rsidRPr="00AD61EA">
              <w:rPr>
                <w:rFonts w:ascii="ＭＳ 明朝" w:eastAsia="ＭＳ 明朝" w:hAnsi="ＭＳ 明朝" w:hint="eastAsia"/>
              </w:rPr>
              <w:t>を確認（</w:t>
            </w:r>
            <w:r w:rsidR="001762F7" w:rsidRPr="00AD61EA">
              <w:rPr>
                <w:rFonts w:ascii="ＭＳ 明朝" w:eastAsia="ＭＳ 明朝" w:hAnsi="ＭＳ 明朝" w:hint="eastAsia"/>
              </w:rPr>
              <w:t>単価、粗利等の</w:t>
            </w:r>
            <w:r w:rsidR="004B06D4" w:rsidRPr="00AD61EA">
              <w:rPr>
                <w:rFonts w:ascii="ＭＳ 明朝" w:eastAsia="ＭＳ 明朝" w:hAnsi="ＭＳ 明朝" w:hint="eastAsia"/>
              </w:rPr>
              <w:t>見直し</w:t>
            </w:r>
            <w:r w:rsidR="00B21FE9" w:rsidRPr="00AD61EA">
              <w:rPr>
                <w:rFonts w:ascii="ＭＳ 明朝" w:eastAsia="ＭＳ 明朝" w:hAnsi="ＭＳ 明朝" w:hint="eastAsia"/>
              </w:rPr>
              <w:t>）</w:t>
            </w:r>
          </w:p>
        </w:tc>
      </w:tr>
    </w:tbl>
    <w:p w14:paraId="7550D014" w14:textId="77777777" w:rsidR="006D0E17" w:rsidRPr="00AD61EA" w:rsidRDefault="006D0E17" w:rsidP="00595BFE">
      <w:pPr>
        <w:spacing w:beforeLines="50" w:before="180"/>
        <w:jc w:val="left"/>
        <w:rPr>
          <w:rFonts w:ascii="ＭＳ 明朝" w:eastAsia="ＭＳ 明朝" w:hAnsi="ＭＳ 明朝"/>
        </w:rPr>
      </w:pPr>
    </w:p>
    <w:p w14:paraId="7F87EF66" w14:textId="7EC5C577" w:rsidR="001A3E92" w:rsidRPr="00AD61EA" w:rsidRDefault="001A3E92" w:rsidP="00394154">
      <w:pPr>
        <w:pStyle w:val="2"/>
        <w:rPr>
          <w:rFonts w:ascii="ＭＳ 明朝" w:eastAsia="ＭＳ 明朝" w:hAnsi="ＭＳ 明朝"/>
          <w:b/>
          <w:bCs/>
          <w:sz w:val="24"/>
          <w:szCs w:val="24"/>
          <w:u w:val="single"/>
        </w:rPr>
      </w:pPr>
      <w:r w:rsidRPr="00AD61EA">
        <w:rPr>
          <w:rFonts w:ascii="ＭＳ 明朝" w:eastAsia="ＭＳ 明朝" w:hAnsi="ＭＳ 明朝" w:hint="eastAsia"/>
          <w:b/>
          <w:bCs/>
          <w:sz w:val="24"/>
          <w:szCs w:val="24"/>
          <w:u w:val="single"/>
        </w:rPr>
        <w:lastRenderedPageBreak/>
        <w:t>（２）資金調達</w:t>
      </w:r>
    </w:p>
    <w:p w14:paraId="7C29C4A9" w14:textId="70F436F4" w:rsidR="00AF1C1C" w:rsidRPr="00AD61EA" w:rsidRDefault="001A3E92" w:rsidP="001A3E92">
      <w:pPr>
        <w:spacing w:beforeLines="50" w:before="180"/>
        <w:ind w:leftChars="100" w:left="210"/>
        <w:jc w:val="left"/>
        <w:rPr>
          <w:rFonts w:ascii="ＭＳ 明朝" w:eastAsia="ＭＳ 明朝" w:hAnsi="ＭＳ 明朝"/>
        </w:rPr>
      </w:pPr>
      <w:r w:rsidRPr="00AD61EA">
        <w:rPr>
          <w:rFonts w:ascii="ＭＳ 明朝" w:eastAsia="ＭＳ 明朝" w:hAnsi="ＭＳ 明朝" w:hint="eastAsia"/>
        </w:rPr>
        <w:t xml:space="preserve">　資金調達</w:t>
      </w:r>
      <w:r w:rsidR="00797F16" w:rsidRPr="00AD61EA">
        <w:rPr>
          <w:rFonts w:ascii="ＭＳ 明朝" w:eastAsia="ＭＳ 明朝" w:hAnsi="ＭＳ 明朝" w:hint="eastAsia"/>
        </w:rPr>
        <w:t>の</w:t>
      </w:r>
      <w:r w:rsidRPr="00AD61EA">
        <w:rPr>
          <w:rFonts w:ascii="ＭＳ 明朝" w:eastAsia="ＭＳ 明朝" w:hAnsi="ＭＳ 明朝" w:hint="eastAsia"/>
        </w:rPr>
        <w:t>状況は、</w:t>
      </w:r>
      <w:r w:rsidR="00216926" w:rsidRPr="00AD61EA">
        <w:rPr>
          <w:rFonts w:ascii="ＭＳ 明朝" w:eastAsia="ＭＳ 明朝" w:hAnsi="ＭＳ 明朝" w:hint="eastAsia"/>
        </w:rPr>
        <w:t>借入人が事業経営に注力できるか、</w:t>
      </w:r>
      <w:r w:rsidRPr="00AD61EA">
        <w:rPr>
          <w:rFonts w:ascii="ＭＳ 明朝" w:eastAsia="ＭＳ 明朝" w:hAnsi="ＭＳ 明朝" w:hint="eastAsia"/>
        </w:rPr>
        <w:t>事業</w:t>
      </w:r>
      <w:r w:rsidR="00715694" w:rsidRPr="00AD61EA">
        <w:rPr>
          <w:rFonts w:ascii="ＭＳ 明朝" w:eastAsia="ＭＳ 明朝" w:hAnsi="ＭＳ 明朝" w:hint="eastAsia"/>
        </w:rPr>
        <w:t>の</w:t>
      </w:r>
      <w:r w:rsidRPr="00AD61EA">
        <w:rPr>
          <w:rFonts w:ascii="ＭＳ 明朝" w:eastAsia="ＭＳ 明朝" w:hAnsi="ＭＳ 明朝" w:hint="eastAsia"/>
        </w:rPr>
        <w:t>継続</w:t>
      </w:r>
      <w:r w:rsidR="00715694" w:rsidRPr="00AD61EA">
        <w:rPr>
          <w:rFonts w:ascii="ＭＳ 明朝" w:eastAsia="ＭＳ 明朝" w:hAnsi="ＭＳ 明朝" w:hint="eastAsia"/>
        </w:rPr>
        <w:t>が</w:t>
      </w:r>
      <w:r w:rsidRPr="00AD61EA">
        <w:rPr>
          <w:rFonts w:ascii="ＭＳ 明朝" w:eastAsia="ＭＳ 明朝" w:hAnsi="ＭＳ 明朝" w:hint="eastAsia"/>
        </w:rPr>
        <w:t>安定</w:t>
      </w:r>
      <w:r w:rsidR="00715694" w:rsidRPr="00AD61EA">
        <w:rPr>
          <w:rFonts w:ascii="ＭＳ 明朝" w:eastAsia="ＭＳ 明朝" w:hAnsi="ＭＳ 明朝" w:hint="eastAsia"/>
        </w:rPr>
        <w:t>的に確保できているか、という</w:t>
      </w:r>
      <w:r w:rsidR="00BB43CA" w:rsidRPr="00AD61EA">
        <w:rPr>
          <w:rFonts w:ascii="ＭＳ 明朝" w:eastAsia="ＭＳ 明朝" w:hAnsi="ＭＳ 明朝" w:hint="eastAsia"/>
        </w:rPr>
        <w:t>観点から重要で</w:t>
      </w:r>
      <w:r w:rsidRPr="00AD61EA">
        <w:rPr>
          <w:rFonts w:ascii="ＭＳ 明朝" w:eastAsia="ＭＳ 明朝" w:hAnsi="ＭＳ 明朝" w:hint="eastAsia"/>
        </w:rPr>
        <w:t>す。</w:t>
      </w:r>
      <w:r w:rsidR="00483A4D" w:rsidRPr="00AD61EA">
        <w:rPr>
          <w:rFonts w:ascii="ＭＳ 明朝" w:eastAsia="ＭＳ 明朝" w:hAnsi="ＭＳ 明朝" w:hint="eastAsia"/>
        </w:rPr>
        <w:t>特に事業性融資においては、借入人が</w:t>
      </w:r>
      <w:r w:rsidR="00715694" w:rsidRPr="00AD61EA">
        <w:rPr>
          <w:rFonts w:ascii="ＭＳ 明朝" w:eastAsia="ＭＳ 明朝" w:hAnsi="ＭＳ 明朝" w:hint="eastAsia"/>
        </w:rPr>
        <w:t>足下の支払い</w:t>
      </w:r>
      <w:r w:rsidR="00483A4D" w:rsidRPr="00AD61EA">
        <w:rPr>
          <w:rFonts w:ascii="ＭＳ 明朝" w:eastAsia="ＭＳ 明朝" w:hAnsi="ＭＳ 明朝" w:hint="eastAsia"/>
        </w:rPr>
        <w:t>・</w:t>
      </w:r>
      <w:r w:rsidR="00715694" w:rsidRPr="00AD61EA">
        <w:rPr>
          <w:rFonts w:ascii="ＭＳ 明朝" w:eastAsia="ＭＳ 明朝" w:hAnsi="ＭＳ 明朝" w:hint="eastAsia"/>
        </w:rPr>
        <w:t>資金繰り</w:t>
      </w:r>
      <w:r w:rsidR="00483A4D" w:rsidRPr="00AD61EA">
        <w:rPr>
          <w:rFonts w:ascii="ＭＳ 明朝" w:eastAsia="ＭＳ 明朝" w:hAnsi="ＭＳ 明朝" w:hint="eastAsia"/>
        </w:rPr>
        <w:t>に窮</w:t>
      </w:r>
      <w:r w:rsidR="00715694" w:rsidRPr="00AD61EA">
        <w:rPr>
          <w:rFonts w:ascii="ＭＳ 明朝" w:eastAsia="ＭＳ 明朝" w:hAnsi="ＭＳ 明朝" w:hint="eastAsia"/>
        </w:rPr>
        <w:t>するような</w:t>
      </w:r>
      <w:r w:rsidR="00102EE9" w:rsidRPr="00AD61EA">
        <w:rPr>
          <w:rFonts w:ascii="ＭＳ 明朝" w:eastAsia="ＭＳ 明朝" w:hAnsi="ＭＳ 明朝" w:hint="eastAsia"/>
        </w:rPr>
        <w:t>状況</w:t>
      </w:r>
      <w:r w:rsidR="00483A4D" w:rsidRPr="00AD61EA">
        <w:rPr>
          <w:rFonts w:ascii="ＭＳ 明朝" w:eastAsia="ＭＳ 明朝" w:hAnsi="ＭＳ 明朝" w:hint="eastAsia"/>
        </w:rPr>
        <w:t>に陥らないよう、</w:t>
      </w:r>
      <w:r w:rsidR="00661D7B" w:rsidRPr="00AD61EA">
        <w:rPr>
          <w:rFonts w:ascii="ＭＳ 明朝" w:eastAsia="ＭＳ 明朝" w:hAnsi="ＭＳ 明朝" w:hint="eastAsia"/>
        </w:rPr>
        <w:t>予防・早期発見</w:t>
      </w:r>
      <w:r w:rsidR="00102EE9" w:rsidRPr="00AD61EA">
        <w:rPr>
          <w:rFonts w:ascii="ＭＳ 明朝" w:eastAsia="ＭＳ 明朝" w:hAnsi="ＭＳ 明朝" w:hint="eastAsia"/>
        </w:rPr>
        <w:t>が極めて重要になります。</w:t>
      </w:r>
    </w:p>
    <w:p w14:paraId="746F6C95" w14:textId="63ED324A" w:rsidR="001A3E92" w:rsidRPr="00AD61EA" w:rsidRDefault="00661D7B" w:rsidP="00DF72F5">
      <w:pPr>
        <w:spacing w:beforeLines="50" w:before="180"/>
        <w:ind w:leftChars="100" w:left="210" w:firstLineChars="100" w:firstLine="210"/>
        <w:jc w:val="left"/>
        <w:rPr>
          <w:rFonts w:ascii="ＭＳ 明朝" w:eastAsia="ＭＳ 明朝" w:hAnsi="ＭＳ 明朝"/>
        </w:rPr>
      </w:pPr>
      <w:r w:rsidRPr="00AD61EA">
        <w:rPr>
          <w:rFonts w:ascii="ＭＳ 明朝" w:eastAsia="ＭＳ 明朝" w:hAnsi="ＭＳ 明朝" w:hint="eastAsia"/>
        </w:rPr>
        <w:t>資金調達の状況を理解するためには、</w:t>
      </w:r>
      <w:r w:rsidR="00C83A3A" w:rsidRPr="00AD61EA">
        <w:rPr>
          <w:rFonts w:ascii="ＭＳ 明朝" w:eastAsia="ＭＳ 明朝" w:hAnsi="ＭＳ 明朝" w:hint="eastAsia"/>
        </w:rPr>
        <w:t>借入人の資金調達に係る取引の全容を</w:t>
      </w:r>
      <w:r w:rsidR="006773A2" w:rsidRPr="00AD61EA">
        <w:rPr>
          <w:rFonts w:ascii="ＭＳ 明朝" w:eastAsia="ＭＳ 明朝" w:hAnsi="ＭＳ 明朝" w:hint="eastAsia"/>
        </w:rPr>
        <w:t>把握でき</w:t>
      </w:r>
      <w:r w:rsidR="00C83A3A" w:rsidRPr="00AD61EA">
        <w:rPr>
          <w:rFonts w:ascii="ＭＳ 明朝" w:eastAsia="ＭＳ 明朝" w:hAnsi="ＭＳ 明朝" w:hint="eastAsia"/>
        </w:rPr>
        <w:t>る必要があります。</w:t>
      </w:r>
      <w:r w:rsidR="001A3E92" w:rsidRPr="00AD61EA">
        <w:rPr>
          <w:rFonts w:ascii="ＭＳ 明朝" w:eastAsia="ＭＳ 明朝" w:hAnsi="ＭＳ 明朝" w:hint="eastAsia"/>
        </w:rPr>
        <w:t>例えば、商取引先からの買掛債務</w:t>
      </w:r>
      <w:r w:rsidR="00FE1616" w:rsidRPr="00AD61EA">
        <w:rPr>
          <w:rFonts w:ascii="ＭＳ 明朝" w:eastAsia="ＭＳ 明朝" w:hAnsi="ＭＳ 明朝" w:hint="eastAsia"/>
        </w:rPr>
        <w:t>・売掛債権</w:t>
      </w:r>
      <w:r w:rsidR="001A3E92" w:rsidRPr="00AD61EA">
        <w:rPr>
          <w:rFonts w:ascii="ＭＳ 明朝" w:eastAsia="ＭＳ 明朝" w:hAnsi="ＭＳ 明朝" w:hint="eastAsia"/>
        </w:rPr>
        <w:t>は、特に支払</w:t>
      </w:r>
      <w:r w:rsidR="00FE1616" w:rsidRPr="00AD61EA">
        <w:rPr>
          <w:rFonts w:ascii="ＭＳ 明朝" w:eastAsia="ＭＳ 明朝" w:hAnsi="ＭＳ 明朝" w:hint="eastAsia"/>
        </w:rPr>
        <w:t>・受取</w:t>
      </w:r>
      <w:r w:rsidR="001A3E92" w:rsidRPr="00AD61EA">
        <w:rPr>
          <w:rFonts w:ascii="ＭＳ 明朝" w:eastAsia="ＭＳ 明朝" w:hAnsi="ＭＳ 明朝" w:hint="eastAsia"/>
        </w:rPr>
        <w:t>までの期間等の情報が、手元のキャッシュの余裕に直接影響します。また、他の金融機関等からの借入</w:t>
      </w:r>
      <w:r w:rsidR="00D50A49" w:rsidRPr="00AD61EA">
        <w:rPr>
          <w:rFonts w:ascii="ＭＳ 明朝" w:eastAsia="ＭＳ 明朝" w:hAnsi="ＭＳ 明朝" w:hint="eastAsia"/>
        </w:rPr>
        <w:t>について</w:t>
      </w:r>
      <w:r w:rsidR="001A3E92" w:rsidRPr="00AD61EA">
        <w:rPr>
          <w:rFonts w:ascii="ＭＳ 明朝" w:eastAsia="ＭＳ 明朝" w:hAnsi="ＭＳ 明朝" w:hint="eastAsia"/>
        </w:rPr>
        <w:t>も、その元本返済の期日などが</w:t>
      </w:r>
      <w:r w:rsidR="006F05A9" w:rsidRPr="00AD61EA">
        <w:rPr>
          <w:rFonts w:ascii="ＭＳ 明朝" w:eastAsia="ＭＳ 明朝" w:hAnsi="ＭＳ 明朝" w:hint="eastAsia"/>
        </w:rPr>
        <w:t>同様の影響をもち</w:t>
      </w:r>
      <w:r w:rsidR="001A3E92" w:rsidRPr="00AD61EA">
        <w:rPr>
          <w:rFonts w:ascii="ＭＳ 明朝" w:eastAsia="ＭＳ 明朝" w:hAnsi="ＭＳ 明朝" w:hint="eastAsia"/>
        </w:rPr>
        <w:t>ます。</w:t>
      </w:r>
      <w:r w:rsidR="00C83A3A" w:rsidRPr="00AD61EA">
        <w:rPr>
          <w:rFonts w:ascii="ＭＳ 明朝" w:eastAsia="ＭＳ 明朝" w:hAnsi="ＭＳ 明朝" w:hint="eastAsia"/>
        </w:rPr>
        <w:t>もし、</w:t>
      </w:r>
      <w:r w:rsidR="001A3E92" w:rsidRPr="00AD61EA">
        <w:rPr>
          <w:rFonts w:ascii="ＭＳ 明朝" w:eastAsia="ＭＳ 明朝" w:hAnsi="ＭＳ 明朝" w:hint="eastAsia"/>
        </w:rPr>
        <w:t>こうした実態を的確に把握できていない場合には、</w:t>
      </w:r>
      <w:r w:rsidR="007C231B" w:rsidRPr="00AD61EA">
        <w:rPr>
          <w:rFonts w:ascii="ＭＳ 明朝" w:eastAsia="ＭＳ 明朝" w:hAnsi="ＭＳ 明朝" w:hint="eastAsia"/>
        </w:rPr>
        <w:t>貸付人</w:t>
      </w:r>
      <w:r w:rsidR="001A3E92" w:rsidRPr="00AD61EA">
        <w:rPr>
          <w:rFonts w:ascii="ＭＳ 明朝" w:eastAsia="ＭＳ 明朝" w:hAnsi="ＭＳ 明朝" w:hint="eastAsia"/>
        </w:rPr>
        <w:t>が事業に必要な融資・伴走支援を適時に行い、</w:t>
      </w:r>
      <w:r w:rsidR="00F243F5" w:rsidRPr="00AD61EA">
        <w:rPr>
          <w:rFonts w:ascii="ＭＳ 明朝" w:eastAsia="ＭＳ 明朝" w:hAnsi="ＭＳ 明朝" w:hint="eastAsia"/>
        </w:rPr>
        <w:t>借入人</w:t>
      </w:r>
      <w:r w:rsidR="001A3E92" w:rsidRPr="00AD61EA">
        <w:rPr>
          <w:rFonts w:ascii="ＭＳ 明朝" w:eastAsia="ＭＳ 明朝" w:hAnsi="ＭＳ 明朝" w:hint="eastAsia"/>
        </w:rPr>
        <w:t>の事業</w:t>
      </w:r>
      <w:r w:rsidR="006F05A9" w:rsidRPr="00AD61EA">
        <w:rPr>
          <w:rFonts w:ascii="ＭＳ 明朝" w:eastAsia="ＭＳ 明朝" w:hAnsi="ＭＳ 明朝" w:hint="eastAsia"/>
        </w:rPr>
        <w:t>の継続</w:t>
      </w:r>
      <w:r w:rsidR="001A3E92" w:rsidRPr="00AD61EA">
        <w:rPr>
          <w:rFonts w:ascii="ＭＳ 明朝" w:eastAsia="ＭＳ 明朝" w:hAnsi="ＭＳ 明朝" w:hint="eastAsia"/>
        </w:rPr>
        <w:t>を支えることは難しくなります。</w:t>
      </w:r>
    </w:p>
    <w:p w14:paraId="4A177419" w14:textId="67060A99" w:rsidR="00C830EE" w:rsidRPr="00AD61EA" w:rsidRDefault="001A3E92" w:rsidP="001A3E92">
      <w:pPr>
        <w:spacing w:beforeLines="50" w:before="180"/>
        <w:ind w:leftChars="100" w:left="210" w:firstLineChars="100" w:firstLine="210"/>
        <w:jc w:val="left"/>
        <w:rPr>
          <w:rFonts w:ascii="ＭＳ 明朝" w:eastAsia="ＭＳ 明朝" w:hAnsi="ＭＳ 明朝"/>
        </w:rPr>
      </w:pPr>
      <w:r w:rsidRPr="00AD61EA">
        <w:rPr>
          <w:rFonts w:ascii="ＭＳ 明朝" w:eastAsia="ＭＳ 明朝" w:hAnsi="ＭＳ 明朝" w:hint="eastAsia"/>
        </w:rPr>
        <w:t>また、特に中小企業の場合、代表者等から貸付を受けるケースがありますが、代表者等による貸付の原資については、事業継続の安定性を確保する観点から</w:t>
      </w:r>
      <w:r w:rsidR="000541B2" w:rsidRPr="00AD61EA">
        <w:rPr>
          <w:rFonts w:ascii="ＭＳ 明朝" w:eastAsia="ＭＳ 明朝" w:hAnsi="ＭＳ 明朝" w:hint="eastAsia"/>
        </w:rPr>
        <w:t>、確認を要します</w:t>
      </w:r>
      <w:r w:rsidRPr="00AD61EA">
        <w:rPr>
          <w:rFonts w:ascii="ＭＳ 明朝" w:eastAsia="ＭＳ 明朝" w:hAnsi="ＭＳ 明朝" w:hint="eastAsia"/>
        </w:rPr>
        <w:t>。例えば、旧金融検査マニュアル別冊（中小企業融資編）において「代表者等からの借入金等については、原則として、これらを当該企業の自己資本相当額に加味することができるものとする。」とされていましたが、これは、代表者等に十分な資力があり、会社に資金を拠出できる余裕がある場合</w:t>
      </w:r>
      <w:r w:rsidR="000541B2" w:rsidRPr="00AD61EA">
        <w:rPr>
          <w:rFonts w:ascii="ＭＳ 明朝" w:eastAsia="ＭＳ 明朝" w:hAnsi="ＭＳ 明朝" w:hint="eastAsia"/>
        </w:rPr>
        <w:t>が前提とされていま</w:t>
      </w:r>
      <w:r w:rsidRPr="00AD61EA">
        <w:rPr>
          <w:rFonts w:ascii="ＭＳ 明朝" w:eastAsia="ＭＳ 明朝" w:hAnsi="ＭＳ 明朝" w:hint="eastAsia"/>
        </w:rPr>
        <w:t>す。</w:t>
      </w:r>
      <w:r w:rsidR="00C83A3A" w:rsidRPr="00AD61EA">
        <w:rPr>
          <w:rFonts w:ascii="ＭＳ 明朝" w:eastAsia="ＭＳ 明朝" w:hAnsi="ＭＳ 明朝" w:hint="eastAsia"/>
        </w:rPr>
        <w:t>もし</w:t>
      </w:r>
      <w:r w:rsidRPr="00AD61EA">
        <w:rPr>
          <w:rFonts w:ascii="ＭＳ 明朝" w:eastAsia="ＭＳ 明朝" w:hAnsi="ＭＳ 明朝" w:hint="eastAsia"/>
        </w:rPr>
        <w:t>、</w:t>
      </w:r>
      <w:r w:rsidR="000541B2" w:rsidRPr="00AD61EA">
        <w:rPr>
          <w:rFonts w:ascii="ＭＳ 明朝" w:eastAsia="ＭＳ 明朝" w:hAnsi="ＭＳ 明朝" w:hint="eastAsia"/>
        </w:rPr>
        <w:t>このような前提が満たされない場合</w:t>
      </w:r>
      <w:r w:rsidR="0029402F" w:rsidRPr="00AD61EA">
        <w:rPr>
          <w:rFonts w:ascii="ＭＳ 明朝" w:eastAsia="ＭＳ 明朝" w:hAnsi="ＭＳ 明朝" w:hint="eastAsia"/>
        </w:rPr>
        <w:t>、</w:t>
      </w:r>
      <w:r w:rsidRPr="00AD61EA">
        <w:rPr>
          <w:rFonts w:ascii="ＭＳ 明朝" w:eastAsia="ＭＳ 明朝" w:hAnsi="ＭＳ 明朝" w:hint="eastAsia"/>
        </w:rPr>
        <w:t>例えば、代表者等の自身の財産が十分でない</w:t>
      </w:r>
      <w:r w:rsidR="000541B2" w:rsidRPr="00AD61EA">
        <w:rPr>
          <w:rFonts w:ascii="ＭＳ 明朝" w:eastAsia="ＭＳ 明朝" w:hAnsi="ＭＳ 明朝" w:hint="eastAsia"/>
        </w:rPr>
        <w:t>中で</w:t>
      </w:r>
      <w:r w:rsidRPr="00AD61EA">
        <w:rPr>
          <w:rFonts w:ascii="ＭＳ 明朝" w:eastAsia="ＭＳ 明朝" w:hAnsi="ＭＳ 明朝" w:hint="eastAsia"/>
        </w:rPr>
        <w:t>、他の</w:t>
      </w:r>
      <w:r w:rsidR="007C231B" w:rsidRPr="00AD61EA">
        <w:rPr>
          <w:rFonts w:ascii="ＭＳ 明朝" w:eastAsia="ＭＳ 明朝" w:hAnsi="ＭＳ 明朝" w:hint="eastAsia"/>
        </w:rPr>
        <w:t>貸付人</w:t>
      </w:r>
      <w:r w:rsidRPr="00AD61EA">
        <w:rPr>
          <w:rFonts w:ascii="ＭＳ 明朝" w:eastAsia="ＭＳ 明朝" w:hAnsi="ＭＳ 明朝" w:hint="eastAsia"/>
        </w:rPr>
        <w:t>から借入等を行い、この借入金を原資として代表者等が企業に対して貸付を行う、といった場合</w:t>
      </w:r>
      <w:r w:rsidR="000541B2" w:rsidRPr="00AD61EA">
        <w:rPr>
          <w:rFonts w:ascii="ＭＳ 明朝" w:eastAsia="ＭＳ 明朝" w:hAnsi="ＭＳ 明朝" w:hint="eastAsia"/>
        </w:rPr>
        <w:t>に</w:t>
      </w:r>
      <w:r w:rsidRPr="00AD61EA">
        <w:rPr>
          <w:rFonts w:ascii="ＭＳ 明朝" w:eastAsia="ＭＳ 明朝" w:hAnsi="ＭＳ 明朝" w:hint="eastAsia"/>
        </w:rPr>
        <w:t>は、当該他の</w:t>
      </w:r>
      <w:r w:rsidR="007C231B" w:rsidRPr="00AD61EA">
        <w:rPr>
          <w:rFonts w:ascii="ＭＳ 明朝" w:eastAsia="ＭＳ 明朝" w:hAnsi="ＭＳ 明朝" w:hint="eastAsia"/>
        </w:rPr>
        <w:t>貸付人</w:t>
      </w:r>
      <w:r w:rsidRPr="00AD61EA">
        <w:rPr>
          <w:rFonts w:ascii="ＭＳ 明朝" w:eastAsia="ＭＳ 明朝" w:hAnsi="ＭＳ 明朝" w:hint="eastAsia"/>
        </w:rPr>
        <w:t>の属性次第では</w:t>
      </w:r>
      <w:r w:rsidR="0029402F" w:rsidRPr="00AD61EA">
        <w:rPr>
          <w:rFonts w:ascii="ＭＳ 明朝" w:eastAsia="ＭＳ 明朝" w:hAnsi="ＭＳ 明朝" w:hint="eastAsia"/>
        </w:rPr>
        <w:t>ありますが</w:t>
      </w:r>
      <w:r w:rsidRPr="00AD61EA">
        <w:rPr>
          <w:rFonts w:ascii="ＭＳ 明朝" w:eastAsia="ＭＳ 明朝" w:hAnsi="ＭＳ 明朝" w:hint="eastAsia"/>
        </w:rPr>
        <w:t>、代表者等の私生活に過度な負担がかかり、事業の継続にとってもリスクとなる可能性があります。</w:t>
      </w:r>
    </w:p>
    <w:p w14:paraId="71A597BF" w14:textId="170257AF" w:rsidR="001A3E92" w:rsidRPr="00AD61EA" w:rsidRDefault="001A3E92" w:rsidP="001A3E92">
      <w:pPr>
        <w:spacing w:beforeLines="50" w:before="180"/>
        <w:ind w:leftChars="100" w:left="210" w:firstLineChars="100" w:firstLine="210"/>
        <w:jc w:val="left"/>
        <w:rPr>
          <w:rFonts w:ascii="ＭＳ 明朝" w:eastAsia="ＭＳ 明朝" w:hAnsi="ＭＳ 明朝"/>
        </w:rPr>
      </w:pPr>
      <w:r w:rsidRPr="00AD61EA">
        <w:rPr>
          <w:rFonts w:ascii="ＭＳ 明朝" w:eastAsia="ＭＳ 明朝" w:hAnsi="ＭＳ 明朝" w:hint="eastAsia"/>
        </w:rPr>
        <w:t>こうした事態を回避するためにも、資金調達の状況については、</w:t>
      </w:r>
      <w:r w:rsidR="00F243F5" w:rsidRPr="00AD61EA">
        <w:rPr>
          <w:rFonts w:ascii="ＭＳ 明朝" w:eastAsia="ＭＳ 明朝" w:hAnsi="ＭＳ 明朝" w:hint="eastAsia"/>
        </w:rPr>
        <w:t>借入人</w:t>
      </w:r>
      <w:r w:rsidRPr="00AD61EA">
        <w:rPr>
          <w:rFonts w:ascii="ＭＳ 明朝" w:eastAsia="ＭＳ 明朝" w:hAnsi="ＭＳ 明朝" w:hint="eastAsia"/>
        </w:rPr>
        <w:t>と</w:t>
      </w:r>
      <w:r w:rsidR="007C231B" w:rsidRPr="00AD61EA">
        <w:rPr>
          <w:rFonts w:ascii="ＭＳ 明朝" w:eastAsia="ＭＳ 明朝" w:hAnsi="ＭＳ 明朝" w:hint="eastAsia"/>
        </w:rPr>
        <w:t>貸付人</w:t>
      </w:r>
      <w:r w:rsidRPr="00AD61EA">
        <w:rPr>
          <w:rFonts w:ascii="ＭＳ 明朝" w:eastAsia="ＭＳ 明朝" w:hAnsi="ＭＳ 明朝" w:hint="eastAsia"/>
        </w:rPr>
        <w:t>の間で緊密なコミュニケーションが望まれます。</w:t>
      </w:r>
    </w:p>
    <w:p w14:paraId="3E5F0F03" w14:textId="4627D00A" w:rsidR="005F67B5" w:rsidRPr="00AD61EA" w:rsidRDefault="005F67B5" w:rsidP="000C516F">
      <w:pPr>
        <w:spacing w:beforeLines="50" w:before="180"/>
        <w:ind w:leftChars="100" w:left="210" w:firstLineChars="100" w:firstLine="210"/>
        <w:jc w:val="left"/>
        <w:rPr>
          <w:rFonts w:ascii="ＭＳ 明朝" w:eastAsia="ＭＳ 明朝" w:hAnsi="ＭＳ 明朝"/>
        </w:rPr>
      </w:pPr>
      <w:r w:rsidRPr="00AD61EA">
        <w:rPr>
          <w:rFonts w:ascii="ＭＳ 明朝" w:eastAsia="ＭＳ 明朝" w:hAnsi="ＭＳ 明朝" w:hint="eastAsia"/>
        </w:rPr>
        <w:t>なお、</w:t>
      </w:r>
      <w:r w:rsidR="00E32E64" w:rsidRPr="00AD61EA">
        <w:rPr>
          <w:rFonts w:ascii="ＭＳ 明朝" w:eastAsia="ＭＳ 明朝" w:hAnsi="ＭＳ 明朝" w:hint="eastAsia"/>
        </w:rPr>
        <w:t>貸付</w:t>
      </w:r>
      <w:r w:rsidRPr="00AD61EA">
        <w:rPr>
          <w:rFonts w:ascii="ＭＳ 明朝" w:eastAsia="ＭＳ 明朝" w:hAnsi="ＭＳ 明朝" w:hint="eastAsia"/>
        </w:rPr>
        <w:t>特約書</w:t>
      </w:r>
      <w:r w:rsidR="0071170F" w:rsidRPr="00AD61EA">
        <w:rPr>
          <w:rFonts w:ascii="ＭＳ 明朝" w:eastAsia="ＭＳ 明朝" w:hAnsi="ＭＳ 明朝" w:hint="eastAsia"/>
        </w:rPr>
        <w:t>で</w:t>
      </w:r>
      <w:r w:rsidRPr="00AD61EA">
        <w:rPr>
          <w:rFonts w:ascii="ＭＳ 明朝" w:eastAsia="ＭＳ 明朝" w:hAnsi="ＭＳ 明朝" w:hint="eastAsia"/>
        </w:rPr>
        <w:t>は、</w:t>
      </w:r>
      <w:r w:rsidR="0071170F" w:rsidRPr="00AD61EA">
        <w:rPr>
          <w:rFonts w:ascii="ＭＳ 明朝" w:eastAsia="ＭＳ 明朝" w:hAnsi="ＭＳ 明朝" w:hint="eastAsia"/>
        </w:rPr>
        <w:t>現状、</w:t>
      </w:r>
      <w:r w:rsidR="008A0B4E" w:rsidRPr="00AD61EA">
        <w:rPr>
          <w:rFonts w:ascii="ＭＳ 明朝" w:eastAsia="ＭＳ 明朝" w:hAnsi="ＭＳ 明朝" w:hint="eastAsia"/>
        </w:rPr>
        <w:t>借入人の</w:t>
      </w:r>
      <w:r w:rsidR="00A50493" w:rsidRPr="00AD61EA">
        <w:rPr>
          <w:rFonts w:ascii="ＭＳ 明朝" w:eastAsia="ＭＳ 明朝" w:hAnsi="ＭＳ 明朝" w:hint="eastAsia"/>
        </w:rPr>
        <w:t>事業に対する制約</w:t>
      </w:r>
      <w:r w:rsidR="008A0B4E" w:rsidRPr="00AD61EA">
        <w:rPr>
          <w:rFonts w:ascii="ＭＳ 明朝" w:eastAsia="ＭＳ 明朝" w:hAnsi="ＭＳ 明朝" w:hint="eastAsia"/>
        </w:rPr>
        <w:t>と</w:t>
      </w:r>
      <w:r w:rsidR="00AE64F4" w:rsidRPr="00AD61EA">
        <w:rPr>
          <w:rFonts w:ascii="ＭＳ 明朝" w:eastAsia="ＭＳ 明朝" w:hAnsi="ＭＳ 明朝" w:hint="eastAsia"/>
        </w:rPr>
        <w:t>の</w:t>
      </w:r>
      <w:r w:rsidR="00720DC8" w:rsidRPr="00AD61EA">
        <w:rPr>
          <w:rFonts w:ascii="ＭＳ 明朝" w:eastAsia="ＭＳ 明朝" w:hAnsi="ＭＳ 明朝" w:hint="eastAsia"/>
        </w:rPr>
        <w:t>バランス確保の</w:t>
      </w:r>
      <w:r w:rsidR="00AE64F4" w:rsidRPr="00AD61EA">
        <w:rPr>
          <w:rFonts w:ascii="ＭＳ 明朝" w:eastAsia="ＭＳ 明朝" w:hAnsi="ＭＳ 明朝" w:hint="eastAsia"/>
        </w:rPr>
        <w:t>観点から、</w:t>
      </w:r>
      <w:r w:rsidR="008A0B4E" w:rsidRPr="00AD61EA">
        <w:rPr>
          <w:rFonts w:ascii="ＭＳ 明朝" w:eastAsia="ＭＳ 明朝" w:hAnsi="ＭＳ 明朝" w:hint="eastAsia"/>
        </w:rPr>
        <w:t>資金調達の状況について</w:t>
      </w:r>
      <w:r w:rsidRPr="00AD61EA">
        <w:rPr>
          <w:rFonts w:ascii="ＭＳ 明朝" w:eastAsia="ＭＳ 明朝" w:hAnsi="ＭＳ 明朝" w:hint="eastAsia"/>
        </w:rPr>
        <w:t>明示的に</w:t>
      </w:r>
      <w:r w:rsidR="00AE64F4" w:rsidRPr="00AD61EA">
        <w:rPr>
          <w:rFonts w:ascii="ＭＳ 明朝" w:eastAsia="ＭＳ 明朝" w:hAnsi="ＭＳ 明朝" w:hint="eastAsia"/>
        </w:rPr>
        <w:t>定め</w:t>
      </w:r>
      <w:r w:rsidR="008A0B4E" w:rsidRPr="00AD61EA">
        <w:rPr>
          <w:rFonts w:ascii="ＭＳ 明朝" w:eastAsia="ＭＳ 明朝" w:hAnsi="ＭＳ 明朝" w:hint="eastAsia"/>
        </w:rPr>
        <w:t>る規定</w:t>
      </w:r>
      <w:r w:rsidR="00FD6D5C" w:rsidRPr="00AD61EA">
        <w:rPr>
          <w:rFonts w:ascii="ＭＳ 明朝" w:eastAsia="ＭＳ 明朝" w:hAnsi="ＭＳ 明朝" w:hint="eastAsia"/>
        </w:rPr>
        <w:t>例</w:t>
      </w:r>
      <w:r w:rsidR="008A0B4E" w:rsidRPr="00AD61EA">
        <w:rPr>
          <w:rFonts w:ascii="ＭＳ 明朝" w:eastAsia="ＭＳ 明朝" w:hAnsi="ＭＳ 明朝" w:hint="eastAsia"/>
        </w:rPr>
        <w:t>は置か</w:t>
      </w:r>
      <w:r w:rsidR="00FD6D5C" w:rsidRPr="00AD61EA">
        <w:rPr>
          <w:rFonts w:ascii="ＭＳ 明朝" w:eastAsia="ＭＳ 明朝" w:hAnsi="ＭＳ 明朝" w:hint="eastAsia"/>
        </w:rPr>
        <w:t>ず</w:t>
      </w:r>
      <w:r w:rsidR="00444A20" w:rsidRPr="00AD61EA">
        <w:rPr>
          <w:rFonts w:ascii="ＭＳ 明朝" w:eastAsia="ＭＳ 明朝" w:hAnsi="ＭＳ 明朝" w:hint="eastAsia"/>
        </w:rPr>
        <w:t>、</w:t>
      </w:r>
      <w:r w:rsidR="008A0B4E" w:rsidRPr="00AD61EA">
        <w:rPr>
          <w:rFonts w:ascii="ＭＳ 明朝" w:eastAsia="ＭＳ 明朝" w:hAnsi="ＭＳ 明朝" w:hint="eastAsia"/>
        </w:rPr>
        <w:t>他</w:t>
      </w:r>
      <w:r w:rsidR="00FD6D5C" w:rsidRPr="00AD61EA">
        <w:rPr>
          <w:rFonts w:ascii="ＭＳ 明朝" w:eastAsia="ＭＳ 明朝" w:hAnsi="ＭＳ 明朝" w:hint="eastAsia"/>
        </w:rPr>
        <w:t>の規定において補完する例を示しています</w:t>
      </w:r>
      <w:r w:rsidR="000C516F" w:rsidRPr="00AD61EA">
        <w:rPr>
          <w:rStyle w:val="af0"/>
          <w:rFonts w:ascii="ＭＳ 明朝" w:eastAsia="ＭＳ 明朝" w:hAnsi="ＭＳ 明朝"/>
        </w:rPr>
        <w:footnoteReference w:id="7"/>
      </w:r>
      <w:r w:rsidR="00FD6D5C" w:rsidRPr="00AD61EA">
        <w:rPr>
          <w:rFonts w:ascii="ＭＳ 明朝" w:eastAsia="ＭＳ 明朝" w:hAnsi="ＭＳ 明朝" w:hint="eastAsia"/>
        </w:rPr>
        <w:t>。もっとも、事案の状況に応じて、直接、</w:t>
      </w:r>
      <w:r w:rsidR="001C0959" w:rsidRPr="00AD61EA">
        <w:rPr>
          <w:rFonts w:ascii="ＭＳ 明朝" w:eastAsia="ＭＳ 明朝" w:hAnsi="ＭＳ 明朝" w:hint="eastAsia"/>
        </w:rPr>
        <w:t>資金調達の状況を把握するような規定例を</w:t>
      </w:r>
      <w:r w:rsidR="00C11991" w:rsidRPr="00AD61EA">
        <w:rPr>
          <w:rFonts w:ascii="ＭＳ 明朝" w:eastAsia="ＭＳ 明朝" w:hAnsi="ＭＳ 明朝" w:hint="eastAsia"/>
        </w:rPr>
        <w:t>置くことは考えられます。その場合、</w:t>
      </w:r>
      <w:r w:rsidR="00824834" w:rsidRPr="00AD61EA">
        <w:rPr>
          <w:rFonts w:ascii="ＭＳ 明朝" w:eastAsia="ＭＳ 明朝" w:hAnsi="ＭＳ 明朝" w:hint="eastAsia"/>
        </w:rPr>
        <w:t>例えば、</w:t>
      </w:r>
      <w:r w:rsidR="00824834" w:rsidRPr="00AD61EA">
        <w:rPr>
          <w:rFonts w:ascii="ＭＳ 明朝" w:eastAsia="ＭＳ 明朝" w:hAnsi="ＭＳ 明朝"/>
        </w:rPr>
        <w:t>(1)新たな借入契約の締結又は既存借入の増額</w:t>
      </w:r>
      <w:r w:rsidR="00824834" w:rsidRPr="00AD61EA">
        <w:rPr>
          <w:rFonts w:ascii="ＭＳ 明朝" w:eastAsia="ＭＳ 明朝" w:hAnsi="ＭＳ 明朝" w:hint="eastAsia"/>
        </w:rPr>
        <w:t>、</w:t>
      </w:r>
      <w:r w:rsidR="00824834" w:rsidRPr="00AD61EA">
        <w:rPr>
          <w:rFonts w:ascii="ＭＳ 明朝" w:eastAsia="ＭＳ 明朝" w:hAnsi="ＭＳ 明朝"/>
        </w:rPr>
        <w:t>(2)社債、私募債その他の債務証券の発行</w:t>
      </w:r>
      <w:r w:rsidR="00824834" w:rsidRPr="00AD61EA">
        <w:rPr>
          <w:rFonts w:ascii="ＭＳ 明朝" w:eastAsia="ＭＳ 明朝" w:hAnsi="ＭＳ 明朝" w:hint="eastAsia"/>
        </w:rPr>
        <w:t>、</w:t>
      </w:r>
      <w:r w:rsidR="00824834" w:rsidRPr="00AD61EA">
        <w:rPr>
          <w:rFonts w:ascii="ＭＳ 明朝" w:eastAsia="ＭＳ 明朝" w:hAnsi="ＭＳ 明朝"/>
        </w:rPr>
        <w:t>(3)金銭債務を負担するリース契約、割賦契約その他の取引の締結</w:t>
      </w:r>
      <w:r w:rsidR="00824834" w:rsidRPr="00AD61EA">
        <w:rPr>
          <w:rFonts w:ascii="ＭＳ 明朝" w:eastAsia="ＭＳ 明朝" w:hAnsi="ＭＳ 明朝" w:hint="eastAsia"/>
        </w:rPr>
        <w:t>、</w:t>
      </w:r>
      <w:r w:rsidR="00824834" w:rsidRPr="00AD61EA">
        <w:rPr>
          <w:rFonts w:ascii="ＭＳ 明朝" w:eastAsia="ＭＳ 明朝" w:hAnsi="ＭＳ 明朝"/>
        </w:rPr>
        <w:t>(4)保証契約又は第三者の債務に対する連帯債務の引受</w:t>
      </w:r>
      <w:r w:rsidR="00824834" w:rsidRPr="00AD61EA">
        <w:rPr>
          <w:rFonts w:ascii="ＭＳ 明朝" w:eastAsia="ＭＳ 明朝" w:hAnsi="ＭＳ 明朝" w:hint="eastAsia"/>
        </w:rPr>
        <w:t>等の行為について、要承諾・事前報告事項等とすることが考えられます。</w:t>
      </w:r>
    </w:p>
    <w:p w14:paraId="5E3BEBD9" w14:textId="5B2D6E51" w:rsidR="001A3E92" w:rsidRPr="00AD61EA" w:rsidRDefault="001A3E92" w:rsidP="00394154">
      <w:pPr>
        <w:pStyle w:val="2"/>
        <w:rPr>
          <w:rFonts w:ascii="ＭＳ 明朝" w:eastAsia="ＭＳ 明朝" w:hAnsi="ＭＳ 明朝"/>
          <w:b/>
          <w:bCs/>
          <w:sz w:val="24"/>
          <w:szCs w:val="24"/>
          <w:u w:val="single"/>
        </w:rPr>
      </w:pPr>
      <w:r w:rsidRPr="00AD61EA">
        <w:rPr>
          <w:rFonts w:ascii="ＭＳ 明朝" w:eastAsia="ＭＳ 明朝" w:hAnsi="ＭＳ 明朝" w:hint="eastAsia"/>
          <w:b/>
          <w:bCs/>
          <w:sz w:val="24"/>
          <w:szCs w:val="24"/>
          <w:u w:val="single"/>
        </w:rPr>
        <w:lastRenderedPageBreak/>
        <w:t>（３）事業変更</w:t>
      </w:r>
    </w:p>
    <w:p w14:paraId="405CA2DF" w14:textId="6652182E" w:rsidR="00A10E6E" w:rsidRPr="00AD61EA" w:rsidRDefault="001A3E92" w:rsidP="00A10E6E">
      <w:pPr>
        <w:spacing w:beforeLines="50" w:before="180"/>
        <w:ind w:left="210" w:hangingChars="100" w:hanging="210"/>
        <w:jc w:val="left"/>
        <w:rPr>
          <w:rFonts w:ascii="ＭＳ 明朝" w:eastAsia="ＭＳ 明朝" w:hAnsi="ＭＳ 明朝"/>
        </w:rPr>
      </w:pPr>
      <w:r w:rsidRPr="00AD61EA">
        <w:rPr>
          <w:rFonts w:ascii="ＭＳ 明朝" w:eastAsia="ＭＳ 明朝" w:hAnsi="ＭＳ 明朝" w:hint="eastAsia"/>
        </w:rPr>
        <w:t xml:space="preserve">　　</w:t>
      </w:r>
      <w:r w:rsidR="00F243F5" w:rsidRPr="00AD61EA">
        <w:rPr>
          <w:rFonts w:ascii="ＭＳ 明朝" w:eastAsia="ＭＳ 明朝" w:hAnsi="ＭＳ 明朝" w:hint="eastAsia"/>
        </w:rPr>
        <w:t>借入人</w:t>
      </w:r>
      <w:r w:rsidRPr="00AD61EA">
        <w:rPr>
          <w:rFonts w:ascii="ＭＳ 明朝" w:eastAsia="ＭＳ 明朝" w:hAnsi="ＭＳ 明朝" w:hint="eastAsia"/>
        </w:rPr>
        <w:t>の事業が根本的に変更される（特によりリスクの高い事業に転換される）場合</w:t>
      </w:r>
      <w:r w:rsidR="002B3ECD" w:rsidRPr="00AD61EA">
        <w:rPr>
          <w:rFonts w:ascii="ＭＳ 明朝" w:eastAsia="ＭＳ 明朝" w:hAnsi="ＭＳ 明朝" w:hint="eastAsia"/>
        </w:rPr>
        <w:t>や相対的にリスクの高い新規事業を開始する場合</w:t>
      </w:r>
      <w:r w:rsidRPr="00AD61EA">
        <w:rPr>
          <w:rFonts w:ascii="ＭＳ 明朝" w:eastAsia="ＭＳ 明朝" w:hAnsi="ＭＳ 明朝" w:hint="eastAsia"/>
        </w:rPr>
        <w:t>、</w:t>
      </w:r>
      <w:r w:rsidR="007C231B" w:rsidRPr="00AD61EA">
        <w:rPr>
          <w:rFonts w:ascii="ＭＳ 明朝" w:eastAsia="ＭＳ 明朝" w:hAnsi="ＭＳ 明朝" w:hint="eastAsia"/>
        </w:rPr>
        <w:t>貸付人</w:t>
      </w:r>
      <w:r w:rsidRPr="00AD61EA">
        <w:rPr>
          <w:rFonts w:ascii="ＭＳ 明朝" w:eastAsia="ＭＳ 明朝" w:hAnsi="ＭＳ 明朝" w:hint="eastAsia"/>
        </w:rPr>
        <w:t>が融資審査時に行ったリスク分析は、ほとんど無意味にな</w:t>
      </w:r>
      <w:r w:rsidR="00323AA1" w:rsidRPr="00AD61EA">
        <w:rPr>
          <w:rFonts w:ascii="ＭＳ 明朝" w:eastAsia="ＭＳ 明朝" w:hAnsi="ＭＳ 明朝" w:hint="eastAsia"/>
        </w:rPr>
        <w:t>る</w:t>
      </w:r>
      <w:r w:rsidR="008254E8" w:rsidRPr="00AD61EA">
        <w:rPr>
          <w:rFonts w:ascii="ＭＳ 明朝" w:eastAsia="ＭＳ 明朝" w:hAnsi="ＭＳ 明朝" w:hint="eastAsia"/>
        </w:rPr>
        <w:t>可能性</w:t>
      </w:r>
      <w:r w:rsidR="00323AA1" w:rsidRPr="00AD61EA">
        <w:rPr>
          <w:rFonts w:ascii="ＭＳ 明朝" w:eastAsia="ＭＳ 明朝" w:hAnsi="ＭＳ 明朝" w:hint="eastAsia"/>
        </w:rPr>
        <w:t>があ</w:t>
      </w:r>
      <w:r w:rsidRPr="00AD61EA">
        <w:rPr>
          <w:rFonts w:ascii="ＭＳ 明朝" w:eastAsia="ＭＳ 明朝" w:hAnsi="ＭＳ 明朝" w:hint="eastAsia"/>
        </w:rPr>
        <w:t>ります。</w:t>
      </w:r>
      <w:r w:rsidR="002B3ECD" w:rsidRPr="00AD61EA">
        <w:rPr>
          <w:rFonts w:ascii="ＭＳ 明朝" w:eastAsia="ＭＳ 明朝" w:hAnsi="ＭＳ 明朝" w:hint="eastAsia"/>
        </w:rPr>
        <w:t>事業の変更は、</w:t>
      </w:r>
      <w:r w:rsidR="00E41F77" w:rsidRPr="00AD61EA">
        <w:rPr>
          <w:rFonts w:ascii="ＭＳ 明朝" w:eastAsia="ＭＳ 明朝" w:hAnsi="ＭＳ 明朝" w:hint="eastAsia"/>
        </w:rPr>
        <w:t>事業の将来性・成長性</w:t>
      </w:r>
      <w:r w:rsidR="002B3ECD" w:rsidRPr="00AD61EA">
        <w:rPr>
          <w:rFonts w:ascii="ＭＳ 明朝" w:eastAsia="ＭＳ 明朝" w:hAnsi="ＭＳ 明朝" w:hint="eastAsia"/>
        </w:rPr>
        <w:t>の根本</w:t>
      </w:r>
      <w:r w:rsidR="00E41F77" w:rsidRPr="00AD61EA">
        <w:rPr>
          <w:rFonts w:ascii="ＭＳ 明朝" w:eastAsia="ＭＳ 明朝" w:hAnsi="ＭＳ 明朝" w:hint="eastAsia"/>
        </w:rPr>
        <w:t>に関わる事項であるため、</w:t>
      </w:r>
      <w:r w:rsidR="002B3ECD" w:rsidRPr="00AD61EA">
        <w:rPr>
          <w:rFonts w:ascii="ＭＳ 明朝" w:eastAsia="ＭＳ 明朝" w:hAnsi="ＭＳ 明朝" w:hint="eastAsia"/>
        </w:rPr>
        <w:t>事業</w:t>
      </w:r>
      <w:r w:rsidR="00E41F77" w:rsidRPr="00AD61EA">
        <w:rPr>
          <w:rFonts w:ascii="ＭＳ 明朝" w:eastAsia="ＭＳ 明朝" w:hAnsi="ＭＳ 明朝" w:hint="eastAsia"/>
        </w:rPr>
        <w:t>性融資においては、</w:t>
      </w:r>
      <w:r w:rsidR="002B2145" w:rsidRPr="00AD61EA">
        <w:rPr>
          <w:rFonts w:ascii="ＭＳ 明朝" w:eastAsia="ＭＳ 明朝" w:hAnsi="ＭＳ 明朝" w:hint="eastAsia"/>
        </w:rPr>
        <w:t>事前に</w:t>
      </w:r>
      <w:r w:rsidR="00323AA1" w:rsidRPr="00AD61EA">
        <w:rPr>
          <w:rFonts w:ascii="ＭＳ 明朝" w:eastAsia="ＭＳ 明朝" w:hAnsi="ＭＳ 明朝" w:hint="eastAsia"/>
        </w:rPr>
        <w:t>貸付人に</w:t>
      </w:r>
      <w:r w:rsidR="002B2145" w:rsidRPr="00AD61EA">
        <w:rPr>
          <w:rFonts w:ascii="ＭＳ 明朝" w:eastAsia="ＭＳ 明朝" w:hAnsi="ＭＳ 明朝" w:hint="eastAsia"/>
        </w:rPr>
        <w:t>報告</w:t>
      </w:r>
      <w:r w:rsidR="00323AA1" w:rsidRPr="00AD61EA">
        <w:rPr>
          <w:rFonts w:ascii="ＭＳ 明朝" w:eastAsia="ＭＳ 明朝" w:hAnsi="ＭＳ 明朝" w:hint="eastAsia"/>
        </w:rPr>
        <w:t>し、又はそ</w:t>
      </w:r>
      <w:r w:rsidR="002B2145" w:rsidRPr="00AD61EA">
        <w:rPr>
          <w:rFonts w:ascii="ＭＳ 明朝" w:eastAsia="ＭＳ 明朝" w:hAnsi="ＭＳ 明朝" w:hint="eastAsia"/>
        </w:rPr>
        <w:t>の承諾を得</w:t>
      </w:r>
      <w:r w:rsidR="00323AA1" w:rsidRPr="00AD61EA">
        <w:rPr>
          <w:rFonts w:ascii="ＭＳ 明朝" w:eastAsia="ＭＳ 明朝" w:hAnsi="ＭＳ 明朝" w:hint="eastAsia"/>
        </w:rPr>
        <w:t>る必要がある</w:t>
      </w:r>
      <w:r w:rsidR="002B2145" w:rsidRPr="00AD61EA">
        <w:rPr>
          <w:rFonts w:ascii="ＭＳ 明朝" w:eastAsia="ＭＳ 明朝" w:hAnsi="ＭＳ 明朝" w:hint="eastAsia"/>
        </w:rPr>
        <w:t>ことを規定しておくなど、そのリスクを低減しておく必要</w:t>
      </w:r>
      <w:r w:rsidR="00E41F77" w:rsidRPr="00AD61EA">
        <w:rPr>
          <w:rFonts w:ascii="ＭＳ 明朝" w:eastAsia="ＭＳ 明朝" w:hAnsi="ＭＳ 明朝" w:hint="eastAsia"/>
        </w:rPr>
        <w:t>があります。</w:t>
      </w:r>
    </w:p>
    <w:p w14:paraId="3582753A" w14:textId="10886C18" w:rsidR="00A10E6E" w:rsidRPr="00AD61EA" w:rsidRDefault="00A10E6E" w:rsidP="00A10E6E">
      <w:pPr>
        <w:spacing w:beforeLines="50" w:before="180"/>
        <w:ind w:leftChars="100" w:left="210" w:firstLineChars="100" w:firstLine="210"/>
        <w:jc w:val="left"/>
        <w:rPr>
          <w:rFonts w:ascii="ＭＳ 明朝" w:eastAsia="ＭＳ 明朝" w:hAnsi="ＭＳ 明朝"/>
        </w:rPr>
      </w:pPr>
      <w:r w:rsidRPr="00AD61EA">
        <w:rPr>
          <w:rFonts w:ascii="ＭＳ 明朝" w:eastAsia="ＭＳ 明朝" w:hAnsi="ＭＳ 明朝" w:hint="eastAsia"/>
        </w:rPr>
        <w:t>このような大きな影響を及ぼすものには、</w:t>
      </w:r>
      <w:r w:rsidR="006C1F5C" w:rsidRPr="00AD61EA">
        <w:rPr>
          <w:rFonts w:ascii="ＭＳ 明朝" w:eastAsia="ＭＳ 明朝" w:hAnsi="ＭＳ 明朝" w:hint="eastAsia"/>
        </w:rPr>
        <w:t>例えば、</w:t>
      </w:r>
      <w:r w:rsidRPr="00AD61EA">
        <w:rPr>
          <w:rFonts w:ascii="ＭＳ 明朝" w:eastAsia="ＭＳ 明朝" w:hAnsi="ＭＳ 明朝" w:hint="eastAsia"/>
        </w:rPr>
        <w:t>重要な資産の売却</w:t>
      </w:r>
      <w:r w:rsidR="00B56EC5" w:rsidRPr="00AD61EA">
        <w:rPr>
          <w:rFonts w:ascii="ＭＳ 明朝" w:eastAsia="ＭＳ 明朝" w:hAnsi="ＭＳ 明朝" w:hint="eastAsia"/>
        </w:rPr>
        <w:t>・購入</w:t>
      </w:r>
      <w:r w:rsidRPr="00AD61EA">
        <w:rPr>
          <w:rFonts w:ascii="ＭＳ 明朝" w:eastAsia="ＭＳ 明朝" w:hAnsi="ＭＳ 明朝" w:hint="eastAsia"/>
        </w:rPr>
        <w:t>、事業譲渡</w:t>
      </w:r>
      <w:r w:rsidR="00B56EC5" w:rsidRPr="00AD61EA">
        <w:rPr>
          <w:rFonts w:ascii="ＭＳ 明朝" w:eastAsia="ＭＳ 明朝" w:hAnsi="ＭＳ 明朝" w:hint="eastAsia"/>
        </w:rPr>
        <w:t>・譲受</w:t>
      </w:r>
      <w:r w:rsidRPr="00AD61EA">
        <w:rPr>
          <w:rFonts w:ascii="ＭＳ 明朝" w:eastAsia="ＭＳ 明朝" w:hAnsi="ＭＳ 明朝" w:hint="eastAsia"/>
        </w:rPr>
        <w:t>、合併</w:t>
      </w:r>
      <w:r w:rsidR="00C3776C" w:rsidRPr="00AD61EA">
        <w:rPr>
          <w:rFonts w:ascii="ＭＳ 明朝" w:eastAsia="ＭＳ 明朝" w:hAnsi="ＭＳ 明朝" w:hint="eastAsia"/>
        </w:rPr>
        <w:t>・会社分割・株式交換・株式移転・株式交付</w:t>
      </w:r>
      <w:r w:rsidRPr="00AD61EA">
        <w:rPr>
          <w:rFonts w:ascii="ＭＳ 明朝" w:eastAsia="ＭＳ 明朝" w:hAnsi="ＭＳ 明朝" w:hint="eastAsia"/>
        </w:rPr>
        <w:t>、株主の変更といった組織の在り方を</w:t>
      </w:r>
      <w:r w:rsidR="00F243F5" w:rsidRPr="00AD61EA">
        <w:rPr>
          <w:rFonts w:ascii="ＭＳ 明朝" w:eastAsia="ＭＳ 明朝" w:hAnsi="ＭＳ 明朝" w:hint="eastAsia"/>
        </w:rPr>
        <w:t>借入人</w:t>
      </w:r>
      <w:r w:rsidRPr="00AD61EA">
        <w:rPr>
          <w:rFonts w:ascii="ＭＳ 明朝" w:eastAsia="ＭＳ 明朝" w:hAnsi="ＭＳ 明朝" w:hint="eastAsia"/>
        </w:rPr>
        <w:t>が積極的に変更しようとするもののほか、法令上要求される事項の遵守（許認可業種における許認可要件の充足）等</w:t>
      </w:r>
      <w:r w:rsidR="006C1F5C" w:rsidRPr="00AD61EA">
        <w:rPr>
          <w:rFonts w:ascii="ＭＳ 明朝" w:eastAsia="ＭＳ 明朝" w:hAnsi="ＭＳ 明朝" w:hint="eastAsia"/>
        </w:rPr>
        <w:t>が</w:t>
      </w:r>
      <w:r w:rsidRPr="00AD61EA">
        <w:rPr>
          <w:rFonts w:ascii="ＭＳ 明朝" w:eastAsia="ＭＳ 明朝" w:hAnsi="ＭＳ 明朝" w:hint="eastAsia"/>
        </w:rPr>
        <w:t>含まれると考えられます。</w:t>
      </w:r>
    </w:p>
    <w:p w14:paraId="00B8B69F" w14:textId="7187AEA4" w:rsidR="001A3E92" w:rsidRPr="00AD61EA" w:rsidRDefault="002516BE" w:rsidP="001A3E92">
      <w:pPr>
        <w:spacing w:beforeLines="50" w:before="180"/>
        <w:ind w:leftChars="100" w:left="210" w:firstLineChars="100" w:firstLine="210"/>
        <w:jc w:val="left"/>
        <w:rPr>
          <w:rFonts w:ascii="ＭＳ 明朝" w:eastAsia="ＭＳ 明朝" w:hAnsi="ＭＳ 明朝"/>
        </w:rPr>
      </w:pPr>
      <w:r w:rsidRPr="00AD61EA">
        <w:rPr>
          <w:rFonts w:ascii="ＭＳ 明朝" w:eastAsia="ＭＳ 明朝" w:hAnsi="ＭＳ 明朝" w:hint="eastAsia"/>
        </w:rPr>
        <w:t>なお、企業価値担保権が設定されている場合、このリスクへの手当て</w:t>
      </w:r>
      <w:r w:rsidR="006C1F5C" w:rsidRPr="00AD61EA">
        <w:rPr>
          <w:rFonts w:ascii="ＭＳ 明朝" w:eastAsia="ＭＳ 明朝" w:hAnsi="ＭＳ 明朝" w:hint="eastAsia"/>
        </w:rPr>
        <w:t>は</w:t>
      </w:r>
      <w:r w:rsidR="00703738" w:rsidRPr="00AD61EA">
        <w:rPr>
          <w:rFonts w:ascii="ＭＳ 明朝" w:eastAsia="ＭＳ 明朝" w:hAnsi="ＭＳ 明朝" w:hint="eastAsia"/>
        </w:rPr>
        <w:t>一定程度</w:t>
      </w:r>
      <w:r w:rsidRPr="00AD61EA">
        <w:rPr>
          <w:rFonts w:ascii="ＭＳ 明朝" w:eastAsia="ＭＳ 明朝" w:hAnsi="ＭＳ 明朝" w:hint="eastAsia"/>
        </w:rPr>
        <w:t>図られ</w:t>
      </w:r>
      <w:r w:rsidR="00682578" w:rsidRPr="00AD61EA">
        <w:rPr>
          <w:rFonts w:ascii="ＭＳ 明朝" w:eastAsia="ＭＳ 明朝" w:hAnsi="ＭＳ 明朝" w:hint="eastAsia"/>
        </w:rPr>
        <w:t>てい</w:t>
      </w:r>
      <w:r w:rsidR="006C1F5C" w:rsidRPr="00AD61EA">
        <w:rPr>
          <w:rFonts w:ascii="ＭＳ 明朝" w:eastAsia="ＭＳ 明朝" w:hAnsi="ＭＳ 明朝" w:hint="eastAsia"/>
        </w:rPr>
        <w:t>るといえ</w:t>
      </w:r>
      <w:r w:rsidRPr="00AD61EA">
        <w:rPr>
          <w:rFonts w:ascii="ＭＳ 明朝" w:eastAsia="ＭＳ 明朝" w:hAnsi="ＭＳ 明朝" w:hint="eastAsia"/>
        </w:rPr>
        <w:t>ます（推進法第</w:t>
      </w:r>
      <w:r w:rsidR="00252AC0" w:rsidRPr="00AD61EA">
        <w:rPr>
          <w:rFonts w:ascii="ＭＳ 明朝" w:eastAsia="ＭＳ 明朝" w:hAnsi="ＭＳ 明朝"/>
        </w:rPr>
        <w:t>20</w:t>
      </w:r>
      <w:r w:rsidRPr="00AD61EA">
        <w:rPr>
          <w:rFonts w:ascii="ＭＳ 明朝" w:eastAsia="ＭＳ 明朝" w:hAnsi="ＭＳ 明朝" w:hint="eastAsia"/>
        </w:rPr>
        <w:t>条）</w:t>
      </w:r>
      <w:r w:rsidR="006C1F5C" w:rsidRPr="00AD61EA">
        <w:rPr>
          <w:rFonts w:ascii="ＭＳ 明朝" w:eastAsia="ＭＳ 明朝" w:hAnsi="ＭＳ 明朝" w:hint="eastAsia"/>
        </w:rPr>
        <w:t>。もっとも</w:t>
      </w:r>
      <w:r w:rsidRPr="00AD61EA">
        <w:rPr>
          <w:rFonts w:ascii="ＭＳ 明朝" w:eastAsia="ＭＳ 明朝" w:hAnsi="ＭＳ 明朝" w:hint="eastAsia"/>
        </w:rPr>
        <w:t>、</w:t>
      </w:r>
      <w:r w:rsidR="0017262E" w:rsidRPr="00AD61EA">
        <w:rPr>
          <w:rFonts w:ascii="ＭＳ 明朝" w:eastAsia="ＭＳ 明朝" w:hAnsi="ＭＳ 明朝" w:hint="eastAsia"/>
        </w:rPr>
        <w:t>事業性融資</w:t>
      </w:r>
      <w:r w:rsidRPr="00AD61EA">
        <w:rPr>
          <w:rFonts w:ascii="ＭＳ 明朝" w:eastAsia="ＭＳ 明朝" w:hAnsi="ＭＳ 明朝" w:hint="eastAsia"/>
        </w:rPr>
        <w:t>コベナンツとして詳細かつ具体的な要件を設定し、</w:t>
      </w:r>
      <w:r w:rsidR="00703738" w:rsidRPr="00AD61EA">
        <w:rPr>
          <w:rFonts w:ascii="ＭＳ 明朝" w:eastAsia="ＭＳ 明朝" w:hAnsi="ＭＳ 明朝" w:hint="eastAsia"/>
        </w:rPr>
        <w:t>または、</w:t>
      </w:r>
      <w:r w:rsidR="007C231B" w:rsidRPr="00AD61EA">
        <w:rPr>
          <w:rFonts w:ascii="ＭＳ 明朝" w:eastAsia="ＭＳ 明朝" w:hAnsi="ＭＳ 明朝" w:hint="eastAsia"/>
        </w:rPr>
        <w:t>貸付人</w:t>
      </w:r>
      <w:r w:rsidR="00195BE5" w:rsidRPr="00AD61EA">
        <w:rPr>
          <w:rFonts w:ascii="ＭＳ 明朝" w:eastAsia="ＭＳ 明朝" w:hAnsi="ＭＳ 明朝" w:hint="eastAsia"/>
        </w:rPr>
        <w:t>の</w:t>
      </w:r>
      <w:r w:rsidRPr="00AD61EA">
        <w:rPr>
          <w:rFonts w:ascii="ＭＳ 明朝" w:eastAsia="ＭＳ 明朝" w:hAnsi="ＭＳ 明朝" w:hint="eastAsia"/>
        </w:rPr>
        <w:t>同意不要で行える行為を合意しておくことは、当事者の予見可能性の確保に資すると考えられます。</w:t>
      </w:r>
    </w:p>
    <w:p w14:paraId="0701A207" w14:textId="6FE84138" w:rsidR="00703738" w:rsidRPr="00AD61EA" w:rsidRDefault="006C1F5C" w:rsidP="001A3E92">
      <w:pPr>
        <w:spacing w:beforeLines="50" w:before="180"/>
        <w:ind w:leftChars="100" w:left="210" w:firstLineChars="100" w:firstLine="210"/>
        <w:jc w:val="left"/>
        <w:rPr>
          <w:rFonts w:ascii="ＭＳ 明朝" w:eastAsia="ＭＳ 明朝" w:hAnsi="ＭＳ 明朝"/>
        </w:rPr>
      </w:pPr>
      <w:r w:rsidRPr="00AD61EA">
        <w:rPr>
          <w:rFonts w:ascii="ＭＳ 明朝" w:eastAsia="ＭＳ 明朝" w:hAnsi="ＭＳ 明朝" w:hint="eastAsia"/>
        </w:rPr>
        <w:t>以上のような重要性を考慮し</w:t>
      </w:r>
      <w:r w:rsidR="00E42ECB" w:rsidRPr="00AD61EA">
        <w:rPr>
          <w:rFonts w:ascii="ＭＳ 明朝" w:eastAsia="ＭＳ 明朝" w:hAnsi="ＭＳ 明朝" w:hint="eastAsia"/>
        </w:rPr>
        <w:t>、</w:t>
      </w:r>
      <w:r w:rsidR="00E32E64" w:rsidRPr="00AD61EA">
        <w:rPr>
          <w:rFonts w:ascii="ＭＳ 明朝" w:eastAsia="ＭＳ 明朝" w:hAnsi="ＭＳ 明朝" w:hint="eastAsia"/>
        </w:rPr>
        <w:t>貸付</w:t>
      </w:r>
      <w:r w:rsidR="00703738" w:rsidRPr="00AD61EA">
        <w:rPr>
          <w:rFonts w:ascii="ＭＳ 明朝" w:eastAsia="ＭＳ 明朝" w:hAnsi="ＭＳ 明朝" w:hint="eastAsia"/>
        </w:rPr>
        <w:t>特約書</w:t>
      </w:r>
      <w:r w:rsidRPr="00AD61EA">
        <w:rPr>
          <w:rFonts w:ascii="ＭＳ 明朝" w:eastAsia="ＭＳ 明朝" w:hAnsi="ＭＳ 明朝" w:hint="eastAsia"/>
        </w:rPr>
        <w:t>においても、</w:t>
      </w:r>
      <w:r w:rsidR="002C1C27" w:rsidRPr="00AD61EA">
        <w:rPr>
          <w:rFonts w:ascii="ＭＳ 明朝" w:eastAsia="ＭＳ 明朝" w:hAnsi="ＭＳ 明朝" w:hint="eastAsia"/>
        </w:rPr>
        <w:t>事業変更に係る</w:t>
      </w:r>
      <w:r w:rsidR="00323AA1" w:rsidRPr="00AD61EA">
        <w:rPr>
          <w:rFonts w:ascii="ＭＳ 明朝" w:eastAsia="ＭＳ 明朝" w:hAnsi="ＭＳ 明朝" w:hint="eastAsia"/>
        </w:rPr>
        <w:t>一定の借入人の行為</w:t>
      </w:r>
      <w:r w:rsidR="002C1C27" w:rsidRPr="00AD61EA">
        <w:rPr>
          <w:rFonts w:ascii="ＭＳ 明朝" w:eastAsia="ＭＳ 明朝" w:hAnsi="ＭＳ 明朝" w:hint="eastAsia"/>
        </w:rPr>
        <w:t>について、</w:t>
      </w:r>
      <w:r w:rsidR="00B67712" w:rsidRPr="00AD61EA">
        <w:rPr>
          <w:rFonts w:ascii="ＭＳ 明朝" w:eastAsia="ＭＳ 明朝" w:hAnsi="ＭＳ 明朝" w:hint="eastAsia"/>
        </w:rPr>
        <w:t>事前承諾事項</w:t>
      </w:r>
      <w:r w:rsidR="002C1C27" w:rsidRPr="00AD61EA">
        <w:rPr>
          <w:rFonts w:ascii="ＭＳ 明朝" w:eastAsia="ＭＳ 明朝" w:hAnsi="ＭＳ 明朝" w:hint="eastAsia"/>
        </w:rPr>
        <w:t>とする定めが例示</w:t>
      </w:r>
      <w:r w:rsidR="00B67712" w:rsidRPr="00AD61EA">
        <w:rPr>
          <w:rFonts w:ascii="ＭＳ 明朝" w:eastAsia="ＭＳ 明朝" w:hAnsi="ＭＳ 明朝" w:hint="eastAsia"/>
        </w:rPr>
        <w:t>されて</w:t>
      </w:r>
      <w:r w:rsidR="00A50493" w:rsidRPr="00AD61EA">
        <w:rPr>
          <w:rFonts w:ascii="ＭＳ 明朝" w:eastAsia="ＭＳ 明朝" w:hAnsi="ＭＳ 明朝" w:hint="eastAsia"/>
        </w:rPr>
        <w:t>おり</w:t>
      </w:r>
      <w:r w:rsidRPr="00AD61EA">
        <w:rPr>
          <w:rFonts w:ascii="ＭＳ 明朝" w:eastAsia="ＭＳ 明朝" w:hAnsi="ＭＳ 明朝" w:hint="eastAsia"/>
        </w:rPr>
        <w:t>（第４条第５項</w:t>
      </w:r>
      <w:r w:rsidR="00E03630">
        <w:rPr>
          <w:rFonts w:ascii="ＭＳ 明朝" w:eastAsia="ＭＳ 明朝" w:hAnsi="ＭＳ 明朝" w:hint="eastAsia"/>
        </w:rPr>
        <w:t>第(</w:t>
      </w:r>
      <w:r w:rsidRPr="00AD61EA">
        <w:rPr>
          <w:rFonts w:ascii="ＭＳ 明朝" w:eastAsia="ＭＳ 明朝" w:hAnsi="ＭＳ 明朝" w:hint="eastAsia"/>
        </w:rPr>
        <w:t>１</w:t>
      </w:r>
      <w:r w:rsidR="00E03630">
        <w:rPr>
          <w:rFonts w:ascii="ＭＳ 明朝" w:eastAsia="ＭＳ 明朝" w:hAnsi="ＭＳ 明朝" w:hint="eastAsia"/>
        </w:rPr>
        <w:t>)号</w:t>
      </w:r>
      <w:r w:rsidRPr="00AD61EA">
        <w:rPr>
          <w:rFonts w:ascii="ＭＳ 明朝" w:eastAsia="ＭＳ 明朝" w:hAnsi="ＭＳ 明朝" w:hint="eastAsia"/>
        </w:rPr>
        <w:t>）</w:t>
      </w:r>
      <w:r w:rsidR="00A50493" w:rsidRPr="00AD61EA">
        <w:rPr>
          <w:rFonts w:ascii="ＭＳ 明朝" w:eastAsia="ＭＳ 明朝" w:hAnsi="ＭＳ 明朝" w:hint="eastAsia"/>
        </w:rPr>
        <w:t>、</w:t>
      </w:r>
      <w:r w:rsidR="00323AA1" w:rsidRPr="00AD61EA">
        <w:rPr>
          <w:rFonts w:ascii="ＭＳ 明朝" w:eastAsia="ＭＳ 明朝" w:hAnsi="ＭＳ 明朝" w:hint="eastAsia"/>
        </w:rPr>
        <w:t>また</w:t>
      </w:r>
      <w:r w:rsidR="00A50493" w:rsidRPr="00AD61EA">
        <w:rPr>
          <w:rFonts w:ascii="ＭＳ 明朝" w:eastAsia="ＭＳ 明朝" w:hAnsi="ＭＳ 明朝" w:hint="eastAsia"/>
        </w:rPr>
        <w:t>事業計画を変更する場合には、貸付人に事前に報告するものとし、かつ</w:t>
      </w:r>
      <w:r w:rsidR="00A26111" w:rsidRPr="00AD61EA">
        <w:rPr>
          <w:rFonts w:ascii="ＭＳ 明朝" w:eastAsia="ＭＳ 明朝" w:hAnsi="ＭＳ 明朝" w:hint="eastAsia"/>
        </w:rPr>
        <w:t>、</w:t>
      </w:r>
      <w:r w:rsidR="00A50493" w:rsidRPr="00AD61EA">
        <w:rPr>
          <w:rFonts w:ascii="ＭＳ 明朝" w:eastAsia="ＭＳ 明朝" w:hAnsi="ＭＳ 明朝" w:hint="eastAsia"/>
        </w:rPr>
        <w:t>当該変更が重要であるときには、</w:t>
      </w:r>
      <w:r w:rsidR="00A50493" w:rsidRPr="00AD61EA">
        <w:rPr>
          <w:rFonts w:ascii="ＭＳ 明朝" w:eastAsia="ＭＳ 明朝" w:hAnsi="ＭＳ 明朝"/>
        </w:rPr>
        <w:t>貸付人と事前に協議を行</w:t>
      </w:r>
      <w:r w:rsidR="00A50493" w:rsidRPr="00AD61EA">
        <w:rPr>
          <w:rFonts w:ascii="ＭＳ 明朝" w:eastAsia="ＭＳ 明朝" w:hAnsi="ＭＳ 明朝" w:hint="eastAsia"/>
        </w:rPr>
        <w:t>う旨の規定を設けています（第４条第４項</w:t>
      </w:r>
      <w:r w:rsidR="00E03630">
        <w:rPr>
          <w:rFonts w:ascii="ＭＳ 明朝" w:eastAsia="ＭＳ 明朝" w:hAnsi="ＭＳ 明朝" w:hint="eastAsia"/>
        </w:rPr>
        <w:t>第(</w:t>
      </w:r>
      <w:r w:rsidR="00A50493" w:rsidRPr="00AD61EA">
        <w:rPr>
          <w:rFonts w:ascii="ＭＳ 明朝" w:eastAsia="ＭＳ 明朝" w:hAnsi="ＭＳ 明朝" w:hint="eastAsia"/>
        </w:rPr>
        <w:t>２</w:t>
      </w:r>
      <w:r w:rsidR="00E03630">
        <w:rPr>
          <w:rFonts w:ascii="ＭＳ 明朝" w:eastAsia="ＭＳ 明朝" w:hAnsi="ＭＳ 明朝" w:hint="eastAsia"/>
        </w:rPr>
        <w:t>)号</w:t>
      </w:r>
      <w:r w:rsidR="00A50493" w:rsidRPr="00AD61EA">
        <w:rPr>
          <w:rFonts w:ascii="ＭＳ 明朝" w:eastAsia="ＭＳ 明朝" w:hAnsi="ＭＳ 明朝" w:hint="eastAsia"/>
        </w:rPr>
        <w:t>）</w:t>
      </w:r>
      <w:r w:rsidR="00B67712" w:rsidRPr="00AD61EA">
        <w:rPr>
          <w:rFonts w:ascii="ＭＳ 明朝" w:eastAsia="ＭＳ 明朝" w:hAnsi="ＭＳ 明朝" w:hint="eastAsia"/>
        </w:rPr>
        <w:t>。</w:t>
      </w:r>
      <w:r w:rsidR="00542781" w:rsidRPr="00AD61EA">
        <w:rPr>
          <w:rFonts w:ascii="ＭＳ 明朝" w:eastAsia="ＭＳ 明朝" w:hAnsi="ＭＳ 明朝" w:hint="eastAsia"/>
        </w:rPr>
        <w:t>なお、</w:t>
      </w:r>
      <w:r w:rsidR="00E32E64" w:rsidRPr="00AD61EA">
        <w:rPr>
          <w:rFonts w:ascii="ＭＳ 明朝" w:eastAsia="ＭＳ 明朝" w:hAnsi="ＭＳ 明朝" w:hint="eastAsia"/>
        </w:rPr>
        <w:t>貸付</w:t>
      </w:r>
      <w:r w:rsidR="00585D16" w:rsidRPr="00AD61EA">
        <w:rPr>
          <w:rFonts w:ascii="ＭＳ 明朝" w:eastAsia="ＭＳ 明朝" w:hAnsi="ＭＳ 明朝" w:hint="eastAsia"/>
        </w:rPr>
        <w:t>特約書において、新株発行・自己株式の処分、株式譲渡に係る取締役会の承認など借入人の支配権の異動に繋がり得る事項は、事前承諾事項とはされていません。その理由は、解説書</w:t>
      </w:r>
      <w:r w:rsidR="00F15894" w:rsidRPr="00AD61EA">
        <w:rPr>
          <w:rFonts w:ascii="ＭＳ 明朝" w:eastAsia="ＭＳ 明朝" w:hAnsi="ＭＳ 明朝"/>
        </w:rPr>
        <w:t>12</w:t>
      </w:r>
      <w:r w:rsidR="00585D16" w:rsidRPr="00AD61EA">
        <w:rPr>
          <w:rFonts w:ascii="ＭＳ 明朝" w:eastAsia="ＭＳ 明朝" w:hAnsi="ＭＳ 明朝" w:hint="eastAsia"/>
        </w:rPr>
        <w:t>頁参照。</w:t>
      </w:r>
    </w:p>
    <w:p w14:paraId="4D41E799" w14:textId="1242FD76" w:rsidR="00F47D12" w:rsidRPr="00AD61EA" w:rsidRDefault="00F47D12" w:rsidP="00394154">
      <w:pPr>
        <w:pStyle w:val="2"/>
        <w:rPr>
          <w:rFonts w:ascii="ＭＳ 明朝" w:eastAsia="ＭＳ 明朝" w:hAnsi="ＭＳ 明朝"/>
          <w:b/>
          <w:bCs/>
          <w:sz w:val="24"/>
          <w:szCs w:val="24"/>
          <w:u w:val="single"/>
        </w:rPr>
      </w:pPr>
      <w:r w:rsidRPr="00AD61EA">
        <w:rPr>
          <w:rFonts w:ascii="ＭＳ 明朝" w:eastAsia="ＭＳ 明朝" w:hAnsi="ＭＳ 明朝" w:hint="eastAsia"/>
          <w:b/>
          <w:bCs/>
          <w:sz w:val="24"/>
          <w:szCs w:val="24"/>
          <w:u w:val="single"/>
        </w:rPr>
        <w:t>（</w:t>
      </w:r>
      <w:r w:rsidR="002516BE" w:rsidRPr="00AD61EA">
        <w:rPr>
          <w:rFonts w:ascii="ＭＳ 明朝" w:eastAsia="ＭＳ 明朝" w:hAnsi="ＭＳ 明朝" w:hint="eastAsia"/>
          <w:b/>
          <w:bCs/>
          <w:sz w:val="24"/>
          <w:szCs w:val="24"/>
          <w:u w:val="single"/>
        </w:rPr>
        <w:t>４</w:t>
      </w:r>
      <w:r w:rsidRPr="00AD61EA">
        <w:rPr>
          <w:rFonts w:ascii="ＭＳ 明朝" w:eastAsia="ＭＳ 明朝" w:hAnsi="ＭＳ 明朝" w:hint="eastAsia"/>
          <w:b/>
          <w:bCs/>
          <w:sz w:val="24"/>
          <w:szCs w:val="24"/>
          <w:u w:val="single"/>
        </w:rPr>
        <w:t>）</w:t>
      </w:r>
      <w:r w:rsidR="00205D4D" w:rsidRPr="00AD61EA">
        <w:rPr>
          <w:rFonts w:ascii="ＭＳ 明朝" w:eastAsia="ＭＳ 明朝" w:hAnsi="ＭＳ 明朝" w:hint="eastAsia"/>
          <w:b/>
          <w:bCs/>
          <w:sz w:val="24"/>
          <w:szCs w:val="24"/>
          <w:u w:val="single"/>
        </w:rPr>
        <w:t>設備投資</w:t>
      </w:r>
    </w:p>
    <w:p w14:paraId="745EAD2C" w14:textId="34E38D11" w:rsidR="00F47D12" w:rsidRPr="00AD61EA" w:rsidRDefault="00F47D12" w:rsidP="00F47D12">
      <w:pPr>
        <w:spacing w:beforeLines="50" w:before="180"/>
        <w:ind w:left="210" w:hangingChars="100" w:hanging="210"/>
        <w:jc w:val="left"/>
        <w:rPr>
          <w:rFonts w:ascii="ＭＳ 明朝" w:eastAsia="ＭＳ 明朝" w:hAnsi="ＭＳ 明朝"/>
        </w:rPr>
      </w:pPr>
      <w:r w:rsidRPr="00AD61EA">
        <w:rPr>
          <w:rFonts w:ascii="ＭＳ 明朝" w:eastAsia="ＭＳ 明朝" w:hAnsi="ＭＳ 明朝" w:hint="eastAsia"/>
        </w:rPr>
        <w:t xml:space="preserve">　　</w:t>
      </w:r>
      <w:r w:rsidR="00205D4D" w:rsidRPr="00AD61EA">
        <w:rPr>
          <w:rFonts w:ascii="ＭＳ 明朝" w:eastAsia="ＭＳ 明朝" w:hAnsi="ＭＳ 明朝" w:hint="eastAsia"/>
        </w:rPr>
        <w:t>設備投資は、</w:t>
      </w:r>
      <w:r w:rsidR="0070415A" w:rsidRPr="00AD61EA">
        <w:rPr>
          <w:rFonts w:ascii="ＭＳ 明朝" w:eastAsia="ＭＳ 明朝" w:hAnsi="ＭＳ 明朝" w:hint="eastAsia"/>
        </w:rPr>
        <w:t>事業の成長に不可欠である一方</w:t>
      </w:r>
      <w:r w:rsidR="008D4E2A" w:rsidRPr="00AD61EA">
        <w:rPr>
          <w:rFonts w:ascii="ＭＳ 明朝" w:eastAsia="ＭＳ 明朝" w:hAnsi="ＭＳ 明朝" w:hint="eastAsia"/>
        </w:rPr>
        <w:t>、</w:t>
      </w:r>
      <w:r w:rsidR="00205D4D" w:rsidRPr="00AD61EA">
        <w:rPr>
          <w:rFonts w:ascii="ＭＳ 明朝" w:eastAsia="ＭＳ 明朝" w:hAnsi="ＭＳ 明朝" w:hint="eastAsia"/>
        </w:rPr>
        <w:t>事業のリスクを著しく高め、事業の継続を不安定化し、事業活動を通じた債務の返済能力を毀損する</w:t>
      </w:r>
      <w:r w:rsidR="008D4E2A" w:rsidRPr="00AD61EA">
        <w:rPr>
          <w:rFonts w:ascii="ＭＳ 明朝" w:eastAsia="ＭＳ 明朝" w:hAnsi="ＭＳ 明朝" w:hint="eastAsia"/>
        </w:rPr>
        <w:t>おそれがあります。そのため、</w:t>
      </w:r>
      <w:r w:rsidR="00205D4D" w:rsidRPr="00AD61EA">
        <w:rPr>
          <w:rFonts w:ascii="ＭＳ 明朝" w:eastAsia="ＭＳ 明朝" w:hAnsi="ＭＳ 明朝" w:hint="eastAsia"/>
        </w:rPr>
        <w:t>こ</w:t>
      </w:r>
      <w:r w:rsidR="00A41907" w:rsidRPr="00AD61EA">
        <w:rPr>
          <w:rFonts w:ascii="ＭＳ 明朝" w:eastAsia="ＭＳ 明朝" w:hAnsi="ＭＳ 明朝" w:hint="eastAsia"/>
        </w:rPr>
        <w:t>のような</w:t>
      </w:r>
      <w:r w:rsidR="00616C08" w:rsidRPr="00AD61EA">
        <w:rPr>
          <w:rFonts w:ascii="ＭＳ 明朝" w:eastAsia="ＭＳ 明朝" w:hAnsi="ＭＳ 明朝" w:hint="eastAsia"/>
        </w:rPr>
        <w:t>事業のリスクを著しく高めるような</w:t>
      </w:r>
      <w:r w:rsidR="00A41907" w:rsidRPr="00AD61EA">
        <w:rPr>
          <w:rFonts w:ascii="ＭＳ 明朝" w:eastAsia="ＭＳ 明朝" w:hAnsi="ＭＳ 明朝" w:hint="eastAsia"/>
        </w:rPr>
        <w:t>設備投資</w:t>
      </w:r>
      <w:r w:rsidR="00205D4D" w:rsidRPr="00AD61EA">
        <w:rPr>
          <w:rFonts w:ascii="ＭＳ 明朝" w:eastAsia="ＭＳ 明朝" w:hAnsi="ＭＳ 明朝" w:hint="eastAsia"/>
        </w:rPr>
        <w:t>を防止する目的で</w:t>
      </w:r>
      <w:r w:rsidR="0017262E" w:rsidRPr="00AD61EA">
        <w:rPr>
          <w:rFonts w:ascii="ＭＳ 明朝" w:eastAsia="ＭＳ 明朝" w:hAnsi="ＭＳ 明朝" w:hint="eastAsia"/>
        </w:rPr>
        <w:t>事業性融資</w:t>
      </w:r>
      <w:r w:rsidR="00A41907" w:rsidRPr="00AD61EA">
        <w:rPr>
          <w:rFonts w:ascii="ＭＳ 明朝" w:eastAsia="ＭＳ 明朝" w:hAnsi="ＭＳ 明朝" w:hint="eastAsia"/>
        </w:rPr>
        <w:t>コベナンツを</w:t>
      </w:r>
      <w:r w:rsidR="00205D4D" w:rsidRPr="00AD61EA">
        <w:rPr>
          <w:rFonts w:ascii="ＭＳ 明朝" w:eastAsia="ＭＳ 明朝" w:hAnsi="ＭＳ 明朝" w:hint="eastAsia"/>
        </w:rPr>
        <w:t>設け</w:t>
      </w:r>
      <w:r w:rsidR="00A41907" w:rsidRPr="00AD61EA">
        <w:rPr>
          <w:rFonts w:ascii="ＭＳ 明朝" w:eastAsia="ＭＳ 明朝" w:hAnsi="ＭＳ 明朝" w:hint="eastAsia"/>
        </w:rPr>
        <w:t>ることが考え</w:t>
      </w:r>
      <w:r w:rsidR="00205D4D" w:rsidRPr="00AD61EA">
        <w:rPr>
          <w:rFonts w:ascii="ＭＳ 明朝" w:eastAsia="ＭＳ 明朝" w:hAnsi="ＭＳ 明朝" w:hint="eastAsia"/>
        </w:rPr>
        <w:t>られます。</w:t>
      </w:r>
    </w:p>
    <w:p w14:paraId="20CB5308" w14:textId="2B3E4353" w:rsidR="001A3E92" w:rsidRPr="00AD61EA" w:rsidRDefault="00404B32" w:rsidP="001A3E92">
      <w:pPr>
        <w:spacing w:beforeLines="50" w:before="180"/>
        <w:ind w:left="210" w:hangingChars="100" w:hanging="210"/>
        <w:jc w:val="left"/>
        <w:rPr>
          <w:rFonts w:ascii="ＭＳ 明朝" w:eastAsia="ＭＳ 明朝" w:hAnsi="ＭＳ 明朝"/>
        </w:rPr>
      </w:pPr>
      <w:r w:rsidRPr="00AD61EA">
        <w:rPr>
          <w:rFonts w:ascii="ＭＳ 明朝" w:eastAsia="ＭＳ 明朝" w:hAnsi="ＭＳ 明朝" w:hint="eastAsia"/>
        </w:rPr>
        <w:t xml:space="preserve">　　</w:t>
      </w:r>
      <w:r w:rsidR="00504B07" w:rsidRPr="00AD61EA">
        <w:rPr>
          <w:rFonts w:ascii="ＭＳ 明朝" w:eastAsia="ＭＳ 明朝" w:hAnsi="ＭＳ 明朝" w:hint="eastAsia"/>
        </w:rPr>
        <w:t>なお</w:t>
      </w:r>
      <w:r w:rsidR="00A41907" w:rsidRPr="00AD61EA">
        <w:rPr>
          <w:rFonts w:ascii="ＭＳ 明朝" w:eastAsia="ＭＳ 明朝" w:hAnsi="ＭＳ 明朝" w:hint="eastAsia"/>
        </w:rPr>
        <w:t>、設備投資に係るコベナンツは、</w:t>
      </w:r>
      <w:r w:rsidR="00195BE5" w:rsidRPr="00AD61EA">
        <w:rPr>
          <w:rFonts w:ascii="ＭＳ 明朝" w:eastAsia="ＭＳ 明朝" w:hAnsi="ＭＳ 明朝" w:hint="eastAsia"/>
        </w:rPr>
        <w:t>その</w:t>
      </w:r>
      <w:r w:rsidR="005C58DE" w:rsidRPr="00AD61EA">
        <w:rPr>
          <w:rFonts w:ascii="ＭＳ 明朝" w:eastAsia="ＭＳ 明朝" w:hAnsi="ＭＳ 明朝" w:hint="eastAsia"/>
        </w:rPr>
        <w:t>濫用</w:t>
      </w:r>
      <w:r w:rsidR="00195BE5" w:rsidRPr="00AD61EA">
        <w:rPr>
          <w:rFonts w:ascii="ＭＳ 明朝" w:eastAsia="ＭＳ 明朝" w:hAnsi="ＭＳ 明朝" w:hint="eastAsia"/>
        </w:rPr>
        <w:t>的な処分行為</w:t>
      </w:r>
      <w:r w:rsidR="005C58DE" w:rsidRPr="00AD61EA">
        <w:rPr>
          <w:rFonts w:ascii="ＭＳ 明朝" w:eastAsia="ＭＳ 明朝" w:hAnsi="ＭＳ 明朝" w:hint="eastAsia"/>
        </w:rPr>
        <w:t>を防止</w:t>
      </w:r>
      <w:r w:rsidR="00504B07" w:rsidRPr="00AD61EA">
        <w:rPr>
          <w:rFonts w:ascii="ＭＳ 明朝" w:eastAsia="ＭＳ 明朝" w:hAnsi="ＭＳ 明朝" w:hint="eastAsia"/>
        </w:rPr>
        <w:t>しつつ</w:t>
      </w:r>
      <w:r w:rsidR="00874305" w:rsidRPr="00AD61EA">
        <w:rPr>
          <w:rFonts w:ascii="ＭＳ 明朝" w:eastAsia="ＭＳ 明朝" w:hAnsi="ＭＳ 明朝" w:hint="eastAsia"/>
        </w:rPr>
        <w:t>も</w:t>
      </w:r>
      <w:r w:rsidR="00504B07" w:rsidRPr="00AD61EA">
        <w:rPr>
          <w:rFonts w:ascii="ＭＳ 明朝" w:eastAsia="ＭＳ 明朝" w:hAnsi="ＭＳ 明朝" w:hint="eastAsia"/>
        </w:rPr>
        <w:t>、借入人の正当な事業ニーズに対応</w:t>
      </w:r>
      <w:r w:rsidR="005C58DE" w:rsidRPr="00AD61EA">
        <w:rPr>
          <w:rFonts w:ascii="ＭＳ 明朝" w:eastAsia="ＭＳ 明朝" w:hAnsi="ＭＳ 明朝" w:hint="eastAsia"/>
        </w:rPr>
        <w:t>するため、柔軟性をもって規定されることが重要になります。例えば、</w:t>
      </w:r>
      <w:r w:rsidRPr="00AD61EA">
        <w:rPr>
          <w:rFonts w:ascii="ＭＳ 明朝" w:eastAsia="ＭＳ 明朝" w:hAnsi="ＭＳ 明朝" w:hint="eastAsia"/>
        </w:rPr>
        <w:t>設備投資</w:t>
      </w:r>
      <w:r w:rsidR="005C58DE" w:rsidRPr="00AD61EA">
        <w:rPr>
          <w:rFonts w:ascii="ＭＳ 明朝" w:eastAsia="ＭＳ 明朝" w:hAnsi="ＭＳ 明朝" w:hint="eastAsia"/>
        </w:rPr>
        <w:t>には</w:t>
      </w:r>
      <w:r w:rsidRPr="00AD61EA">
        <w:rPr>
          <w:rFonts w:ascii="ＭＳ 明朝" w:eastAsia="ＭＳ 明朝" w:hAnsi="ＭＳ 明朝" w:hint="eastAsia"/>
        </w:rPr>
        <w:t>、</w:t>
      </w:r>
      <w:r w:rsidR="005C58DE" w:rsidRPr="00AD61EA">
        <w:rPr>
          <w:rFonts w:ascii="ＭＳ 明朝" w:eastAsia="ＭＳ 明朝" w:hAnsi="ＭＳ 明朝"/>
        </w:rPr>
        <w:t>より多くの顧客を引きつけたり、会社の運営能力を拡大</w:t>
      </w:r>
      <w:r w:rsidR="005C58DE" w:rsidRPr="00AD61EA">
        <w:rPr>
          <w:rFonts w:ascii="ＭＳ 明朝" w:eastAsia="ＭＳ 明朝" w:hAnsi="ＭＳ 明朝" w:hint="eastAsia"/>
        </w:rPr>
        <w:t>し、</w:t>
      </w:r>
      <w:r w:rsidRPr="00AD61EA">
        <w:rPr>
          <w:rFonts w:ascii="ＭＳ 明朝" w:eastAsia="ＭＳ 明朝" w:hAnsi="ＭＳ 明朝" w:hint="eastAsia"/>
        </w:rPr>
        <w:t>事業の成長をさらに進めるためのもの</w:t>
      </w:r>
      <w:r w:rsidR="005C58DE" w:rsidRPr="00AD61EA">
        <w:rPr>
          <w:rFonts w:ascii="ＭＳ 明朝" w:eastAsia="ＭＳ 明朝" w:hAnsi="ＭＳ 明朝" w:hint="eastAsia"/>
        </w:rPr>
        <w:t>（</w:t>
      </w:r>
      <w:r w:rsidR="00323EA4" w:rsidRPr="00AD61EA">
        <w:rPr>
          <w:rFonts w:ascii="ＭＳ 明朝" w:eastAsia="ＭＳ 明朝" w:hAnsi="ＭＳ 明朝" w:hint="eastAsia"/>
        </w:rPr>
        <w:t>新規（増設）設備</w:t>
      </w:r>
      <w:r w:rsidR="005C58DE" w:rsidRPr="00AD61EA">
        <w:rPr>
          <w:rFonts w:ascii="ＭＳ 明朝" w:eastAsia="ＭＳ 明朝" w:hAnsi="ＭＳ 明朝" w:hint="eastAsia"/>
        </w:rPr>
        <w:t>）だけでなく、現状の事業を維持していくためのもの（</w:t>
      </w:r>
      <w:r w:rsidR="00323EA4" w:rsidRPr="00AD61EA">
        <w:rPr>
          <w:rFonts w:ascii="ＭＳ 明朝" w:eastAsia="ＭＳ 明朝" w:hAnsi="ＭＳ 明朝" w:hint="eastAsia"/>
        </w:rPr>
        <w:t>更新設備、緊急設備（故障）</w:t>
      </w:r>
      <w:r w:rsidR="005C58DE" w:rsidRPr="00AD61EA">
        <w:rPr>
          <w:rFonts w:ascii="ＭＳ 明朝" w:eastAsia="ＭＳ 明朝" w:hAnsi="ＭＳ 明朝" w:hint="eastAsia"/>
        </w:rPr>
        <w:t>）があります。特に後者は、機器の修理やコンピューターの交換</w:t>
      </w:r>
      <w:r w:rsidR="001A3E92" w:rsidRPr="00AD61EA">
        <w:rPr>
          <w:rFonts w:ascii="ＭＳ 明朝" w:eastAsia="ＭＳ 明朝" w:hAnsi="ＭＳ 明朝" w:hint="eastAsia"/>
        </w:rPr>
        <w:t>など、事業運営を維持するために必要なもの</w:t>
      </w:r>
      <w:r w:rsidR="00504B07" w:rsidRPr="00AD61EA">
        <w:rPr>
          <w:rFonts w:ascii="ＭＳ 明朝" w:eastAsia="ＭＳ 明朝" w:hAnsi="ＭＳ 明朝" w:hint="eastAsia"/>
        </w:rPr>
        <w:t>又</w:t>
      </w:r>
      <w:r w:rsidR="00504B07" w:rsidRPr="00AD61EA">
        <w:rPr>
          <w:rFonts w:ascii="ＭＳ 明朝" w:eastAsia="ＭＳ 明朝" w:hAnsi="ＭＳ 明朝" w:hint="eastAsia"/>
        </w:rPr>
        <w:lastRenderedPageBreak/>
        <w:t>は</w:t>
      </w:r>
      <w:r w:rsidR="00195BE5" w:rsidRPr="00AD61EA">
        <w:rPr>
          <w:rFonts w:ascii="ＭＳ 明朝" w:eastAsia="ＭＳ 明朝" w:hAnsi="ＭＳ 明朝" w:hint="eastAsia"/>
        </w:rPr>
        <w:t>法令</w:t>
      </w:r>
      <w:r w:rsidR="001A3E92" w:rsidRPr="00AD61EA">
        <w:rPr>
          <w:rFonts w:ascii="ＭＳ 明朝" w:eastAsia="ＭＳ 明朝" w:hAnsi="ＭＳ 明朝" w:hint="eastAsia"/>
        </w:rPr>
        <w:t>で要求される規制等の対応のために必要なものが含まれ</w:t>
      </w:r>
      <w:r w:rsidR="00504B07" w:rsidRPr="00AD61EA">
        <w:rPr>
          <w:rFonts w:ascii="ＭＳ 明朝" w:eastAsia="ＭＳ 明朝" w:hAnsi="ＭＳ 明朝" w:hint="eastAsia"/>
        </w:rPr>
        <w:t>る</w:t>
      </w:r>
      <w:r w:rsidR="00163CB8" w:rsidRPr="00AD61EA">
        <w:rPr>
          <w:rFonts w:ascii="ＭＳ 明朝" w:eastAsia="ＭＳ 明朝" w:hAnsi="ＭＳ 明朝" w:hint="eastAsia"/>
        </w:rPr>
        <w:t>ことに</w:t>
      </w:r>
      <w:r w:rsidR="003C05B3" w:rsidRPr="00AD61EA">
        <w:rPr>
          <w:rFonts w:ascii="ＭＳ 明朝" w:eastAsia="ＭＳ 明朝" w:hAnsi="ＭＳ 明朝" w:hint="eastAsia"/>
        </w:rPr>
        <w:t>は</w:t>
      </w:r>
      <w:r w:rsidR="00163CB8" w:rsidRPr="00AD61EA">
        <w:rPr>
          <w:rFonts w:ascii="ＭＳ 明朝" w:eastAsia="ＭＳ 明朝" w:hAnsi="ＭＳ 明朝" w:hint="eastAsia"/>
        </w:rPr>
        <w:t>留意が必要です。</w:t>
      </w:r>
      <w:r w:rsidR="001A3E92" w:rsidRPr="00AD61EA">
        <w:rPr>
          <w:rFonts w:ascii="ＭＳ 明朝" w:eastAsia="ＭＳ 明朝" w:hAnsi="ＭＳ 明朝" w:hint="eastAsia"/>
        </w:rPr>
        <w:t>これらはコベナンツの例外として柔軟に設計</w:t>
      </w:r>
      <w:r w:rsidR="003E237A" w:rsidRPr="00AD61EA">
        <w:rPr>
          <w:rFonts w:ascii="ＭＳ 明朝" w:eastAsia="ＭＳ 明朝" w:hAnsi="ＭＳ 明朝" w:hint="eastAsia"/>
        </w:rPr>
        <w:t>す</w:t>
      </w:r>
      <w:r w:rsidR="001A3E92" w:rsidRPr="00AD61EA">
        <w:rPr>
          <w:rFonts w:ascii="ＭＳ 明朝" w:eastAsia="ＭＳ 明朝" w:hAnsi="ＭＳ 明朝" w:hint="eastAsia"/>
        </w:rPr>
        <w:t>る</w:t>
      </w:r>
      <w:r w:rsidR="006256D9" w:rsidRPr="00AD61EA">
        <w:rPr>
          <w:rFonts w:ascii="ＭＳ 明朝" w:eastAsia="ＭＳ 明朝" w:hAnsi="ＭＳ 明朝" w:hint="eastAsia"/>
        </w:rPr>
        <w:t>ことも検討</w:t>
      </w:r>
      <w:r w:rsidR="00133901" w:rsidRPr="00AD61EA">
        <w:rPr>
          <w:rFonts w:ascii="ＭＳ 明朝" w:eastAsia="ＭＳ 明朝" w:hAnsi="ＭＳ 明朝" w:hint="eastAsia"/>
        </w:rPr>
        <w:t>に値するものと考えられま</w:t>
      </w:r>
      <w:r w:rsidR="001A3E92" w:rsidRPr="00AD61EA">
        <w:rPr>
          <w:rFonts w:ascii="ＭＳ 明朝" w:eastAsia="ＭＳ 明朝" w:hAnsi="ＭＳ 明朝" w:hint="eastAsia"/>
        </w:rPr>
        <w:t>す。</w:t>
      </w:r>
    </w:p>
    <w:p w14:paraId="0A024893" w14:textId="736D65B9" w:rsidR="00AA0281" w:rsidRPr="00AD61EA" w:rsidRDefault="00CD0466" w:rsidP="00CE661E">
      <w:pPr>
        <w:spacing w:beforeLines="50" w:before="180"/>
        <w:ind w:leftChars="100" w:left="210" w:firstLineChars="100" w:firstLine="210"/>
        <w:jc w:val="left"/>
        <w:rPr>
          <w:rFonts w:ascii="ＭＳ 明朝" w:eastAsia="ＭＳ 明朝" w:hAnsi="ＭＳ 明朝"/>
        </w:rPr>
      </w:pPr>
      <w:r w:rsidRPr="00AD61EA">
        <w:rPr>
          <w:rFonts w:ascii="ＭＳ 明朝" w:eastAsia="ＭＳ 明朝" w:hAnsi="ＭＳ 明朝" w:hint="eastAsia"/>
        </w:rPr>
        <w:t>以上のような重要性を考慮し、</w:t>
      </w:r>
      <w:r w:rsidR="00E32E64" w:rsidRPr="00AD61EA">
        <w:rPr>
          <w:rFonts w:ascii="ＭＳ 明朝" w:eastAsia="ＭＳ 明朝" w:hAnsi="ＭＳ 明朝" w:hint="eastAsia"/>
        </w:rPr>
        <w:t>貸付</w:t>
      </w:r>
      <w:r w:rsidRPr="00AD61EA">
        <w:rPr>
          <w:rFonts w:ascii="ＭＳ 明朝" w:eastAsia="ＭＳ 明朝" w:hAnsi="ＭＳ 明朝" w:hint="eastAsia"/>
        </w:rPr>
        <w:t>特約書においても、</w:t>
      </w:r>
      <w:r w:rsidR="00B77F60" w:rsidRPr="00AD61EA">
        <w:rPr>
          <w:rFonts w:ascii="ＭＳ 明朝" w:eastAsia="ＭＳ 明朝" w:hAnsi="ＭＳ 明朝" w:hint="eastAsia"/>
        </w:rPr>
        <w:t>設備投資</w:t>
      </w:r>
      <w:r w:rsidRPr="00AD61EA">
        <w:rPr>
          <w:rFonts w:ascii="ＭＳ 明朝" w:eastAsia="ＭＳ 明朝" w:hAnsi="ＭＳ 明朝" w:hint="eastAsia"/>
        </w:rPr>
        <w:t>について事前承諾事項</w:t>
      </w:r>
      <w:r w:rsidR="00196230" w:rsidRPr="00AD61EA">
        <w:rPr>
          <w:rFonts w:ascii="ＭＳ 明朝" w:eastAsia="ＭＳ 明朝" w:hAnsi="ＭＳ 明朝" w:hint="eastAsia"/>
        </w:rPr>
        <w:t>の例外</w:t>
      </w:r>
      <w:r w:rsidR="009F152D" w:rsidRPr="00AD61EA">
        <w:rPr>
          <w:rFonts w:ascii="ＭＳ 明朝" w:eastAsia="ＭＳ 明朝" w:hAnsi="ＭＳ 明朝" w:hint="eastAsia"/>
        </w:rPr>
        <w:t>の規定例が示されて</w:t>
      </w:r>
      <w:r w:rsidRPr="00AD61EA">
        <w:rPr>
          <w:rFonts w:ascii="ＭＳ 明朝" w:eastAsia="ＭＳ 明朝" w:hAnsi="ＭＳ 明朝" w:hint="eastAsia"/>
        </w:rPr>
        <w:t>います（第４条第５項</w:t>
      </w:r>
      <w:r w:rsidR="00E03630">
        <w:rPr>
          <w:rFonts w:ascii="ＭＳ 明朝" w:eastAsia="ＭＳ 明朝" w:hAnsi="ＭＳ 明朝" w:hint="eastAsia"/>
        </w:rPr>
        <w:t>第(</w:t>
      </w:r>
      <w:r w:rsidRPr="00AD61EA">
        <w:rPr>
          <w:rFonts w:ascii="ＭＳ 明朝" w:eastAsia="ＭＳ 明朝" w:hAnsi="ＭＳ 明朝" w:hint="eastAsia"/>
        </w:rPr>
        <w:t>１</w:t>
      </w:r>
      <w:r w:rsidR="00E03630">
        <w:rPr>
          <w:rFonts w:ascii="ＭＳ 明朝" w:eastAsia="ＭＳ 明朝" w:hAnsi="ＭＳ 明朝" w:hint="eastAsia"/>
        </w:rPr>
        <w:t>)号</w:t>
      </w:r>
      <w:r w:rsidR="00B77F60" w:rsidRPr="00AD61EA">
        <w:rPr>
          <w:rFonts w:ascii="ＭＳ 明朝" w:eastAsia="ＭＳ 明朝" w:hAnsi="ＭＳ 明朝" w:hint="eastAsia"/>
        </w:rPr>
        <w:t>④</w:t>
      </w:r>
      <w:r w:rsidRPr="00AD61EA">
        <w:rPr>
          <w:rFonts w:ascii="ＭＳ 明朝" w:eastAsia="ＭＳ 明朝" w:hAnsi="ＭＳ 明朝" w:hint="eastAsia"/>
        </w:rPr>
        <w:t>）。</w:t>
      </w:r>
      <w:r w:rsidR="00E32E64" w:rsidRPr="00AD61EA">
        <w:rPr>
          <w:rFonts w:ascii="ＭＳ 明朝" w:eastAsia="ＭＳ 明朝" w:hAnsi="ＭＳ 明朝" w:hint="eastAsia"/>
        </w:rPr>
        <w:t>貸付</w:t>
      </w:r>
      <w:r w:rsidR="00F36112" w:rsidRPr="00AD61EA">
        <w:rPr>
          <w:rFonts w:ascii="ＭＳ 明朝" w:eastAsia="ＭＳ 明朝" w:hAnsi="ＭＳ 明朝" w:hint="eastAsia"/>
        </w:rPr>
        <w:t>特約書</w:t>
      </w:r>
      <w:r w:rsidR="0044073B" w:rsidRPr="00AD61EA">
        <w:rPr>
          <w:rFonts w:ascii="ＭＳ 明朝" w:eastAsia="ＭＳ 明朝" w:hAnsi="ＭＳ 明朝" w:hint="eastAsia"/>
        </w:rPr>
        <w:t>の</w:t>
      </w:r>
      <w:r w:rsidR="00AB3DF1" w:rsidRPr="00AD61EA">
        <w:rPr>
          <w:rFonts w:ascii="ＭＳ 明朝" w:eastAsia="ＭＳ 明朝" w:hAnsi="ＭＳ 明朝" w:hint="eastAsia"/>
        </w:rPr>
        <w:t>例外</w:t>
      </w:r>
      <w:r w:rsidR="0044073B" w:rsidRPr="00AD61EA">
        <w:rPr>
          <w:rFonts w:ascii="ＭＳ 明朝" w:eastAsia="ＭＳ 明朝" w:hAnsi="ＭＳ 明朝" w:hint="eastAsia"/>
        </w:rPr>
        <w:t>の規定例は、</w:t>
      </w:r>
      <w:r w:rsidR="00F36112" w:rsidRPr="00AD61EA">
        <w:rPr>
          <w:rFonts w:ascii="ＭＳ 明朝" w:eastAsia="ＭＳ 明朝" w:hAnsi="ＭＳ 明朝" w:hint="eastAsia"/>
        </w:rPr>
        <w:t>金額を基準</w:t>
      </w:r>
      <w:r w:rsidR="00CA7903" w:rsidRPr="00AD61EA">
        <w:rPr>
          <w:rFonts w:ascii="ＭＳ 明朝" w:eastAsia="ＭＳ 明朝" w:hAnsi="ＭＳ 明朝" w:hint="eastAsia"/>
        </w:rPr>
        <w:t>として</w:t>
      </w:r>
      <w:r w:rsidR="00F36112" w:rsidRPr="00AD61EA">
        <w:rPr>
          <w:rFonts w:ascii="ＭＳ 明朝" w:eastAsia="ＭＳ 明朝" w:hAnsi="ＭＳ 明朝" w:hint="eastAsia"/>
        </w:rPr>
        <w:t>柔軟</w:t>
      </w:r>
      <w:r w:rsidR="00CA7903" w:rsidRPr="00AD61EA">
        <w:rPr>
          <w:rFonts w:ascii="ＭＳ 明朝" w:eastAsia="ＭＳ 明朝" w:hAnsi="ＭＳ 明朝" w:hint="eastAsia"/>
        </w:rPr>
        <w:t>性を確保しようと</w:t>
      </w:r>
      <w:r w:rsidR="00A41907" w:rsidRPr="00AD61EA">
        <w:rPr>
          <w:rFonts w:ascii="ＭＳ 明朝" w:eastAsia="ＭＳ 明朝" w:hAnsi="ＭＳ 明朝" w:hint="eastAsia"/>
        </w:rPr>
        <w:t>しています。</w:t>
      </w:r>
      <w:r w:rsidR="0044073B" w:rsidRPr="00AD61EA">
        <w:rPr>
          <w:rFonts w:ascii="ＭＳ 明朝" w:eastAsia="ＭＳ 明朝" w:hAnsi="ＭＳ 明朝" w:hint="eastAsia"/>
        </w:rPr>
        <w:t>このほかにも、</w:t>
      </w:r>
      <w:r w:rsidR="00F36112" w:rsidRPr="00AD61EA">
        <w:rPr>
          <w:rFonts w:ascii="ＭＳ 明朝" w:eastAsia="ＭＳ 明朝" w:hAnsi="ＭＳ 明朝" w:hint="eastAsia"/>
        </w:rPr>
        <w:t>事業の特性等に応じて</w:t>
      </w:r>
      <w:r w:rsidR="00336755" w:rsidRPr="00AD61EA">
        <w:rPr>
          <w:rFonts w:ascii="ＭＳ 明朝" w:eastAsia="ＭＳ 明朝" w:hAnsi="ＭＳ 明朝" w:hint="eastAsia"/>
        </w:rPr>
        <w:t>、異なる例外の定め方（</w:t>
      </w:r>
      <w:r w:rsidR="00CE661E" w:rsidRPr="00AD61EA">
        <w:rPr>
          <w:rFonts w:ascii="ＭＳ 明朝" w:eastAsia="ＭＳ 明朝" w:hAnsi="ＭＳ 明朝" w:hint="eastAsia"/>
        </w:rPr>
        <w:t>例えば、</w:t>
      </w:r>
      <w:r w:rsidR="00336755" w:rsidRPr="00AD61EA">
        <w:rPr>
          <w:rFonts w:ascii="ＭＳ 明朝" w:eastAsia="ＭＳ 明朝" w:hAnsi="ＭＳ 明朝" w:hint="eastAsia"/>
        </w:rPr>
        <w:t>現状の事業を維持していくためのものを借入人と貸付人の間で合意して例外と位置付ける</w:t>
      </w:r>
      <w:r w:rsidR="00CE661E" w:rsidRPr="00AD61EA">
        <w:rPr>
          <w:rFonts w:ascii="ＭＳ 明朝" w:eastAsia="ＭＳ 明朝" w:hAnsi="ＭＳ 明朝" w:hint="eastAsia"/>
        </w:rPr>
        <w:t>等の対応</w:t>
      </w:r>
      <w:r w:rsidR="00336755" w:rsidRPr="00AD61EA">
        <w:rPr>
          <w:rFonts w:ascii="ＭＳ 明朝" w:eastAsia="ＭＳ 明朝" w:hAnsi="ＭＳ 明朝" w:hint="eastAsia"/>
        </w:rPr>
        <w:t>）</w:t>
      </w:r>
      <w:r w:rsidR="0044073B" w:rsidRPr="00AD61EA">
        <w:rPr>
          <w:rFonts w:ascii="ＭＳ 明朝" w:eastAsia="ＭＳ 明朝" w:hAnsi="ＭＳ 明朝" w:hint="eastAsia"/>
        </w:rPr>
        <w:t>があり</w:t>
      </w:r>
      <w:r w:rsidR="00CA7903" w:rsidRPr="00AD61EA">
        <w:rPr>
          <w:rFonts w:ascii="ＭＳ 明朝" w:eastAsia="ＭＳ 明朝" w:hAnsi="ＭＳ 明朝" w:hint="eastAsia"/>
        </w:rPr>
        <w:t>得</w:t>
      </w:r>
      <w:r w:rsidR="00A41907" w:rsidRPr="00AD61EA">
        <w:rPr>
          <w:rFonts w:ascii="ＭＳ 明朝" w:eastAsia="ＭＳ 明朝" w:hAnsi="ＭＳ 明朝" w:hint="eastAsia"/>
        </w:rPr>
        <w:t>ます</w:t>
      </w:r>
      <w:r w:rsidR="00CE661E" w:rsidRPr="00AD61EA">
        <w:rPr>
          <w:rFonts w:ascii="ＭＳ 明朝" w:eastAsia="ＭＳ 明朝" w:hAnsi="ＭＳ 明朝" w:hint="eastAsia"/>
        </w:rPr>
        <w:t>。</w:t>
      </w:r>
    </w:p>
    <w:p w14:paraId="7E003954" w14:textId="4EFD202B" w:rsidR="00CA7903" w:rsidRPr="00AD61EA" w:rsidRDefault="00CA7903" w:rsidP="00DF72F5">
      <w:pPr>
        <w:pStyle w:val="2"/>
        <w:rPr>
          <w:rFonts w:ascii="ＭＳ 明朝" w:eastAsia="ＭＳ 明朝" w:hAnsi="ＭＳ 明朝"/>
          <w:b/>
          <w:bCs/>
          <w:sz w:val="24"/>
          <w:szCs w:val="24"/>
          <w:u w:val="single"/>
        </w:rPr>
      </w:pPr>
      <w:r w:rsidRPr="00AD61EA">
        <w:rPr>
          <w:rFonts w:ascii="ＭＳ 明朝" w:eastAsia="ＭＳ 明朝" w:hAnsi="ＭＳ 明朝" w:hint="eastAsia"/>
          <w:b/>
          <w:bCs/>
          <w:sz w:val="24"/>
          <w:szCs w:val="24"/>
          <w:u w:val="single"/>
        </w:rPr>
        <w:t>（５）キーパーソン条項</w:t>
      </w:r>
    </w:p>
    <w:p w14:paraId="7D132091" w14:textId="0EA99C59" w:rsidR="00CA7903" w:rsidRPr="00AD61EA" w:rsidRDefault="00E24933" w:rsidP="000D6B86">
      <w:pPr>
        <w:spacing w:beforeLines="50" w:before="180"/>
        <w:ind w:firstLineChars="100" w:firstLine="210"/>
        <w:jc w:val="left"/>
        <w:rPr>
          <w:rFonts w:ascii="ＭＳ 明朝" w:eastAsia="ＭＳ 明朝" w:hAnsi="ＭＳ 明朝"/>
        </w:rPr>
      </w:pPr>
      <w:r w:rsidRPr="00AD61EA">
        <w:rPr>
          <w:rFonts w:ascii="ＭＳ 明朝" w:eastAsia="ＭＳ 明朝" w:hAnsi="ＭＳ 明朝" w:hint="eastAsia"/>
        </w:rPr>
        <w:t>事業の</w:t>
      </w:r>
      <w:r w:rsidR="001C6119" w:rsidRPr="00AD61EA">
        <w:rPr>
          <w:rFonts w:ascii="ＭＳ 明朝" w:eastAsia="ＭＳ 明朝" w:hAnsi="ＭＳ 明朝" w:hint="eastAsia"/>
        </w:rPr>
        <w:t>成長可能性</w:t>
      </w:r>
      <w:r w:rsidRPr="00AD61EA">
        <w:rPr>
          <w:rFonts w:ascii="ＭＳ 明朝" w:eastAsia="ＭＳ 明朝" w:hAnsi="ＭＳ 明朝" w:hint="eastAsia"/>
        </w:rPr>
        <w:t>が特定の個人（典型的には創業者、</w:t>
      </w:r>
      <w:r w:rsidRPr="00AD61EA">
        <w:rPr>
          <w:rFonts w:ascii="ＭＳ 明朝" w:eastAsia="ＭＳ 明朝" w:hAnsi="ＭＳ 明朝"/>
        </w:rPr>
        <w:t>CEO、または代替不可能な専門知識を持つ経営幹部</w:t>
      </w:r>
      <w:r w:rsidRPr="00AD61EA">
        <w:rPr>
          <w:rFonts w:ascii="ＭＳ 明朝" w:eastAsia="ＭＳ 明朝" w:hAnsi="ＭＳ 明朝" w:hint="eastAsia"/>
        </w:rPr>
        <w:t>）</w:t>
      </w:r>
      <w:r w:rsidRPr="00AD61EA">
        <w:rPr>
          <w:rFonts w:ascii="ＭＳ 明朝" w:eastAsia="ＭＳ 明朝" w:hAnsi="ＭＳ 明朝"/>
        </w:rPr>
        <w:t>に大きく依存する場合、</w:t>
      </w:r>
      <w:r w:rsidR="0017262E" w:rsidRPr="00AD61EA">
        <w:rPr>
          <w:rFonts w:ascii="ＭＳ 明朝" w:eastAsia="ＭＳ 明朝" w:hAnsi="ＭＳ 明朝" w:hint="eastAsia"/>
        </w:rPr>
        <w:t>事業性融資</w:t>
      </w:r>
      <w:r w:rsidR="009C115E" w:rsidRPr="00AD61EA">
        <w:rPr>
          <w:rFonts w:ascii="ＭＳ 明朝" w:eastAsia="ＭＳ 明朝" w:hAnsi="ＭＳ 明朝" w:hint="eastAsia"/>
        </w:rPr>
        <w:t>コベナンツとして、</w:t>
      </w:r>
      <w:r w:rsidRPr="00AD61EA">
        <w:rPr>
          <w:rFonts w:ascii="ＭＳ 明朝" w:eastAsia="ＭＳ 明朝" w:hAnsi="ＭＳ 明朝"/>
        </w:rPr>
        <w:t>キーパーソン条項</w:t>
      </w:r>
      <w:r w:rsidR="001C6119" w:rsidRPr="00AD61EA">
        <w:rPr>
          <w:rFonts w:ascii="ＭＳ 明朝" w:eastAsia="ＭＳ 明朝" w:hAnsi="ＭＳ 明朝" w:hint="eastAsia"/>
        </w:rPr>
        <w:t>が規定されることが考えられます</w:t>
      </w:r>
      <w:r w:rsidR="001621C0" w:rsidRPr="00AD61EA">
        <w:rPr>
          <w:rStyle w:val="af0"/>
          <w:rFonts w:ascii="ＭＳ 明朝" w:eastAsia="ＭＳ 明朝" w:hAnsi="ＭＳ 明朝"/>
        </w:rPr>
        <w:footnoteReference w:id="8"/>
      </w:r>
      <w:r w:rsidRPr="00AD61EA">
        <w:rPr>
          <w:rFonts w:ascii="ＭＳ 明朝" w:eastAsia="ＭＳ 明朝" w:hAnsi="ＭＳ 明朝"/>
        </w:rPr>
        <w:t>。</w:t>
      </w:r>
    </w:p>
    <w:p w14:paraId="44229DEC" w14:textId="1BDFC9F7" w:rsidR="00867554" w:rsidRPr="00AD61EA" w:rsidRDefault="00E61F4C" w:rsidP="00DF72F5">
      <w:pPr>
        <w:spacing w:beforeLines="50" w:before="180"/>
        <w:ind w:firstLineChars="100" w:firstLine="210"/>
        <w:jc w:val="left"/>
        <w:rPr>
          <w:rFonts w:ascii="ＭＳ 明朝" w:eastAsia="ＭＳ 明朝" w:hAnsi="ＭＳ 明朝"/>
        </w:rPr>
      </w:pPr>
      <w:r w:rsidRPr="00AD61EA">
        <w:rPr>
          <w:rFonts w:ascii="ＭＳ 明朝" w:eastAsia="ＭＳ 明朝" w:hAnsi="ＭＳ 明朝" w:hint="eastAsia"/>
        </w:rPr>
        <w:t>なお、抵触</w:t>
      </w:r>
      <w:r w:rsidR="00867554" w:rsidRPr="00AD61EA">
        <w:rPr>
          <w:rFonts w:ascii="ＭＳ 明朝" w:eastAsia="ＭＳ 明朝" w:hAnsi="ＭＳ 明朝" w:hint="eastAsia"/>
        </w:rPr>
        <w:t>した場合の効果</w:t>
      </w:r>
      <w:r w:rsidR="00AD4FF9" w:rsidRPr="00AD61EA">
        <w:rPr>
          <w:rFonts w:ascii="ＭＳ 明朝" w:eastAsia="ＭＳ 明朝" w:hAnsi="ＭＳ 明朝" w:hint="eastAsia"/>
        </w:rPr>
        <w:t>は、様々な設計が考えられま</w:t>
      </w:r>
      <w:r w:rsidR="00484837" w:rsidRPr="00AD61EA">
        <w:rPr>
          <w:rFonts w:ascii="ＭＳ 明朝" w:eastAsia="ＭＳ 明朝" w:hAnsi="ＭＳ 明朝" w:hint="eastAsia"/>
        </w:rPr>
        <w:t>す。</w:t>
      </w:r>
      <w:r w:rsidR="002E68AB" w:rsidRPr="00AD61EA">
        <w:rPr>
          <w:rFonts w:ascii="ＭＳ 明朝" w:eastAsia="ＭＳ 明朝" w:hAnsi="ＭＳ 明朝" w:hint="eastAsia"/>
        </w:rPr>
        <w:t>米国においても、例えば、</w:t>
      </w:r>
      <w:r w:rsidR="00867554" w:rsidRPr="00AD61EA">
        <w:rPr>
          <w:rFonts w:ascii="ＭＳ 明朝" w:eastAsia="ＭＳ 明朝" w:hAnsi="ＭＳ 明朝" w:hint="eastAsia"/>
        </w:rPr>
        <w:t>代替不可能な創業者</w:t>
      </w:r>
      <w:r w:rsidR="00484837" w:rsidRPr="00AD61EA">
        <w:rPr>
          <w:rFonts w:ascii="ＭＳ 明朝" w:eastAsia="ＭＳ 明朝" w:hAnsi="ＭＳ 明朝" w:hint="eastAsia"/>
        </w:rPr>
        <w:t>の</w:t>
      </w:r>
      <w:r w:rsidR="00BE3D22" w:rsidRPr="00AD61EA">
        <w:rPr>
          <w:rFonts w:ascii="ＭＳ 明朝" w:eastAsia="ＭＳ 明朝" w:hAnsi="ＭＳ 明朝" w:hint="eastAsia"/>
        </w:rPr>
        <w:t>離脱を</w:t>
      </w:r>
      <w:r w:rsidR="00867554" w:rsidRPr="00AD61EA">
        <w:rPr>
          <w:rFonts w:ascii="ＭＳ 明朝" w:eastAsia="ＭＳ 明朝" w:hAnsi="ＭＳ 明朝" w:hint="eastAsia"/>
        </w:rPr>
        <w:t>自動的な債務不履行事由</w:t>
      </w:r>
      <w:r w:rsidR="00484837" w:rsidRPr="00AD61EA">
        <w:rPr>
          <w:rFonts w:ascii="ＭＳ 明朝" w:eastAsia="ＭＳ 明朝" w:hAnsi="ＭＳ 明朝" w:hint="eastAsia"/>
        </w:rPr>
        <w:t>とする場合</w:t>
      </w:r>
      <w:r w:rsidR="00572D71" w:rsidRPr="00AD61EA">
        <w:rPr>
          <w:rFonts w:ascii="ＭＳ 明朝" w:eastAsia="ＭＳ 明朝" w:hAnsi="ＭＳ 明朝" w:hint="eastAsia"/>
        </w:rPr>
        <w:t>から</w:t>
      </w:r>
      <w:r w:rsidR="00867554" w:rsidRPr="00AD61EA">
        <w:rPr>
          <w:rFonts w:ascii="ＭＳ 明朝" w:eastAsia="ＭＳ 明朝" w:hAnsi="ＭＳ 明朝" w:hint="eastAsia"/>
        </w:rPr>
        <w:t>、</w:t>
      </w:r>
      <w:r w:rsidR="00E617DC" w:rsidRPr="00AD61EA">
        <w:rPr>
          <w:rFonts w:ascii="ＭＳ 明朝" w:eastAsia="ＭＳ 明朝" w:hAnsi="ＭＳ 明朝" w:hint="eastAsia"/>
        </w:rPr>
        <w:t>離脱後</w:t>
      </w:r>
      <w:r w:rsidR="0038796A" w:rsidRPr="00AD61EA">
        <w:rPr>
          <w:rFonts w:ascii="ＭＳ 明朝" w:eastAsia="ＭＳ 明朝" w:hAnsi="ＭＳ 明朝" w:hint="eastAsia"/>
        </w:rPr>
        <w:t>の</w:t>
      </w:r>
      <w:r w:rsidR="00E617DC" w:rsidRPr="00AD61EA">
        <w:rPr>
          <w:rFonts w:ascii="ＭＳ 明朝" w:eastAsia="ＭＳ 明朝" w:hAnsi="ＭＳ 明朝" w:hint="eastAsia"/>
        </w:rPr>
        <w:t>一定</w:t>
      </w:r>
      <w:r w:rsidR="0038796A" w:rsidRPr="00AD61EA">
        <w:rPr>
          <w:rFonts w:ascii="ＭＳ 明朝" w:eastAsia="ＭＳ 明朝" w:hAnsi="ＭＳ 明朝" w:hint="eastAsia"/>
        </w:rPr>
        <w:t>期間に</w:t>
      </w:r>
      <w:r w:rsidR="00E617DC" w:rsidRPr="00AD61EA">
        <w:rPr>
          <w:rFonts w:ascii="ＭＳ 明朝" w:eastAsia="ＭＳ 明朝" w:hAnsi="ＭＳ 明朝" w:hint="eastAsia"/>
        </w:rPr>
        <w:t>おいて</w:t>
      </w:r>
      <w:r w:rsidR="00867554" w:rsidRPr="00AD61EA">
        <w:rPr>
          <w:rFonts w:ascii="ＭＳ 明朝" w:eastAsia="ＭＳ 明朝" w:hAnsi="ＭＳ 明朝" w:hint="eastAsia"/>
        </w:rPr>
        <w:t>後任者</w:t>
      </w:r>
      <w:r w:rsidR="00337480" w:rsidRPr="00AD61EA">
        <w:rPr>
          <w:rFonts w:ascii="ＭＳ 明朝" w:eastAsia="ＭＳ 明朝" w:hAnsi="ＭＳ 明朝" w:hint="eastAsia"/>
        </w:rPr>
        <w:t>の探索・</w:t>
      </w:r>
      <w:r w:rsidR="00867554" w:rsidRPr="00AD61EA">
        <w:rPr>
          <w:rFonts w:ascii="ＭＳ 明朝" w:eastAsia="ＭＳ 明朝" w:hAnsi="ＭＳ 明朝" w:hint="eastAsia"/>
        </w:rPr>
        <w:t>承認</w:t>
      </w:r>
      <w:r w:rsidR="00337480" w:rsidRPr="00AD61EA">
        <w:rPr>
          <w:rFonts w:ascii="ＭＳ 明朝" w:eastAsia="ＭＳ 明朝" w:hAnsi="ＭＳ 明朝" w:hint="eastAsia"/>
        </w:rPr>
        <w:t>を</w:t>
      </w:r>
      <w:r w:rsidR="00E617DC" w:rsidRPr="00AD61EA">
        <w:rPr>
          <w:rFonts w:ascii="ＭＳ 明朝" w:eastAsia="ＭＳ 明朝" w:hAnsi="ＭＳ 明朝" w:hint="eastAsia"/>
        </w:rPr>
        <w:t>求める場合</w:t>
      </w:r>
      <w:r w:rsidR="00867554" w:rsidRPr="00AD61EA">
        <w:rPr>
          <w:rFonts w:ascii="ＭＳ 明朝" w:eastAsia="ＭＳ 明朝" w:hAnsi="ＭＳ 明朝" w:hint="eastAsia"/>
        </w:rPr>
        <w:t>、さらには</w:t>
      </w:r>
      <w:r w:rsidR="00544BF5" w:rsidRPr="00AD61EA">
        <w:rPr>
          <w:rFonts w:ascii="ＭＳ 明朝" w:eastAsia="ＭＳ 明朝" w:hAnsi="ＭＳ 明朝" w:hint="eastAsia"/>
        </w:rPr>
        <w:t>キーパーソンの離脱を違約金</w:t>
      </w:r>
      <w:r w:rsidR="002E68AB" w:rsidRPr="00AD61EA">
        <w:rPr>
          <w:rFonts w:ascii="ＭＳ 明朝" w:eastAsia="ＭＳ 明朝" w:hAnsi="ＭＳ 明朝" w:hint="eastAsia"/>
        </w:rPr>
        <w:t>発生事項とする</w:t>
      </w:r>
      <w:r w:rsidR="00E617DC" w:rsidRPr="00AD61EA">
        <w:rPr>
          <w:rFonts w:ascii="ＭＳ 明朝" w:eastAsia="ＭＳ 明朝" w:hAnsi="ＭＳ 明朝" w:hint="eastAsia"/>
        </w:rPr>
        <w:t>（</w:t>
      </w:r>
      <w:r w:rsidR="00867554" w:rsidRPr="00AD61EA">
        <w:rPr>
          <w:rFonts w:ascii="ＭＳ 明朝" w:eastAsia="ＭＳ 明朝" w:hAnsi="ＭＳ 明朝" w:hint="eastAsia"/>
        </w:rPr>
        <w:t>キーパーソンの継続的関与の価値を金銭化</w:t>
      </w:r>
      <w:r w:rsidR="002E68AB" w:rsidRPr="00AD61EA">
        <w:rPr>
          <w:rFonts w:ascii="ＭＳ 明朝" w:eastAsia="ＭＳ 明朝" w:hAnsi="ＭＳ 明朝" w:hint="eastAsia"/>
        </w:rPr>
        <w:t>する）場合などが確認されます。</w:t>
      </w:r>
    </w:p>
    <w:p w14:paraId="2A9BE71A" w14:textId="7B39B8E3" w:rsidR="003762A0" w:rsidRPr="00AD61EA" w:rsidRDefault="0072771B" w:rsidP="00394154">
      <w:pPr>
        <w:pStyle w:val="2"/>
        <w:rPr>
          <w:rFonts w:ascii="ＭＳ 明朝" w:eastAsia="ＭＳ 明朝" w:hAnsi="ＭＳ 明朝"/>
          <w:b/>
          <w:bCs/>
          <w:sz w:val="24"/>
          <w:szCs w:val="24"/>
          <w:u w:val="single"/>
        </w:rPr>
      </w:pPr>
      <w:r w:rsidRPr="00AD61EA">
        <w:rPr>
          <w:rFonts w:ascii="ＭＳ 明朝" w:eastAsia="ＭＳ 明朝" w:hAnsi="ＭＳ 明朝" w:hint="eastAsia"/>
          <w:b/>
          <w:bCs/>
          <w:sz w:val="24"/>
          <w:szCs w:val="24"/>
          <w:u w:val="single"/>
        </w:rPr>
        <w:t>（</w:t>
      </w:r>
      <w:r w:rsidR="001F29CD" w:rsidRPr="00AD61EA">
        <w:rPr>
          <w:rFonts w:ascii="ＭＳ 明朝" w:eastAsia="ＭＳ 明朝" w:hAnsi="ＭＳ 明朝" w:hint="eastAsia"/>
          <w:b/>
          <w:bCs/>
          <w:sz w:val="24"/>
          <w:szCs w:val="24"/>
          <w:u w:val="single"/>
        </w:rPr>
        <w:t>６</w:t>
      </w:r>
      <w:r w:rsidRPr="00AD61EA">
        <w:rPr>
          <w:rFonts w:ascii="ＭＳ 明朝" w:eastAsia="ＭＳ 明朝" w:hAnsi="ＭＳ 明朝" w:hint="eastAsia"/>
          <w:b/>
          <w:bCs/>
          <w:sz w:val="24"/>
          <w:szCs w:val="24"/>
          <w:u w:val="single"/>
        </w:rPr>
        <w:t>）</w:t>
      </w:r>
      <w:r w:rsidR="00700F21" w:rsidRPr="00AD61EA">
        <w:rPr>
          <w:rFonts w:ascii="ＭＳ 明朝" w:eastAsia="ＭＳ 明朝" w:hAnsi="ＭＳ 明朝" w:hint="eastAsia"/>
          <w:b/>
          <w:bCs/>
          <w:sz w:val="24"/>
          <w:szCs w:val="24"/>
          <w:u w:val="single"/>
        </w:rPr>
        <w:t>決済</w:t>
      </w:r>
      <w:r w:rsidR="00141EFB" w:rsidRPr="00AD61EA">
        <w:rPr>
          <w:rFonts w:ascii="ＭＳ 明朝" w:eastAsia="ＭＳ 明朝" w:hAnsi="ＭＳ 明朝" w:hint="eastAsia"/>
          <w:b/>
          <w:bCs/>
          <w:sz w:val="24"/>
          <w:szCs w:val="24"/>
          <w:u w:val="single"/>
        </w:rPr>
        <w:t>関連（情報</w:t>
      </w:r>
      <w:r w:rsidR="00491504" w:rsidRPr="00AD61EA">
        <w:rPr>
          <w:rFonts w:ascii="ＭＳ 明朝" w:eastAsia="ＭＳ 明朝" w:hAnsi="ＭＳ 明朝" w:hint="eastAsia"/>
          <w:b/>
          <w:bCs/>
          <w:sz w:val="24"/>
          <w:szCs w:val="24"/>
          <w:u w:val="single"/>
        </w:rPr>
        <w:t>集約、</w:t>
      </w:r>
      <w:r w:rsidR="00763A42" w:rsidRPr="00AD61EA">
        <w:rPr>
          <w:rFonts w:ascii="ＭＳ 明朝" w:eastAsia="ＭＳ 明朝" w:hAnsi="ＭＳ 明朝" w:hint="eastAsia"/>
          <w:b/>
          <w:bCs/>
          <w:sz w:val="24"/>
          <w:szCs w:val="24"/>
          <w:u w:val="single"/>
        </w:rPr>
        <w:t>アラート設定</w:t>
      </w:r>
      <w:r w:rsidR="00141EFB" w:rsidRPr="00AD61EA">
        <w:rPr>
          <w:rFonts w:ascii="ＭＳ 明朝" w:eastAsia="ＭＳ 明朝" w:hAnsi="ＭＳ 明朝" w:hint="eastAsia"/>
          <w:b/>
          <w:bCs/>
          <w:sz w:val="24"/>
          <w:szCs w:val="24"/>
          <w:u w:val="single"/>
        </w:rPr>
        <w:t>等）</w:t>
      </w:r>
    </w:p>
    <w:p w14:paraId="3BDA40D3" w14:textId="722263FD" w:rsidR="005D105F" w:rsidRPr="00AD61EA" w:rsidRDefault="005D1859" w:rsidP="002D2B67">
      <w:pPr>
        <w:spacing w:beforeLines="50" w:before="180"/>
        <w:ind w:left="210" w:hangingChars="100" w:hanging="210"/>
        <w:jc w:val="left"/>
        <w:rPr>
          <w:rFonts w:ascii="ＭＳ 明朝" w:eastAsia="ＭＳ 明朝" w:hAnsi="ＭＳ 明朝"/>
        </w:rPr>
      </w:pPr>
      <w:r w:rsidRPr="00AD61EA">
        <w:rPr>
          <w:rFonts w:ascii="ＭＳ 明朝" w:eastAsia="ＭＳ 明朝" w:hAnsi="ＭＳ 明朝" w:hint="eastAsia"/>
        </w:rPr>
        <w:t xml:space="preserve">　　</w:t>
      </w:r>
      <w:r w:rsidR="00763A42" w:rsidRPr="00AD61EA">
        <w:rPr>
          <w:rFonts w:ascii="ＭＳ 明朝" w:eastAsia="ＭＳ 明朝" w:hAnsi="ＭＳ 明朝" w:hint="eastAsia"/>
        </w:rPr>
        <w:t>決済口座の</w:t>
      </w:r>
      <w:r w:rsidR="00491504" w:rsidRPr="00AD61EA">
        <w:rPr>
          <w:rFonts w:ascii="ＭＳ 明朝" w:eastAsia="ＭＳ 明朝" w:hAnsi="ＭＳ 明朝" w:hint="eastAsia"/>
        </w:rPr>
        <w:t>取引情報及び残高</w:t>
      </w:r>
      <w:r w:rsidR="00763A42" w:rsidRPr="00AD61EA">
        <w:rPr>
          <w:rFonts w:ascii="ＭＳ 明朝" w:eastAsia="ＭＳ 明朝" w:hAnsi="ＭＳ 明朝" w:hint="eastAsia"/>
        </w:rPr>
        <w:t>は、</w:t>
      </w:r>
      <w:r w:rsidR="00491504" w:rsidRPr="00AD61EA">
        <w:rPr>
          <w:rFonts w:ascii="ＭＳ 明朝" w:eastAsia="ＭＳ 明朝" w:hAnsi="ＭＳ 明朝" w:hint="eastAsia"/>
        </w:rPr>
        <w:t>事業の</w:t>
      </w:r>
      <w:r w:rsidR="005D105F" w:rsidRPr="00AD61EA">
        <w:rPr>
          <w:rFonts w:ascii="ＭＳ 明朝" w:eastAsia="ＭＳ 明朝" w:hAnsi="ＭＳ 明朝" w:hint="eastAsia"/>
        </w:rPr>
        <w:t>実態</w:t>
      </w:r>
      <w:r w:rsidR="00491504" w:rsidRPr="00AD61EA">
        <w:rPr>
          <w:rFonts w:ascii="ＭＳ 明朝" w:eastAsia="ＭＳ 明朝" w:hAnsi="ＭＳ 明朝" w:hint="eastAsia"/>
        </w:rPr>
        <w:t>や</w:t>
      </w:r>
      <w:r w:rsidR="00763A42" w:rsidRPr="00AD61EA">
        <w:rPr>
          <w:rFonts w:ascii="ＭＳ 明朝" w:eastAsia="ＭＳ 明朝" w:hAnsi="ＭＳ 明朝" w:hint="eastAsia"/>
        </w:rPr>
        <w:t>日々の資金繰り状況を理解する</w:t>
      </w:r>
      <w:r w:rsidR="00491504" w:rsidRPr="00AD61EA">
        <w:rPr>
          <w:rFonts w:ascii="ＭＳ 明朝" w:eastAsia="ＭＳ 明朝" w:hAnsi="ＭＳ 明朝" w:hint="eastAsia"/>
        </w:rPr>
        <w:t>ための</w:t>
      </w:r>
      <w:r w:rsidR="00763A42" w:rsidRPr="00AD61EA">
        <w:rPr>
          <w:rFonts w:ascii="ＭＳ 明朝" w:eastAsia="ＭＳ 明朝" w:hAnsi="ＭＳ 明朝" w:hint="eastAsia"/>
        </w:rPr>
        <w:t>重要な情報源</w:t>
      </w:r>
      <w:r w:rsidR="00491504" w:rsidRPr="00AD61EA">
        <w:rPr>
          <w:rFonts w:ascii="ＭＳ 明朝" w:eastAsia="ＭＳ 明朝" w:hAnsi="ＭＳ 明朝" w:hint="eastAsia"/>
        </w:rPr>
        <w:t>となります</w:t>
      </w:r>
      <w:r w:rsidR="00763A42" w:rsidRPr="00AD61EA">
        <w:rPr>
          <w:rFonts w:ascii="ＭＳ 明朝" w:eastAsia="ＭＳ 明朝" w:hAnsi="ＭＳ 明朝" w:hint="eastAsia"/>
        </w:rPr>
        <w:t>。</w:t>
      </w:r>
      <w:r w:rsidR="005D105F" w:rsidRPr="00AD61EA">
        <w:rPr>
          <w:rFonts w:ascii="ＭＳ 明朝" w:eastAsia="ＭＳ 明朝" w:hAnsi="ＭＳ 明朝" w:hint="eastAsia"/>
        </w:rPr>
        <w:t>また、</w:t>
      </w:r>
      <w:r w:rsidR="00F243F5" w:rsidRPr="00AD61EA">
        <w:rPr>
          <w:rFonts w:ascii="ＭＳ 明朝" w:eastAsia="ＭＳ 明朝" w:hAnsi="ＭＳ 明朝" w:hint="eastAsia"/>
        </w:rPr>
        <w:t>借入人</w:t>
      </w:r>
      <w:r w:rsidR="005D105F" w:rsidRPr="00AD61EA">
        <w:rPr>
          <w:rFonts w:ascii="ＭＳ 明朝" w:eastAsia="ＭＳ 明朝" w:hAnsi="ＭＳ 明朝" w:hint="eastAsia"/>
        </w:rPr>
        <w:t>にとっては、適時の融資や支援</w:t>
      </w:r>
      <w:r w:rsidR="00530039" w:rsidRPr="00AD61EA">
        <w:rPr>
          <w:rFonts w:ascii="ＭＳ 明朝" w:eastAsia="ＭＳ 明朝" w:hAnsi="ＭＳ 明朝" w:hint="eastAsia"/>
        </w:rPr>
        <w:t>を受けられるだけでなく</w:t>
      </w:r>
      <w:r w:rsidR="005D105F" w:rsidRPr="00AD61EA">
        <w:rPr>
          <w:rFonts w:ascii="ＭＳ 明朝" w:eastAsia="ＭＳ 明朝" w:hAnsi="ＭＳ 明朝" w:hint="eastAsia"/>
        </w:rPr>
        <w:t>、決済口座の集約による事務負担の軽減、決済口座の残高水準への意識付け・資金繰り</w:t>
      </w:r>
      <w:r w:rsidR="00F924FD" w:rsidRPr="00AD61EA">
        <w:rPr>
          <w:rFonts w:ascii="ＭＳ 明朝" w:eastAsia="ＭＳ 明朝" w:hAnsi="ＭＳ 明朝" w:hint="eastAsia"/>
        </w:rPr>
        <w:t>・手元流動性</w:t>
      </w:r>
      <w:r w:rsidR="005D105F" w:rsidRPr="00AD61EA">
        <w:rPr>
          <w:rFonts w:ascii="ＭＳ 明朝" w:eastAsia="ＭＳ 明朝" w:hAnsi="ＭＳ 明朝" w:hint="eastAsia"/>
        </w:rPr>
        <w:t>の余裕による安定的な事業運営の確保、といったメリット</w:t>
      </w:r>
      <w:r w:rsidR="00530039" w:rsidRPr="00AD61EA">
        <w:rPr>
          <w:rFonts w:ascii="ＭＳ 明朝" w:eastAsia="ＭＳ 明朝" w:hAnsi="ＭＳ 明朝" w:hint="eastAsia"/>
        </w:rPr>
        <w:t>も</w:t>
      </w:r>
      <w:r w:rsidR="005D105F" w:rsidRPr="00AD61EA">
        <w:rPr>
          <w:rFonts w:ascii="ＭＳ 明朝" w:eastAsia="ＭＳ 明朝" w:hAnsi="ＭＳ 明朝" w:hint="eastAsia"/>
        </w:rPr>
        <w:t>考えられます。</w:t>
      </w:r>
      <w:r w:rsidR="00FA0589" w:rsidRPr="00AD61EA">
        <w:rPr>
          <w:rFonts w:ascii="ＭＳ 明朝" w:eastAsia="ＭＳ 明朝" w:hAnsi="ＭＳ 明朝" w:hint="eastAsia"/>
        </w:rPr>
        <w:t>そのため、</w:t>
      </w:r>
      <w:r w:rsidR="00195BE5" w:rsidRPr="00AD61EA">
        <w:rPr>
          <w:rFonts w:ascii="ＭＳ 明朝" w:eastAsia="ＭＳ 明朝" w:hAnsi="ＭＳ 明朝" w:hint="eastAsia"/>
        </w:rPr>
        <w:t>決済口座等に関するコベナンツは、</w:t>
      </w:r>
      <w:r w:rsidR="00FA0589" w:rsidRPr="00AD61EA">
        <w:rPr>
          <w:rFonts w:ascii="ＭＳ 明朝" w:eastAsia="ＭＳ 明朝" w:hAnsi="ＭＳ 明朝" w:hint="eastAsia"/>
        </w:rPr>
        <w:t>諸外国においても、広く一般的に設定されています。</w:t>
      </w:r>
    </w:p>
    <w:p w14:paraId="242E658F" w14:textId="043CBE4F" w:rsidR="00FA0589" w:rsidRPr="00AD61EA" w:rsidRDefault="00104E63" w:rsidP="002D2B67">
      <w:pPr>
        <w:spacing w:beforeLines="50" w:before="180"/>
        <w:ind w:left="210" w:hangingChars="100" w:hanging="210"/>
        <w:jc w:val="left"/>
        <w:rPr>
          <w:rFonts w:ascii="ＭＳ 明朝" w:eastAsia="ＭＳ 明朝" w:hAnsi="ＭＳ 明朝"/>
        </w:rPr>
      </w:pPr>
      <w:r w:rsidRPr="00AD61EA">
        <w:rPr>
          <w:rFonts w:ascii="ＭＳ 明朝" w:eastAsia="ＭＳ 明朝" w:hAnsi="ＭＳ 明朝" w:hint="eastAsia"/>
        </w:rPr>
        <w:t xml:space="preserve">　　</w:t>
      </w:r>
      <w:r w:rsidR="004D08EF" w:rsidRPr="00AD61EA">
        <w:rPr>
          <w:rFonts w:ascii="ＭＳ 明朝" w:eastAsia="ＭＳ 明朝" w:hAnsi="ＭＳ 明朝" w:hint="eastAsia"/>
        </w:rPr>
        <w:t>決済口座残高を一定の水準以上に維持することを求めるコベナンツを設定する場合において、</w:t>
      </w:r>
      <w:r w:rsidR="004E22D2" w:rsidRPr="00AD61EA">
        <w:rPr>
          <w:rFonts w:ascii="ＭＳ 明朝" w:eastAsia="ＭＳ 明朝" w:hAnsi="ＭＳ 明朝" w:hint="eastAsia"/>
        </w:rPr>
        <w:t>特に</w:t>
      </w:r>
      <w:r w:rsidR="00F243F5" w:rsidRPr="00AD61EA">
        <w:rPr>
          <w:rFonts w:ascii="ＭＳ 明朝" w:eastAsia="ＭＳ 明朝" w:hAnsi="ＭＳ 明朝" w:hint="eastAsia"/>
        </w:rPr>
        <w:t>借入人</w:t>
      </w:r>
      <w:r w:rsidR="004E22D2" w:rsidRPr="00AD61EA">
        <w:rPr>
          <w:rFonts w:ascii="ＭＳ 明朝" w:eastAsia="ＭＳ 明朝" w:hAnsi="ＭＳ 明朝" w:hint="eastAsia"/>
        </w:rPr>
        <w:t>が安定的な事業運営</w:t>
      </w:r>
      <w:r w:rsidR="00FC7ADE" w:rsidRPr="00AD61EA">
        <w:rPr>
          <w:rFonts w:ascii="ＭＳ 明朝" w:eastAsia="ＭＳ 明朝" w:hAnsi="ＭＳ 明朝" w:hint="eastAsia"/>
        </w:rPr>
        <w:t>を継続</w:t>
      </w:r>
      <w:r w:rsidR="004E22D2" w:rsidRPr="00AD61EA">
        <w:rPr>
          <w:rFonts w:ascii="ＭＳ 明朝" w:eastAsia="ＭＳ 明朝" w:hAnsi="ＭＳ 明朝" w:hint="eastAsia"/>
        </w:rPr>
        <w:t>するためには、決済口座残高</w:t>
      </w:r>
      <w:r w:rsidR="00F924FD" w:rsidRPr="00AD61EA">
        <w:rPr>
          <w:rFonts w:ascii="ＭＳ 明朝" w:eastAsia="ＭＳ 明朝" w:hAnsi="ＭＳ 明朝" w:hint="eastAsia"/>
        </w:rPr>
        <w:t>は</w:t>
      </w:r>
      <w:r w:rsidRPr="00AD61EA">
        <w:rPr>
          <w:rFonts w:ascii="ＭＳ 明朝" w:eastAsia="ＭＳ 明朝" w:hAnsi="ＭＳ 明朝" w:hint="eastAsia"/>
        </w:rPr>
        <w:t>、</w:t>
      </w:r>
      <w:r w:rsidR="00910047" w:rsidRPr="00AD61EA">
        <w:rPr>
          <w:rFonts w:ascii="ＭＳ 明朝" w:eastAsia="ＭＳ 明朝" w:hAnsi="ＭＳ 明朝" w:hint="eastAsia"/>
        </w:rPr>
        <w:t>固定費の水準や運転資金の増減等</w:t>
      </w:r>
      <w:r w:rsidR="00EA1788" w:rsidRPr="00AD61EA">
        <w:rPr>
          <w:rFonts w:ascii="ＭＳ 明朝" w:eastAsia="ＭＳ 明朝" w:hAnsi="ＭＳ 明朝" w:hint="eastAsia"/>
        </w:rPr>
        <w:t>に対応できる水準を維持しておく必要があります。</w:t>
      </w:r>
      <w:r w:rsidR="001A4693" w:rsidRPr="00AD61EA">
        <w:rPr>
          <w:rFonts w:ascii="ＭＳ 明朝" w:eastAsia="ＭＳ 明朝" w:hAnsi="ＭＳ 明朝" w:hint="eastAsia"/>
        </w:rPr>
        <w:t>その</w:t>
      </w:r>
      <w:r w:rsidR="00910047" w:rsidRPr="00AD61EA">
        <w:rPr>
          <w:rFonts w:ascii="ＭＳ 明朝" w:eastAsia="ＭＳ 明朝" w:hAnsi="ＭＳ 明朝" w:hint="eastAsia"/>
        </w:rPr>
        <w:t>アラート</w:t>
      </w:r>
      <w:r w:rsidR="001A4693" w:rsidRPr="00AD61EA">
        <w:rPr>
          <w:rFonts w:ascii="ＭＳ 明朝" w:eastAsia="ＭＳ 明朝" w:hAnsi="ＭＳ 明朝" w:hint="eastAsia"/>
        </w:rPr>
        <w:t>として、</w:t>
      </w:r>
      <w:r w:rsidR="00910047" w:rsidRPr="00AD61EA">
        <w:rPr>
          <w:rFonts w:ascii="ＭＳ 明朝" w:eastAsia="ＭＳ 明朝" w:hAnsi="ＭＳ 明朝" w:hint="eastAsia"/>
        </w:rPr>
        <w:t>例えば、固定費の１～２か月分をベースラインとしつつ、季節性や事業計画に応じた調整を加えることが考えられます</w:t>
      </w:r>
      <w:r w:rsidR="004E22D2" w:rsidRPr="00AD61EA">
        <w:rPr>
          <w:rFonts w:ascii="ＭＳ 明朝" w:eastAsia="ＭＳ 明朝" w:hAnsi="ＭＳ 明朝" w:hint="eastAsia"/>
        </w:rPr>
        <w:t>。</w:t>
      </w:r>
      <w:r w:rsidR="009364F2" w:rsidRPr="00AD61EA">
        <w:rPr>
          <w:rFonts w:ascii="ＭＳ 明朝" w:eastAsia="ＭＳ 明朝" w:hAnsi="ＭＳ 明朝" w:hint="eastAsia"/>
        </w:rPr>
        <w:t>このほか、特に事業再生の局面において</w:t>
      </w:r>
      <w:r w:rsidR="009364F2" w:rsidRPr="00AD61EA">
        <w:rPr>
          <w:rFonts w:ascii="ＭＳ 明朝" w:eastAsia="ＭＳ 明朝" w:hAnsi="ＭＳ 明朝" w:hint="eastAsia"/>
        </w:rPr>
        <w:lastRenderedPageBreak/>
        <w:t>は、日繰り資金繰り管理が死活問題であることから、口座残高の維持含め、流動性管理のために特に伴走支援が必要になる場合もあります</w:t>
      </w:r>
      <w:r w:rsidR="00FA0589" w:rsidRPr="00AD61EA">
        <w:rPr>
          <w:rStyle w:val="af0"/>
          <w:rFonts w:ascii="ＭＳ 明朝" w:eastAsia="ＭＳ 明朝" w:hAnsi="ＭＳ 明朝"/>
        </w:rPr>
        <w:footnoteReference w:id="9"/>
      </w:r>
      <w:r w:rsidR="00D54424" w:rsidRPr="00AD61EA">
        <w:rPr>
          <w:rFonts w:ascii="ＭＳ 明朝" w:eastAsia="ＭＳ 明朝" w:hAnsi="ＭＳ 明朝" w:hint="eastAsia"/>
        </w:rPr>
        <w:t>。</w:t>
      </w:r>
    </w:p>
    <w:p w14:paraId="048D853E" w14:textId="5A9BED4E" w:rsidR="005D1859" w:rsidRPr="00AD61EA" w:rsidRDefault="00602537" w:rsidP="00FA0589">
      <w:pPr>
        <w:spacing w:beforeLines="50" w:before="180"/>
        <w:ind w:leftChars="100" w:left="210" w:firstLineChars="100" w:firstLine="210"/>
        <w:jc w:val="left"/>
        <w:rPr>
          <w:rFonts w:ascii="ＭＳ 明朝" w:eastAsia="ＭＳ 明朝" w:hAnsi="ＭＳ 明朝"/>
        </w:rPr>
      </w:pPr>
      <w:r w:rsidRPr="00AD61EA">
        <w:rPr>
          <w:rFonts w:ascii="ＭＳ 明朝" w:eastAsia="ＭＳ 明朝" w:hAnsi="ＭＳ 明朝" w:hint="eastAsia"/>
        </w:rPr>
        <w:t>なお、その運用については、</w:t>
      </w:r>
      <w:r w:rsidR="00FA0589" w:rsidRPr="00AD61EA">
        <w:rPr>
          <w:rFonts w:ascii="ＭＳ 明朝" w:eastAsia="ＭＳ 明朝" w:hAnsi="ＭＳ 明朝" w:hint="eastAsia"/>
        </w:rPr>
        <w:t>あくまで、</w:t>
      </w:r>
      <w:r w:rsidR="00F243F5" w:rsidRPr="00AD61EA">
        <w:rPr>
          <w:rFonts w:ascii="ＭＳ 明朝" w:eastAsia="ＭＳ 明朝" w:hAnsi="ＭＳ 明朝" w:hint="eastAsia"/>
        </w:rPr>
        <w:t>借入人</w:t>
      </w:r>
      <w:r w:rsidR="00141EFB" w:rsidRPr="00AD61EA">
        <w:rPr>
          <w:rFonts w:ascii="ＭＳ 明朝" w:eastAsia="ＭＳ 明朝" w:hAnsi="ＭＳ 明朝" w:hint="eastAsia"/>
        </w:rPr>
        <w:t>にとって</w:t>
      </w:r>
      <w:r w:rsidR="00FA0589" w:rsidRPr="00AD61EA">
        <w:rPr>
          <w:rFonts w:ascii="ＭＳ 明朝" w:eastAsia="ＭＳ 明朝" w:hAnsi="ＭＳ 明朝" w:hint="eastAsia"/>
        </w:rPr>
        <w:t>利益となる</w:t>
      </w:r>
      <w:r w:rsidRPr="00AD61EA">
        <w:rPr>
          <w:rFonts w:ascii="ＭＳ 明朝" w:eastAsia="ＭＳ 明朝" w:hAnsi="ＭＳ 明朝" w:hint="eastAsia"/>
        </w:rPr>
        <w:t>もの</w:t>
      </w:r>
      <w:r w:rsidR="00141EFB" w:rsidRPr="00AD61EA">
        <w:rPr>
          <w:rFonts w:ascii="ＭＳ 明朝" w:eastAsia="ＭＳ 明朝" w:hAnsi="ＭＳ 明朝" w:hint="eastAsia"/>
        </w:rPr>
        <w:t>、</w:t>
      </w:r>
      <w:r w:rsidR="00FA0589" w:rsidRPr="00AD61EA">
        <w:rPr>
          <w:rFonts w:ascii="ＭＳ 明朝" w:eastAsia="ＭＳ 明朝" w:hAnsi="ＭＳ 明朝" w:hint="eastAsia"/>
        </w:rPr>
        <w:t>つまり、</w:t>
      </w:r>
      <w:r w:rsidR="00141EFB" w:rsidRPr="00AD61EA">
        <w:rPr>
          <w:rFonts w:ascii="ＭＳ 明朝" w:eastAsia="ＭＳ 明朝" w:hAnsi="ＭＳ 明朝" w:hint="eastAsia"/>
        </w:rPr>
        <w:t>適時の融資や支援を受け</w:t>
      </w:r>
      <w:r w:rsidR="00FA0589" w:rsidRPr="00AD61EA">
        <w:rPr>
          <w:rFonts w:ascii="ＭＳ 明朝" w:eastAsia="ＭＳ 明朝" w:hAnsi="ＭＳ 明朝" w:hint="eastAsia"/>
        </w:rPr>
        <w:t>るため</w:t>
      </w:r>
      <w:r w:rsidR="00141EFB" w:rsidRPr="00AD61EA">
        <w:rPr>
          <w:rFonts w:ascii="ＭＳ 明朝" w:eastAsia="ＭＳ 明朝" w:hAnsi="ＭＳ 明朝" w:hint="eastAsia"/>
        </w:rPr>
        <w:t>、</w:t>
      </w:r>
      <w:r w:rsidR="00FA0589" w:rsidRPr="00AD61EA">
        <w:rPr>
          <w:rFonts w:ascii="ＭＳ 明朝" w:eastAsia="ＭＳ 明朝" w:hAnsi="ＭＳ 明朝" w:hint="eastAsia"/>
        </w:rPr>
        <w:t>また、</w:t>
      </w:r>
      <w:r w:rsidR="00141EFB" w:rsidRPr="00AD61EA">
        <w:rPr>
          <w:rFonts w:ascii="ＭＳ 明朝" w:eastAsia="ＭＳ 明朝" w:hAnsi="ＭＳ 明朝" w:hint="eastAsia"/>
        </w:rPr>
        <w:t>決済口座の集約による事務負担の軽減、決済口座の残高水準への意識付け・資金繰り・手元流動性の余裕による安定的な事業運営の確保、といったメリットがあ</w:t>
      </w:r>
      <w:r w:rsidR="00FA0589" w:rsidRPr="00AD61EA">
        <w:rPr>
          <w:rFonts w:ascii="ＭＳ 明朝" w:eastAsia="ＭＳ 明朝" w:hAnsi="ＭＳ 明朝" w:hint="eastAsia"/>
        </w:rPr>
        <w:t>るような運用が図られるべきである点に</w:t>
      </w:r>
      <w:r w:rsidR="00CF5E67" w:rsidRPr="00AD61EA">
        <w:rPr>
          <w:rFonts w:ascii="ＭＳ 明朝" w:eastAsia="ＭＳ 明朝" w:hAnsi="ＭＳ 明朝" w:hint="eastAsia"/>
        </w:rPr>
        <w:t>は</w:t>
      </w:r>
      <w:r w:rsidR="00141EFB" w:rsidRPr="00AD61EA">
        <w:rPr>
          <w:rFonts w:ascii="ＭＳ 明朝" w:eastAsia="ＭＳ 明朝" w:hAnsi="ＭＳ 明朝" w:hint="eastAsia"/>
        </w:rPr>
        <w:t>、</w:t>
      </w:r>
      <w:r w:rsidR="00FA0589" w:rsidRPr="00AD61EA">
        <w:rPr>
          <w:rFonts w:ascii="ＭＳ 明朝" w:eastAsia="ＭＳ 明朝" w:hAnsi="ＭＳ 明朝" w:hint="eastAsia"/>
        </w:rPr>
        <w:t>十分に</w:t>
      </w:r>
      <w:r w:rsidR="00D54424" w:rsidRPr="00AD61EA">
        <w:rPr>
          <w:rFonts w:ascii="ＭＳ 明朝" w:eastAsia="ＭＳ 明朝" w:hAnsi="ＭＳ 明朝" w:hint="eastAsia"/>
        </w:rPr>
        <w:t>留意</w:t>
      </w:r>
      <w:r w:rsidR="00C62A4F" w:rsidRPr="00AD61EA">
        <w:rPr>
          <w:rFonts w:ascii="ＭＳ 明朝" w:eastAsia="ＭＳ 明朝" w:hAnsi="ＭＳ 明朝" w:hint="eastAsia"/>
        </w:rPr>
        <w:t>する必要があります</w:t>
      </w:r>
      <w:r w:rsidR="00F924FD" w:rsidRPr="00AD61EA">
        <w:rPr>
          <w:rFonts w:ascii="ＭＳ 明朝" w:eastAsia="ＭＳ 明朝" w:hAnsi="ＭＳ 明朝" w:hint="eastAsia"/>
        </w:rPr>
        <w:t>。</w:t>
      </w:r>
    </w:p>
    <w:p w14:paraId="548F1DBE" w14:textId="6A2976A7" w:rsidR="00A10E6E" w:rsidRPr="00AD61EA" w:rsidRDefault="00DF402B" w:rsidP="00DF72F5">
      <w:pPr>
        <w:pStyle w:val="2"/>
        <w:rPr>
          <w:rFonts w:ascii="ＭＳ 明朝" w:eastAsia="ＭＳ 明朝" w:hAnsi="ＭＳ 明朝"/>
          <w:b/>
          <w:bCs/>
          <w:sz w:val="24"/>
          <w:szCs w:val="24"/>
          <w:u w:val="single"/>
        </w:rPr>
      </w:pPr>
      <w:r w:rsidRPr="00AD61EA">
        <w:rPr>
          <w:rFonts w:ascii="ＭＳ 明朝" w:eastAsia="ＭＳ 明朝" w:hAnsi="ＭＳ 明朝" w:hint="eastAsia"/>
          <w:b/>
          <w:bCs/>
          <w:sz w:val="24"/>
          <w:szCs w:val="24"/>
          <w:u w:val="single"/>
        </w:rPr>
        <w:t>（７）エ</w:t>
      </w:r>
      <w:r w:rsidR="00A10E6E" w:rsidRPr="00AD61EA">
        <w:rPr>
          <w:rFonts w:ascii="ＭＳ 明朝" w:eastAsia="ＭＳ 明朝" w:hAnsi="ＭＳ 明朝"/>
          <w:b/>
          <w:bCs/>
          <w:sz w:val="24"/>
          <w:szCs w:val="24"/>
          <w:u w:val="single"/>
        </w:rPr>
        <w:t>クイティ・キュア条項</w:t>
      </w:r>
    </w:p>
    <w:p w14:paraId="1174EDD9" w14:textId="499283E7" w:rsidR="00A10E6E" w:rsidRPr="00AD61EA" w:rsidRDefault="00A10E6E" w:rsidP="00DF72F5">
      <w:pPr>
        <w:spacing w:beforeLines="50" w:before="180"/>
        <w:ind w:leftChars="100" w:left="210" w:firstLineChars="100" w:firstLine="210"/>
        <w:jc w:val="left"/>
        <w:rPr>
          <w:rFonts w:ascii="ＭＳ 明朝" w:eastAsia="ＭＳ 明朝" w:hAnsi="ＭＳ 明朝"/>
        </w:rPr>
      </w:pPr>
      <w:r w:rsidRPr="00AD61EA">
        <w:rPr>
          <w:rFonts w:ascii="ＭＳ 明朝" w:eastAsia="ＭＳ 明朝" w:hAnsi="ＭＳ 明朝" w:hint="eastAsia"/>
        </w:rPr>
        <w:t>一定の</w:t>
      </w:r>
      <w:r w:rsidR="000A4C0E" w:rsidRPr="00AD61EA">
        <w:rPr>
          <w:rFonts w:ascii="ＭＳ 明朝" w:eastAsia="ＭＳ 明朝" w:hAnsi="ＭＳ 明朝" w:hint="eastAsia"/>
        </w:rPr>
        <w:t>コベナンツ</w:t>
      </w:r>
      <w:r w:rsidRPr="00AD61EA">
        <w:rPr>
          <w:rFonts w:ascii="ＭＳ 明朝" w:eastAsia="ＭＳ 明朝" w:hAnsi="ＭＳ 明朝" w:hint="eastAsia"/>
        </w:rPr>
        <w:t>への抵触があった場合において、株主からの出資により、当該抵触状態を治癒する権利を債務者に認める旨の規定</w:t>
      </w:r>
      <w:r w:rsidR="00DA18E7" w:rsidRPr="00AD61EA">
        <w:rPr>
          <w:rFonts w:ascii="ＭＳ 明朝" w:eastAsia="ＭＳ 明朝" w:hAnsi="ＭＳ 明朝" w:hint="eastAsia"/>
        </w:rPr>
        <w:t>（エクイティ・キュア条項）</w:t>
      </w:r>
      <w:r w:rsidR="000A4C0E" w:rsidRPr="00AD61EA">
        <w:rPr>
          <w:rFonts w:ascii="ＭＳ 明朝" w:eastAsia="ＭＳ 明朝" w:hAnsi="ＭＳ 明朝" w:hint="eastAsia"/>
        </w:rPr>
        <w:t>が定められる場合があります</w:t>
      </w:r>
      <w:r w:rsidR="00C45C64" w:rsidRPr="00AD61EA">
        <w:rPr>
          <w:rStyle w:val="af0"/>
          <w:rFonts w:ascii="ＭＳ 明朝" w:eastAsia="ＭＳ 明朝" w:hAnsi="ＭＳ 明朝"/>
        </w:rPr>
        <w:footnoteReference w:id="10"/>
      </w:r>
      <w:r w:rsidR="000A4C0E" w:rsidRPr="00AD61EA">
        <w:rPr>
          <w:rFonts w:ascii="ＭＳ 明朝" w:eastAsia="ＭＳ 明朝" w:hAnsi="ＭＳ 明朝" w:hint="eastAsia"/>
        </w:rPr>
        <w:t>。</w:t>
      </w:r>
      <w:r w:rsidR="000D238A" w:rsidRPr="00AD61EA">
        <w:rPr>
          <w:rFonts w:ascii="ＭＳ 明朝" w:eastAsia="ＭＳ 明朝" w:hAnsi="ＭＳ 明朝" w:hint="eastAsia"/>
        </w:rPr>
        <w:t>資金繰りを改善する機能のほか、スポンサーのコミットメントを確認する</w:t>
      </w:r>
      <w:r w:rsidR="00335AB2" w:rsidRPr="00AD61EA">
        <w:rPr>
          <w:rFonts w:ascii="ＭＳ 明朝" w:eastAsia="ＭＳ 明朝" w:hAnsi="ＭＳ 明朝" w:hint="eastAsia"/>
        </w:rPr>
        <w:t>という観点からも重要です。</w:t>
      </w:r>
    </w:p>
    <w:p w14:paraId="4DD56B62" w14:textId="46E46863" w:rsidR="00A10E6E" w:rsidRPr="00AD61EA" w:rsidRDefault="00335AB2" w:rsidP="00394154">
      <w:pPr>
        <w:spacing w:beforeLines="50" w:before="180"/>
        <w:ind w:leftChars="100" w:left="210"/>
        <w:jc w:val="left"/>
        <w:rPr>
          <w:rFonts w:ascii="ＭＳ 明朝" w:eastAsia="ＭＳ 明朝" w:hAnsi="ＭＳ 明朝"/>
        </w:rPr>
      </w:pPr>
      <w:r w:rsidRPr="00AD61EA">
        <w:rPr>
          <w:rFonts w:ascii="ＭＳ 明朝" w:eastAsia="ＭＳ 明朝" w:hAnsi="ＭＳ 明朝" w:hint="eastAsia"/>
        </w:rPr>
        <w:t xml:space="preserve">　</w:t>
      </w:r>
      <w:r w:rsidR="00602537" w:rsidRPr="00AD61EA">
        <w:rPr>
          <w:rFonts w:ascii="ＭＳ 明朝" w:eastAsia="ＭＳ 明朝" w:hAnsi="ＭＳ 明朝" w:hint="eastAsia"/>
        </w:rPr>
        <w:t>なお、</w:t>
      </w:r>
      <w:r w:rsidRPr="00AD61EA">
        <w:rPr>
          <w:rFonts w:ascii="ＭＳ 明朝" w:eastAsia="ＭＳ 明朝" w:hAnsi="ＭＳ 明朝" w:hint="eastAsia"/>
        </w:rPr>
        <w:t>キュア資金の取扱い</w:t>
      </w:r>
      <w:r w:rsidR="00602537" w:rsidRPr="00AD61EA">
        <w:rPr>
          <w:rFonts w:ascii="ＭＳ 明朝" w:eastAsia="ＭＳ 明朝" w:hAnsi="ＭＳ 明朝" w:hint="eastAsia"/>
        </w:rPr>
        <w:t>は</w:t>
      </w:r>
      <w:r w:rsidRPr="00AD61EA">
        <w:rPr>
          <w:rFonts w:ascii="ＭＳ 明朝" w:eastAsia="ＭＳ 明朝" w:hAnsi="ＭＳ 明朝" w:hint="eastAsia"/>
        </w:rPr>
        <w:t>、</w:t>
      </w:r>
      <w:r w:rsidR="008515FB" w:rsidRPr="00AD61EA">
        <w:rPr>
          <w:rFonts w:ascii="ＭＳ 明朝" w:eastAsia="ＭＳ 明朝" w:hAnsi="ＭＳ 明朝" w:hint="eastAsia"/>
        </w:rPr>
        <w:t>多様で</w:t>
      </w:r>
      <w:r w:rsidRPr="00AD61EA">
        <w:rPr>
          <w:rFonts w:ascii="ＭＳ 明朝" w:eastAsia="ＭＳ 明朝" w:hAnsi="ＭＳ 明朝" w:hint="eastAsia"/>
        </w:rPr>
        <w:t>す。例えば</w:t>
      </w:r>
      <w:r w:rsidRPr="00AD61EA">
        <w:rPr>
          <w:rFonts w:ascii="ＭＳ 明朝" w:eastAsia="ＭＳ 明朝" w:hAnsi="ＭＳ 明朝"/>
        </w:rPr>
        <w:t>、</w:t>
      </w:r>
      <w:r w:rsidR="00F45618" w:rsidRPr="00AD61EA">
        <w:rPr>
          <w:rFonts w:ascii="ＭＳ 明朝" w:eastAsia="ＭＳ 明朝" w:hAnsi="ＭＳ 明朝"/>
        </w:rPr>
        <w:t>キュア資金は既存ローンの期限前返済に充当されなければなら</w:t>
      </w:r>
      <w:r w:rsidR="00F45618" w:rsidRPr="00AD61EA">
        <w:rPr>
          <w:rFonts w:ascii="ＭＳ 明朝" w:eastAsia="ＭＳ 明朝" w:hAnsi="ＭＳ 明朝" w:hint="eastAsia"/>
        </w:rPr>
        <w:t>ない、という扱い</w:t>
      </w:r>
      <w:r w:rsidR="00EF1761" w:rsidRPr="00AD61EA">
        <w:rPr>
          <w:rFonts w:ascii="ＭＳ 明朝" w:eastAsia="ＭＳ 明朝" w:hAnsi="ＭＳ 明朝" w:hint="eastAsia"/>
        </w:rPr>
        <w:t>が</w:t>
      </w:r>
      <w:r w:rsidR="00F45618" w:rsidRPr="00AD61EA">
        <w:rPr>
          <w:rFonts w:ascii="ＭＳ 明朝" w:eastAsia="ＭＳ 明朝" w:hAnsi="ＭＳ 明朝" w:hint="eastAsia"/>
        </w:rPr>
        <w:t>考えられます</w:t>
      </w:r>
      <w:r w:rsidR="00F45618" w:rsidRPr="00AD61EA">
        <w:rPr>
          <w:rFonts w:ascii="ＭＳ 明朝" w:eastAsia="ＭＳ 明朝" w:hAnsi="ＭＳ 明朝"/>
        </w:rPr>
        <w:t>。これにより、実際の</w:t>
      </w:r>
      <w:r w:rsidR="00F45618" w:rsidRPr="00AD61EA">
        <w:rPr>
          <w:rFonts w:ascii="ＭＳ 明朝" w:eastAsia="ＭＳ 明朝" w:hAnsi="ＭＳ 明朝" w:hint="eastAsia"/>
        </w:rPr>
        <w:t>債務圧縮が可能になります</w:t>
      </w:r>
      <w:r w:rsidR="003D699E" w:rsidRPr="00AD61EA">
        <w:rPr>
          <w:rStyle w:val="af0"/>
          <w:rFonts w:ascii="ＭＳ 明朝" w:eastAsia="ＭＳ 明朝" w:hAnsi="ＭＳ 明朝"/>
        </w:rPr>
        <w:footnoteReference w:id="11"/>
      </w:r>
      <w:r w:rsidR="00F45618" w:rsidRPr="00AD61EA">
        <w:rPr>
          <w:rFonts w:ascii="ＭＳ 明朝" w:eastAsia="ＭＳ 明朝" w:hAnsi="ＭＳ 明朝"/>
        </w:rPr>
        <w:t>。</w:t>
      </w:r>
    </w:p>
    <w:p w14:paraId="3384E9E4" w14:textId="3F073DCB" w:rsidR="00944581" w:rsidRPr="00AD61EA" w:rsidRDefault="00FC59A9" w:rsidP="00DF72F5">
      <w:pPr>
        <w:pStyle w:val="1"/>
        <w:spacing w:before="480" w:line="240" w:lineRule="exact"/>
        <w:rPr>
          <w:rFonts w:ascii="ＭＳ 明朝" w:eastAsia="ＭＳ 明朝" w:hAnsi="ＭＳ 明朝"/>
          <w:b/>
          <w:bCs/>
          <w:sz w:val="24"/>
          <w:szCs w:val="24"/>
          <w:u w:val="single"/>
        </w:rPr>
      </w:pPr>
      <w:r w:rsidRPr="00AD61EA">
        <w:rPr>
          <w:rFonts w:ascii="ＭＳ 明朝" w:eastAsia="ＭＳ 明朝" w:hAnsi="ＭＳ 明朝" w:hint="eastAsia"/>
          <w:b/>
          <w:bCs/>
          <w:sz w:val="24"/>
          <w:szCs w:val="24"/>
          <w:u w:val="single"/>
        </w:rPr>
        <w:t>２．</w:t>
      </w:r>
      <w:r w:rsidR="00944581" w:rsidRPr="00AD61EA">
        <w:rPr>
          <w:rFonts w:ascii="ＭＳ 明朝" w:eastAsia="ＭＳ 明朝" w:hAnsi="ＭＳ 明朝" w:hint="eastAsia"/>
          <w:b/>
          <w:bCs/>
          <w:sz w:val="24"/>
          <w:szCs w:val="24"/>
          <w:u w:val="single"/>
        </w:rPr>
        <w:t>財務</w:t>
      </w:r>
      <w:r w:rsidRPr="00AD61EA">
        <w:rPr>
          <w:rFonts w:ascii="ＭＳ 明朝" w:eastAsia="ＭＳ 明朝" w:hAnsi="ＭＳ 明朝" w:hint="eastAsia"/>
          <w:b/>
          <w:bCs/>
          <w:sz w:val="24"/>
          <w:szCs w:val="24"/>
          <w:u w:val="single"/>
        </w:rPr>
        <w:t>コベナンツ</w:t>
      </w:r>
    </w:p>
    <w:p w14:paraId="32E28FCE" w14:textId="4CF7A1DA" w:rsidR="00260DB8" w:rsidRPr="00AD61EA" w:rsidRDefault="00260DB8" w:rsidP="00260DB8">
      <w:pPr>
        <w:spacing w:beforeLines="50" w:before="180"/>
        <w:ind w:firstLineChars="100" w:firstLine="210"/>
        <w:jc w:val="left"/>
        <w:rPr>
          <w:rFonts w:ascii="ＭＳ 明朝" w:eastAsia="ＭＳ 明朝" w:hAnsi="ＭＳ 明朝"/>
        </w:rPr>
      </w:pPr>
      <w:r w:rsidRPr="00AD61EA">
        <w:rPr>
          <w:rFonts w:ascii="ＭＳ 明朝" w:eastAsia="ＭＳ 明朝" w:hAnsi="ＭＳ 明朝" w:hint="eastAsia"/>
        </w:rPr>
        <w:t>財務コベナンツは、主に②予防的なアラートとして設定されます（もちろん、①マイル</w:t>
      </w:r>
      <w:r w:rsidRPr="00AD61EA">
        <w:rPr>
          <w:rFonts w:ascii="ＭＳ 明朝" w:eastAsia="ＭＳ 明朝" w:hAnsi="ＭＳ 明朝" w:hint="eastAsia"/>
        </w:rPr>
        <w:lastRenderedPageBreak/>
        <w:t>ストーンとして機能する場面もあります</w:t>
      </w:r>
      <w:r w:rsidR="004D08EF" w:rsidRPr="00AD61EA">
        <w:rPr>
          <w:rFonts w:ascii="ＭＳ 明朝" w:eastAsia="ＭＳ 明朝" w:hAnsi="ＭＳ 明朝" w:hint="eastAsia"/>
        </w:rPr>
        <w:t>。</w:t>
      </w:r>
      <w:r w:rsidRPr="00AD61EA">
        <w:rPr>
          <w:rFonts w:ascii="ＭＳ 明朝" w:eastAsia="ＭＳ 明朝" w:hAnsi="ＭＳ 明朝" w:hint="eastAsia"/>
        </w:rPr>
        <w:t>）。</w:t>
      </w:r>
      <w:r w:rsidR="0038463F" w:rsidRPr="00AD61EA">
        <w:rPr>
          <w:rFonts w:ascii="ＭＳ 明朝" w:eastAsia="ＭＳ 明朝" w:hAnsi="ＭＳ 明朝" w:hint="eastAsia"/>
        </w:rPr>
        <w:t>特に</w:t>
      </w:r>
      <w:r w:rsidR="00E8565E" w:rsidRPr="00AD61EA">
        <w:rPr>
          <w:rFonts w:ascii="ＭＳ 明朝" w:eastAsia="ＭＳ 明朝" w:hAnsi="ＭＳ 明朝" w:hint="eastAsia"/>
        </w:rPr>
        <w:t>事業性融資</w:t>
      </w:r>
      <w:r w:rsidRPr="00AD61EA">
        <w:rPr>
          <w:rFonts w:ascii="ＭＳ 明朝" w:eastAsia="ＭＳ 明朝" w:hAnsi="ＭＳ 明朝" w:hint="eastAsia"/>
        </w:rPr>
        <w:t>においては、（事業の解体・清算を通じた回収ではなく）事業活動を通じた将来の返済可能性こそが重要にな</w:t>
      </w:r>
      <w:r w:rsidR="0038463F" w:rsidRPr="00AD61EA">
        <w:rPr>
          <w:rFonts w:ascii="ＭＳ 明朝" w:eastAsia="ＭＳ 明朝" w:hAnsi="ＭＳ 明朝" w:hint="eastAsia"/>
        </w:rPr>
        <w:t>る</w:t>
      </w:r>
      <w:r w:rsidRPr="00AD61EA">
        <w:rPr>
          <w:rFonts w:ascii="ＭＳ 明朝" w:eastAsia="ＭＳ 明朝" w:hAnsi="ＭＳ 明朝" w:hint="eastAsia"/>
        </w:rPr>
        <w:t>ため、将来にわたり事業が生み出していく付加価値と、そこからの返済可能性に</w:t>
      </w:r>
      <w:r w:rsidR="0061344B" w:rsidRPr="00AD61EA">
        <w:rPr>
          <w:rFonts w:ascii="ＭＳ 明朝" w:eastAsia="ＭＳ 明朝" w:hAnsi="ＭＳ 明朝" w:hint="eastAsia"/>
        </w:rPr>
        <w:t>関する</w:t>
      </w:r>
      <w:r w:rsidRPr="00AD61EA">
        <w:rPr>
          <w:rFonts w:ascii="ＭＳ 明朝" w:eastAsia="ＭＳ 明朝" w:hAnsi="ＭＳ 明朝" w:hint="eastAsia"/>
        </w:rPr>
        <w:t>指標（特に</w:t>
      </w:r>
      <w:r w:rsidRPr="00AD61EA">
        <w:rPr>
          <w:rFonts w:ascii="ＭＳ 明朝" w:eastAsia="ＭＳ 明朝" w:hAnsi="ＭＳ 明朝"/>
        </w:rPr>
        <w:t>EBITDA</w:t>
      </w:r>
      <w:r w:rsidRPr="00AD61EA">
        <w:rPr>
          <w:rFonts w:ascii="ＭＳ 明朝" w:eastAsia="ＭＳ 明朝" w:hAnsi="ＭＳ 明朝" w:hint="eastAsia"/>
        </w:rPr>
        <w:t>等のキャッシュフロー指標）に着目することが想定されます。</w:t>
      </w:r>
    </w:p>
    <w:p w14:paraId="0D0DAE8A" w14:textId="1A7AB223" w:rsidR="00944581" w:rsidRPr="00AD61EA" w:rsidRDefault="00944581" w:rsidP="00944581">
      <w:pPr>
        <w:spacing w:beforeLines="50" w:before="180"/>
        <w:ind w:firstLineChars="100" w:firstLine="210"/>
        <w:jc w:val="left"/>
        <w:rPr>
          <w:rFonts w:ascii="ＭＳ 明朝" w:eastAsia="ＭＳ 明朝" w:hAnsi="ＭＳ 明朝"/>
        </w:rPr>
      </w:pPr>
      <w:r w:rsidRPr="00AD61EA">
        <w:rPr>
          <w:rFonts w:ascii="ＭＳ 明朝" w:eastAsia="ＭＳ 明朝" w:hAnsi="ＭＳ 明朝" w:hint="eastAsia"/>
        </w:rPr>
        <w:t>財務指標は、客観的な数値基準として機能しやすいため、</w:t>
      </w:r>
      <w:r w:rsidR="001A50EF" w:rsidRPr="00AD61EA">
        <w:rPr>
          <w:rFonts w:ascii="ＭＳ 明朝" w:eastAsia="ＭＳ 明朝" w:hAnsi="ＭＳ 明朝" w:hint="eastAsia"/>
        </w:rPr>
        <w:t>事業性融資</w:t>
      </w:r>
      <w:r w:rsidRPr="00AD61EA">
        <w:rPr>
          <w:rFonts w:ascii="ＭＳ 明朝" w:eastAsia="ＭＳ 明朝" w:hAnsi="ＭＳ 明朝" w:hint="eastAsia"/>
        </w:rPr>
        <w:t>コベナンツとしても</w:t>
      </w:r>
      <w:r w:rsidR="000F6E4A" w:rsidRPr="00AD61EA">
        <w:rPr>
          <w:rFonts w:ascii="ＭＳ 明朝" w:eastAsia="ＭＳ 明朝" w:hAnsi="ＭＳ 明朝" w:hint="eastAsia"/>
        </w:rPr>
        <w:t>採用されやすい</w:t>
      </w:r>
      <w:r w:rsidRPr="00AD61EA">
        <w:rPr>
          <w:rFonts w:ascii="ＭＳ 明朝" w:eastAsia="ＭＳ 明朝" w:hAnsi="ＭＳ 明朝" w:hint="eastAsia"/>
        </w:rPr>
        <w:t>傾向があります。</w:t>
      </w:r>
      <w:r w:rsidR="00E8565E" w:rsidRPr="00AD61EA">
        <w:rPr>
          <w:rFonts w:ascii="ＭＳ 明朝" w:eastAsia="ＭＳ 明朝" w:hAnsi="ＭＳ 明朝" w:hint="eastAsia"/>
        </w:rPr>
        <w:t>事業性融資</w:t>
      </w:r>
      <w:r w:rsidRPr="00AD61EA">
        <w:rPr>
          <w:rFonts w:ascii="ＭＳ 明朝" w:eastAsia="ＭＳ 明朝" w:hAnsi="ＭＳ 明朝" w:hint="eastAsia"/>
        </w:rPr>
        <w:t>においても、特に返済原資であるキャッシュの創出能力</w:t>
      </w:r>
      <w:r w:rsidR="002516BE" w:rsidRPr="00AD61EA">
        <w:rPr>
          <w:rFonts w:ascii="ＭＳ 明朝" w:eastAsia="ＭＳ 明朝" w:hAnsi="ＭＳ 明朝" w:hint="eastAsia"/>
        </w:rPr>
        <w:t>、これらに基づく返済可能性</w:t>
      </w:r>
      <w:r w:rsidRPr="00AD61EA">
        <w:rPr>
          <w:rFonts w:ascii="ＭＳ 明朝" w:eastAsia="ＭＳ 明朝" w:hAnsi="ＭＳ 明朝" w:hint="eastAsia"/>
        </w:rPr>
        <w:t>を理解するために必要な指標の一部となる場合が多いと考えられます。</w:t>
      </w:r>
    </w:p>
    <w:p w14:paraId="4B592ED1" w14:textId="4C033114" w:rsidR="002B4337" w:rsidRPr="00AD61EA" w:rsidRDefault="002B4337" w:rsidP="002B4337">
      <w:pPr>
        <w:spacing w:beforeLines="50" w:before="180"/>
        <w:ind w:left="210" w:hangingChars="100" w:hanging="210"/>
        <w:jc w:val="left"/>
        <w:rPr>
          <w:rFonts w:ascii="ＭＳ 明朝" w:eastAsia="ＭＳ 明朝" w:hAnsi="ＭＳ 明朝"/>
        </w:rPr>
      </w:pPr>
      <w:r w:rsidRPr="00AD61EA">
        <w:rPr>
          <w:rFonts w:ascii="ＭＳ 明朝" w:eastAsia="ＭＳ 明朝" w:hAnsi="ＭＳ 明朝" w:hint="eastAsia"/>
        </w:rPr>
        <w:t>（注）事案次第では、事業継続が確保できなくなる場合</w:t>
      </w:r>
      <w:r w:rsidR="0038463F" w:rsidRPr="00AD61EA">
        <w:rPr>
          <w:rFonts w:ascii="ＭＳ 明朝" w:eastAsia="ＭＳ 明朝" w:hAnsi="ＭＳ 明朝" w:hint="eastAsia"/>
        </w:rPr>
        <w:t>に備えた</w:t>
      </w:r>
      <w:r w:rsidRPr="00AD61EA">
        <w:rPr>
          <w:rFonts w:ascii="ＭＳ 明朝" w:eastAsia="ＭＳ 明朝" w:hAnsi="ＭＳ 明朝" w:hint="eastAsia"/>
        </w:rPr>
        <w:t>コベナンツが</w:t>
      </w:r>
      <w:r w:rsidR="000F6E4A" w:rsidRPr="00AD61EA">
        <w:rPr>
          <w:rFonts w:ascii="ＭＳ 明朝" w:eastAsia="ＭＳ 明朝" w:hAnsi="ＭＳ 明朝" w:hint="eastAsia"/>
        </w:rPr>
        <w:t>より良い条件での資金調達のために</w:t>
      </w:r>
      <w:r w:rsidR="0038463F" w:rsidRPr="00AD61EA">
        <w:rPr>
          <w:rFonts w:ascii="ＭＳ 明朝" w:eastAsia="ＭＳ 明朝" w:hAnsi="ＭＳ 明朝" w:hint="eastAsia"/>
        </w:rPr>
        <w:t>有用である可能性</w:t>
      </w:r>
      <w:r w:rsidRPr="00AD61EA">
        <w:rPr>
          <w:rFonts w:ascii="ＭＳ 明朝" w:eastAsia="ＭＳ 明朝" w:hAnsi="ＭＳ 明朝" w:hint="eastAsia"/>
        </w:rPr>
        <w:t>も考えられます</w:t>
      </w:r>
      <w:r w:rsidR="0038463F" w:rsidRPr="00AD61EA">
        <w:rPr>
          <w:rFonts w:ascii="ＭＳ 明朝" w:eastAsia="ＭＳ 明朝" w:hAnsi="ＭＳ 明朝" w:hint="eastAsia"/>
        </w:rPr>
        <w:t>が</w:t>
      </w:r>
      <w:r w:rsidRPr="00AD61EA">
        <w:rPr>
          <w:rFonts w:ascii="ＭＳ 明朝" w:eastAsia="ＭＳ 明朝" w:hAnsi="ＭＳ 明朝" w:hint="eastAsia"/>
        </w:rPr>
        <w:t>、本解説書では、事業活動を通じた（キャッシュフローからの）返済可能性を理解するために重要な指標に焦点を当てております。</w:t>
      </w:r>
    </w:p>
    <w:p w14:paraId="4F82A490" w14:textId="70109A17" w:rsidR="002516BE" w:rsidRPr="00AD61EA" w:rsidRDefault="002516BE" w:rsidP="002516BE">
      <w:pPr>
        <w:spacing w:beforeLines="50" w:before="180"/>
        <w:ind w:firstLineChars="100" w:firstLine="210"/>
        <w:jc w:val="left"/>
        <w:rPr>
          <w:rFonts w:ascii="ＭＳ 明朝" w:eastAsia="ＭＳ 明朝" w:hAnsi="ＭＳ 明朝"/>
        </w:rPr>
      </w:pPr>
      <w:r w:rsidRPr="00AD61EA">
        <w:rPr>
          <w:rFonts w:ascii="ＭＳ 明朝" w:eastAsia="ＭＳ 明朝" w:hAnsi="ＭＳ 明朝" w:hint="eastAsia"/>
        </w:rPr>
        <w:t>実際のキャッシュ創出能力、これらに基づく返済可能性を測る上で、より有用となる財務指標として、以下では、（１）簡易キャッシュフロー</w:t>
      </w:r>
      <w:r w:rsidR="00637B10" w:rsidRPr="00AD61EA">
        <w:rPr>
          <w:rFonts w:ascii="ＭＳ 明朝" w:eastAsia="ＭＳ 明朝" w:hAnsi="ＭＳ 明朝" w:hint="eastAsia"/>
        </w:rPr>
        <w:t>指標（</w:t>
      </w:r>
      <w:r w:rsidR="00637B10" w:rsidRPr="00AD61EA">
        <w:rPr>
          <w:rFonts w:ascii="ＭＳ 明朝" w:eastAsia="ＭＳ 明朝" w:hAnsi="ＭＳ 明朝"/>
        </w:rPr>
        <w:t>EBITDA</w:t>
      </w:r>
      <w:r w:rsidR="00323AA1" w:rsidRPr="00AD61EA">
        <w:rPr>
          <w:rStyle w:val="af0"/>
          <w:rFonts w:ascii="ＭＳ 明朝" w:eastAsia="ＭＳ 明朝" w:hAnsi="ＭＳ 明朝"/>
        </w:rPr>
        <w:footnoteReference w:id="12"/>
      </w:r>
      <w:r w:rsidR="00637B10" w:rsidRPr="00AD61EA">
        <w:rPr>
          <w:rFonts w:ascii="ＭＳ 明朝" w:eastAsia="ＭＳ 明朝" w:hAnsi="ＭＳ 明朝"/>
        </w:rPr>
        <w:t>）</w:t>
      </w:r>
      <w:r w:rsidRPr="00AD61EA">
        <w:rPr>
          <w:rFonts w:ascii="ＭＳ 明朝" w:eastAsia="ＭＳ 明朝" w:hAnsi="ＭＳ 明朝" w:hint="eastAsia"/>
        </w:rPr>
        <w:t>、（２）借入総額返済余裕度</w:t>
      </w:r>
      <w:r w:rsidR="00A50493" w:rsidRPr="00AD61EA">
        <w:rPr>
          <w:rFonts w:ascii="ＭＳ 明朝" w:eastAsia="ＭＳ 明朝" w:hAnsi="ＭＳ 明朝" w:hint="eastAsia"/>
        </w:rPr>
        <w:t>（有利子負債</w:t>
      </w:r>
      <w:r w:rsidR="00A50493" w:rsidRPr="00AD61EA">
        <w:rPr>
          <w:rFonts w:ascii="ＭＳ 明朝" w:eastAsia="ＭＳ 明朝" w:hAnsi="ＭＳ 明朝"/>
        </w:rPr>
        <w:t>/EBITDA倍率）</w:t>
      </w:r>
      <w:r w:rsidRPr="00AD61EA">
        <w:rPr>
          <w:rFonts w:ascii="ＭＳ 明朝" w:eastAsia="ＭＳ 明朝" w:hAnsi="ＭＳ 明朝" w:hint="eastAsia"/>
        </w:rPr>
        <w:t>、（３）短期返済余裕度（</w:t>
      </w:r>
      <w:r w:rsidRPr="00AD61EA">
        <w:rPr>
          <w:rFonts w:ascii="ＭＳ 明朝" w:eastAsia="ＭＳ 明朝" w:hAnsi="ＭＳ 明朝"/>
        </w:rPr>
        <w:t>DSCR</w:t>
      </w:r>
      <w:r w:rsidR="00323AA1" w:rsidRPr="00AD61EA">
        <w:rPr>
          <w:rStyle w:val="af0"/>
          <w:rFonts w:ascii="ＭＳ 明朝" w:eastAsia="ＭＳ 明朝" w:hAnsi="ＭＳ 明朝"/>
        </w:rPr>
        <w:footnoteReference w:id="13"/>
      </w:r>
      <w:r w:rsidRPr="00AD61EA">
        <w:rPr>
          <w:rFonts w:ascii="ＭＳ 明朝" w:eastAsia="ＭＳ 明朝" w:hAnsi="ＭＳ 明朝" w:hint="eastAsia"/>
        </w:rPr>
        <w:t>）、（４）固定費支払余裕度（</w:t>
      </w:r>
      <w:r w:rsidR="00323AA1" w:rsidRPr="00AD61EA">
        <w:rPr>
          <w:rFonts w:ascii="ＭＳ 明朝" w:eastAsia="ＭＳ 明朝" w:hAnsi="ＭＳ 明朝"/>
        </w:rPr>
        <w:t>FCCR</w:t>
      </w:r>
      <w:r w:rsidR="00323AA1" w:rsidRPr="00AD61EA">
        <w:rPr>
          <w:rStyle w:val="af0"/>
          <w:rFonts w:ascii="ＭＳ 明朝" w:eastAsia="ＭＳ 明朝" w:hAnsi="ＭＳ 明朝"/>
        </w:rPr>
        <w:footnoteReference w:id="14"/>
      </w:r>
      <w:r w:rsidRPr="00AD61EA">
        <w:rPr>
          <w:rFonts w:ascii="ＭＳ 明朝" w:eastAsia="ＭＳ 明朝" w:hAnsi="ＭＳ 明朝" w:hint="eastAsia"/>
        </w:rPr>
        <w:t>）を説明します。これらの例示を踏まえつつ、</w:t>
      </w:r>
      <w:r w:rsidR="00F243F5" w:rsidRPr="00AD61EA">
        <w:rPr>
          <w:rFonts w:ascii="ＭＳ 明朝" w:eastAsia="ＭＳ 明朝" w:hAnsi="ＭＳ 明朝" w:hint="eastAsia"/>
        </w:rPr>
        <w:t>借入人</w:t>
      </w:r>
      <w:r w:rsidRPr="00AD61EA">
        <w:rPr>
          <w:rFonts w:ascii="ＭＳ 明朝" w:eastAsia="ＭＳ 明朝" w:hAnsi="ＭＳ 明朝" w:hint="eastAsia"/>
        </w:rPr>
        <w:t>の実態</w:t>
      </w:r>
      <w:r w:rsidR="0038463F" w:rsidRPr="00AD61EA">
        <w:rPr>
          <w:rFonts w:ascii="ＭＳ 明朝" w:eastAsia="ＭＳ 明朝" w:hAnsi="ＭＳ 明朝" w:hint="eastAsia"/>
        </w:rPr>
        <w:t>・ステージ</w:t>
      </w:r>
      <w:r w:rsidRPr="00AD61EA">
        <w:rPr>
          <w:rFonts w:ascii="ＭＳ 明朝" w:eastAsia="ＭＳ 明朝" w:hAnsi="ＭＳ 明朝" w:hint="eastAsia"/>
        </w:rPr>
        <w:t>に即して、適切な</w:t>
      </w:r>
      <w:r w:rsidR="0038463F" w:rsidRPr="00AD61EA">
        <w:rPr>
          <w:rFonts w:ascii="ＭＳ 明朝" w:eastAsia="ＭＳ 明朝" w:hAnsi="ＭＳ 明朝" w:hint="eastAsia"/>
        </w:rPr>
        <w:t>コベナンツ</w:t>
      </w:r>
      <w:r w:rsidRPr="00AD61EA">
        <w:rPr>
          <w:rFonts w:ascii="ＭＳ 明朝" w:eastAsia="ＭＳ 明朝" w:hAnsi="ＭＳ 明朝" w:hint="eastAsia"/>
        </w:rPr>
        <w:t>を取捨選択することが</w:t>
      </w:r>
      <w:r w:rsidR="0038463F" w:rsidRPr="00AD61EA">
        <w:rPr>
          <w:rFonts w:ascii="ＭＳ 明朝" w:eastAsia="ＭＳ 明朝" w:hAnsi="ＭＳ 明朝" w:hint="eastAsia"/>
        </w:rPr>
        <w:t>望まれます</w:t>
      </w:r>
      <w:r w:rsidRPr="00AD61EA">
        <w:rPr>
          <w:rFonts w:ascii="ＭＳ 明朝" w:eastAsia="ＭＳ 明朝" w:hAnsi="ＭＳ 明朝" w:hint="eastAsia"/>
        </w:rPr>
        <w:t>。</w:t>
      </w:r>
    </w:p>
    <w:p w14:paraId="0A395229" w14:textId="67F69B95" w:rsidR="0038463F" w:rsidRPr="00AD61EA" w:rsidRDefault="00944581" w:rsidP="005016C0">
      <w:pPr>
        <w:spacing w:beforeLines="50" w:before="180"/>
        <w:ind w:firstLineChars="100" w:firstLine="210"/>
        <w:jc w:val="left"/>
        <w:rPr>
          <w:rFonts w:ascii="ＭＳ 明朝" w:eastAsia="ＭＳ 明朝" w:hAnsi="ＭＳ 明朝"/>
          <w:b/>
          <w:bCs/>
        </w:rPr>
      </w:pPr>
      <w:r w:rsidRPr="00AD61EA">
        <w:rPr>
          <w:rFonts w:ascii="ＭＳ 明朝" w:eastAsia="ＭＳ 明朝" w:hAnsi="ＭＳ 明朝" w:hint="eastAsia"/>
        </w:rPr>
        <w:t>なお、財務指標は、</w:t>
      </w:r>
      <w:r w:rsidR="000F6E4A" w:rsidRPr="00AD61EA">
        <w:rPr>
          <w:rFonts w:ascii="ＭＳ 明朝" w:eastAsia="ＭＳ 明朝" w:hAnsi="ＭＳ 明朝" w:hint="eastAsia"/>
        </w:rPr>
        <w:t>あくまで</w:t>
      </w:r>
      <w:r w:rsidRPr="00AD61EA">
        <w:rPr>
          <w:rFonts w:ascii="ＭＳ 明朝" w:eastAsia="ＭＳ 明朝" w:hAnsi="ＭＳ 明朝" w:hint="eastAsia"/>
        </w:rPr>
        <w:t>過去の情報に関するもの（遅延指標）である点に留意が必要です。また、経営者にとって経営上は必ずしも重要ではない可能性があります。そのため、財務指標のみに着目していると、時機を逸するおそれがあることや、経営者とのコミュニケーションが円滑に進まないおそれがあ</w:t>
      </w:r>
      <w:r w:rsidR="00407E1A" w:rsidRPr="00AD61EA">
        <w:rPr>
          <w:rFonts w:ascii="ＭＳ 明朝" w:eastAsia="ＭＳ 明朝" w:hAnsi="ＭＳ 明朝" w:hint="eastAsia"/>
        </w:rPr>
        <w:t>ります。</w:t>
      </w:r>
      <w:r w:rsidR="0038463F" w:rsidRPr="00AD61EA">
        <w:rPr>
          <w:rFonts w:ascii="ＭＳ 明朝" w:eastAsia="ＭＳ 明朝" w:hAnsi="ＭＳ 明朝" w:hint="eastAsia"/>
        </w:rPr>
        <w:t>ま</w:t>
      </w:r>
      <w:r w:rsidRPr="00AD61EA">
        <w:rPr>
          <w:rFonts w:ascii="ＭＳ 明朝" w:eastAsia="ＭＳ 明朝" w:hAnsi="ＭＳ 明朝" w:hint="eastAsia"/>
        </w:rPr>
        <w:t>た、（アーリーステージ等の）赤字が続くスタートアップ企業など</w:t>
      </w:r>
      <w:r w:rsidR="00C67AF5" w:rsidRPr="00AD61EA">
        <w:rPr>
          <w:rFonts w:ascii="ＭＳ 明朝" w:eastAsia="ＭＳ 明朝" w:hAnsi="ＭＳ 明朝" w:hint="eastAsia"/>
        </w:rPr>
        <w:t>では</w:t>
      </w:r>
      <w:r w:rsidR="00C67AF5" w:rsidRPr="00AD61EA">
        <w:rPr>
          <w:rFonts w:ascii="ＭＳ 明朝" w:eastAsia="ＭＳ 明朝" w:hAnsi="ＭＳ 明朝"/>
        </w:rPr>
        <w:t>EBITDAがマイナスとなり、キャッシュ創出能力に関するコベナンツが必ずしも適切ではないケース</w:t>
      </w:r>
      <w:r w:rsidR="004C194E" w:rsidRPr="00AD61EA">
        <w:rPr>
          <w:rStyle w:val="af0"/>
          <w:rFonts w:ascii="ＭＳ 明朝" w:eastAsia="ＭＳ 明朝" w:hAnsi="ＭＳ 明朝"/>
        </w:rPr>
        <w:footnoteReference w:id="15"/>
      </w:r>
      <w:r w:rsidR="00C67AF5" w:rsidRPr="00AD61EA">
        <w:rPr>
          <w:rFonts w:ascii="ＭＳ 明朝" w:eastAsia="ＭＳ 明朝" w:hAnsi="ＭＳ 明朝"/>
        </w:rPr>
        <w:t>もあ</w:t>
      </w:r>
      <w:r w:rsidR="00407E1A" w:rsidRPr="00AD61EA">
        <w:rPr>
          <w:rFonts w:ascii="ＭＳ 明朝" w:eastAsia="ＭＳ 明朝" w:hAnsi="ＭＳ 明朝" w:hint="eastAsia"/>
        </w:rPr>
        <w:t>り得ます</w:t>
      </w:r>
      <w:r w:rsidR="00E80452" w:rsidRPr="00AD61EA">
        <w:rPr>
          <w:rFonts w:ascii="ＭＳ 明朝" w:eastAsia="ＭＳ 明朝" w:hAnsi="ＭＳ 明朝" w:hint="eastAsia"/>
        </w:rPr>
        <w:t>。</w:t>
      </w:r>
      <w:r w:rsidR="00407E1A" w:rsidRPr="00AD61EA">
        <w:rPr>
          <w:rFonts w:ascii="ＭＳ 明朝" w:eastAsia="ＭＳ 明朝" w:hAnsi="ＭＳ 明朝" w:hint="eastAsia"/>
        </w:rPr>
        <w:t>これらの点も踏まえ</w:t>
      </w:r>
      <w:r w:rsidR="00C67AF5" w:rsidRPr="00AD61EA">
        <w:rPr>
          <w:rFonts w:ascii="ＭＳ 明朝" w:eastAsia="ＭＳ 明朝" w:hAnsi="ＭＳ 明朝"/>
        </w:rPr>
        <w:t>、</w:t>
      </w:r>
      <w:r w:rsidR="00407E1A" w:rsidRPr="00AD61EA">
        <w:rPr>
          <w:rFonts w:ascii="ＭＳ 明朝" w:eastAsia="ＭＳ 明朝" w:hAnsi="ＭＳ 明朝" w:hint="eastAsia"/>
        </w:rPr>
        <w:t>借入人の実態を十分に考慮せずに</w:t>
      </w:r>
      <w:r w:rsidR="00C67AF5" w:rsidRPr="00AD61EA">
        <w:rPr>
          <w:rFonts w:ascii="ＭＳ 明朝" w:eastAsia="ＭＳ 明朝" w:hAnsi="ＭＳ 明朝"/>
        </w:rPr>
        <w:t>画一的に</w:t>
      </w:r>
      <w:r w:rsidR="00BB461C" w:rsidRPr="00AD61EA">
        <w:rPr>
          <w:rFonts w:ascii="ＭＳ 明朝" w:eastAsia="ＭＳ 明朝" w:hAnsi="ＭＳ 明朝" w:hint="eastAsia"/>
        </w:rPr>
        <w:t>財務</w:t>
      </w:r>
      <w:r w:rsidR="00C67AF5" w:rsidRPr="00AD61EA">
        <w:rPr>
          <w:rFonts w:ascii="ＭＳ 明朝" w:eastAsia="ＭＳ 明朝" w:hAnsi="ＭＳ 明朝"/>
        </w:rPr>
        <w:t>コベナンツを付与する</w:t>
      </w:r>
      <w:r w:rsidR="00BB461C" w:rsidRPr="00AD61EA">
        <w:rPr>
          <w:rFonts w:ascii="ＭＳ 明朝" w:eastAsia="ＭＳ 明朝" w:hAnsi="ＭＳ 明朝" w:hint="eastAsia"/>
        </w:rPr>
        <w:t>こと</w:t>
      </w:r>
      <w:r w:rsidR="004C194E" w:rsidRPr="00AD61EA">
        <w:rPr>
          <w:rFonts w:ascii="ＭＳ 明朝" w:eastAsia="ＭＳ 明朝" w:hAnsi="ＭＳ 明朝" w:hint="eastAsia"/>
        </w:rPr>
        <w:t>のないよう</w:t>
      </w:r>
      <w:r w:rsidRPr="00AD61EA">
        <w:rPr>
          <w:rFonts w:ascii="ＭＳ 明朝" w:eastAsia="ＭＳ 明朝" w:hAnsi="ＭＳ 明朝" w:hint="eastAsia"/>
        </w:rPr>
        <w:t>留意</w:t>
      </w:r>
      <w:r w:rsidR="00407E1A" w:rsidRPr="00AD61EA">
        <w:rPr>
          <w:rFonts w:ascii="ＭＳ 明朝" w:eastAsia="ＭＳ 明朝" w:hAnsi="ＭＳ 明朝" w:hint="eastAsia"/>
        </w:rPr>
        <w:t>が必要です</w:t>
      </w:r>
      <w:r w:rsidRPr="00AD61EA">
        <w:rPr>
          <w:rFonts w:ascii="ＭＳ 明朝" w:eastAsia="ＭＳ 明朝" w:hAnsi="ＭＳ 明朝" w:hint="eastAsia"/>
        </w:rPr>
        <w:t>。</w:t>
      </w:r>
    </w:p>
    <w:p w14:paraId="26948151" w14:textId="46F53DD7" w:rsidR="00944581" w:rsidRPr="00AD61EA" w:rsidRDefault="00944581" w:rsidP="002516BE">
      <w:pPr>
        <w:pStyle w:val="2"/>
        <w:rPr>
          <w:rFonts w:ascii="ＭＳ 明朝" w:eastAsia="ＭＳ 明朝" w:hAnsi="ＭＳ 明朝"/>
          <w:b/>
          <w:u w:val="single"/>
        </w:rPr>
      </w:pPr>
      <w:r w:rsidRPr="00AD61EA">
        <w:rPr>
          <w:rFonts w:ascii="ＭＳ 明朝" w:eastAsia="ＭＳ 明朝" w:hAnsi="ＭＳ 明朝" w:hint="eastAsia"/>
          <w:b/>
          <w:sz w:val="24"/>
          <w:szCs w:val="24"/>
          <w:u w:val="single"/>
        </w:rPr>
        <w:t>（１）簡易キャッシュフロー指標（</w:t>
      </w:r>
      <w:r w:rsidRPr="00AD61EA">
        <w:rPr>
          <w:rFonts w:ascii="ＭＳ 明朝" w:eastAsia="ＭＳ 明朝" w:hAnsi="ＭＳ 明朝"/>
          <w:b/>
          <w:sz w:val="24"/>
          <w:szCs w:val="24"/>
          <w:u w:val="single"/>
        </w:rPr>
        <w:t>EBITDA）</w:t>
      </w:r>
    </w:p>
    <w:p w14:paraId="2A31B63A" w14:textId="1FA2E505" w:rsidR="00944581" w:rsidRPr="00AD61EA" w:rsidRDefault="00944581" w:rsidP="00944581">
      <w:pPr>
        <w:spacing w:beforeLines="50" w:before="180"/>
        <w:ind w:firstLineChars="100" w:firstLine="210"/>
        <w:jc w:val="left"/>
        <w:rPr>
          <w:rFonts w:ascii="ＭＳ 明朝" w:eastAsia="ＭＳ 明朝" w:hAnsi="ＭＳ 明朝"/>
        </w:rPr>
      </w:pPr>
      <w:r w:rsidRPr="00AD61EA">
        <w:rPr>
          <w:rFonts w:ascii="ＭＳ 明朝" w:eastAsia="ＭＳ 明朝" w:hAnsi="ＭＳ 明朝" w:hint="eastAsia"/>
        </w:rPr>
        <w:t>事業が生み出すキャッシュフローを、的確かつ簡便に測るための指標です。概ね、営業利益から減価償却費等の非現金収支の影響を除くことによって算出されます。</w:t>
      </w:r>
    </w:p>
    <w:p w14:paraId="50289294" w14:textId="77777777" w:rsidR="00944581" w:rsidRPr="00AD61EA" w:rsidRDefault="00944581" w:rsidP="00944581">
      <w:pPr>
        <w:spacing w:beforeLines="50" w:before="180"/>
        <w:ind w:firstLineChars="100" w:firstLine="210"/>
        <w:jc w:val="left"/>
        <w:rPr>
          <w:rFonts w:ascii="ＭＳ 明朝" w:eastAsia="ＭＳ 明朝" w:hAnsi="ＭＳ 明朝"/>
        </w:rPr>
      </w:pPr>
      <w:r w:rsidRPr="00AD61EA">
        <w:rPr>
          <w:rFonts w:ascii="ＭＳ 明朝" w:eastAsia="ＭＳ 明朝" w:hAnsi="ＭＳ 明朝" w:hint="eastAsia"/>
        </w:rPr>
        <w:lastRenderedPageBreak/>
        <w:t>この指標が有用とされる場面は、例えば、次のとおりです。</w:t>
      </w:r>
    </w:p>
    <w:p w14:paraId="3F8C2ADB" w14:textId="6659ADF2" w:rsidR="00944581" w:rsidRPr="00AD61EA" w:rsidRDefault="00944581" w:rsidP="00944581">
      <w:pPr>
        <w:pStyle w:val="a9"/>
        <w:numPr>
          <w:ilvl w:val="1"/>
          <w:numId w:val="2"/>
        </w:numPr>
        <w:spacing w:beforeLines="50" w:before="180"/>
        <w:jc w:val="left"/>
        <w:rPr>
          <w:rFonts w:ascii="ＭＳ 明朝" w:eastAsia="ＭＳ 明朝" w:hAnsi="ＭＳ 明朝"/>
        </w:rPr>
      </w:pPr>
      <w:r w:rsidRPr="00AD61EA">
        <w:rPr>
          <w:rFonts w:ascii="ＭＳ 明朝" w:eastAsia="ＭＳ 明朝" w:hAnsi="ＭＳ 明朝" w:hint="eastAsia"/>
        </w:rPr>
        <w:t>非現金支出の影響が大きい企業について、その影響を除き、事業のキャッシュフロー創出能力をより的確に把握したい場面</w:t>
      </w:r>
    </w:p>
    <w:p w14:paraId="7F54ED65" w14:textId="362B2609" w:rsidR="00944581" w:rsidRPr="00AD61EA" w:rsidRDefault="00944581" w:rsidP="00944581">
      <w:pPr>
        <w:pStyle w:val="a9"/>
        <w:numPr>
          <w:ilvl w:val="1"/>
          <w:numId w:val="2"/>
        </w:numPr>
        <w:spacing w:beforeLines="50" w:before="180"/>
        <w:jc w:val="left"/>
        <w:rPr>
          <w:rFonts w:ascii="ＭＳ 明朝" w:eastAsia="ＭＳ 明朝" w:hAnsi="ＭＳ 明朝"/>
        </w:rPr>
      </w:pPr>
      <w:r w:rsidRPr="00AD61EA">
        <w:rPr>
          <w:rFonts w:ascii="ＭＳ 明朝" w:eastAsia="ＭＳ 明朝" w:hAnsi="ＭＳ 明朝" w:hint="eastAsia"/>
        </w:rPr>
        <w:t>事業のキャッシュフロー創出能力について、他の類似企業と比較するために、</w:t>
      </w:r>
      <w:r w:rsidR="0038463F" w:rsidRPr="00AD61EA">
        <w:rPr>
          <w:rFonts w:ascii="ＭＳ 明朝" w:eastAsia="ＭＳ 明朝" w:hAnsi="ＭＳ 明朝" w:hint="eastAsia"/>
        </w:rPr>
        <w:t>償却等に係る</w:t>
      </w:r>
      <w:r w:rsidRPr="00AD61EA">
        <w:rPr>
          <w:rFonts w:ascii="ＭＳ 明朝" w:eastAsia="ＭＳ 明朝" w:hAnsi="ＭＳ 明朝" w:hint="eastAsia"/>
        </w:rPr>
        <w:t>会計方針や資金調達構造による影響を除きたい場面</w:t>
      </w:r>
    </w:p>
    <w:p w14:paraId="782433B9" w14:textId="49524369" w:rsidR="00944581" w:rsidRPr="00AD61EA" w:rsidRDefault="00944581" w:rsidP="00944581">
      <w:pPr>
        <w:spacing w:beforeLines="50" w:before="180"/>
        <w:jc w:val="left"/>
        <w:rPr>
          <w:rFonts w:ascii="ＭＳ 明朝" w:eastAsia="ＭＳ 明朝" w:hAnsi="ＭＳ 明朝"/>
        </w:rPr>
      </w:pPr>
      <w:r w:rsidRPr="00AD61EA">
        <w:rPr>
          <w:rFonts w:ascii="ＭＳ 明朝" w:eastAsia="ＭＳ 明朝" w:hAnsi="ＭＳ 明朝" w:hint="eastAsia"/>
        </w:rPr>
        <w:t xml:space="preserve">　簡易キャッシュフロー</w:t>
      </w:r>
      <w:r w:rsidR="00637B10" w:rsidRPr="00AD61EA">
        <w:rPr>
          <w:rFonts w:ascii="ＭＳ 明朝" w:eastAsia="ＭＳ 明朝" w:hAnsi="ＭＳ 明朝" w:hint="eastAsia"/>
        </w:rPr>
        <w:t>指標</w:t>
      </w:r>
      <w:r w:rsidRPr="00AD61EA">
        <w:rPr>
          <w:rFonts w:ascii="ＭＳ 明朝" w:eastAsia="ＭＳ 明朝" w:hAnsi="ＭＳ 明朝" w:hint="eastAsia"/>
        </w:rPr>
        <w:t>（</w:t>
      </w:r>
      <w:r w:rsidRPr="00AD61EA">
        <w:rPr>
          <w:rFonts w:ascii="ＭＳ 明朝" w:eastAsia="ＭＳ 明朝" w:hAnsi="ＭＳ 明朝"/>
        </w:rPr>
        <w:t>EBITDA）</w:t>
      </w:r>
      <w:r w:rsidRPr="00AD61EA">
        <w:rPr>
          <w:rFonts w:ascii="ＭＳ 明朝" w:eastAsia="ＭＳ 明朝" w:hAnsi="ＭＳ 明朝" w:hint="eastAsia"/>
        </w:rPr>
        <w:t>は、諸外国のファイナンスにおいて、（中小企業融資も含め）広く利用されております。また、日本においても、一部の中小企業融資（例えば信用保証協会付き融資の一部）では利用されています（計算式は</w:t>
      </w:r>
      <w:r w:rsidR="00AF7E27" w:rsidRPr="00AD61EA">
        <w:rPr>
          <w:rFonts w:ascii="ＭＳ 明朝" w:eastAsia="ＭＳ 明朝" w:hAnsi="ＭＳ 明朝" w:hint="eastAsia"/>
        </w:rPr>
        <w:t>貸付特約書別紙１（２）</w:t>
      </w:r>
      <w:r w:rsidRPr="00AD61EA">
        <w:rPr>
          <w:rFonts w:ascii="ＭＳ 明朝" w:eastAsia="ＭＳ 明朝" w:hAnsi="ＭＳ 明朝" w:hint="eastAsia"/>
        </w:rPr>
        <w:t>参照）。</w:t>
      </w:r>
    </w:p>
    <w:p w14:paraId="1FE1401D" w14:textId="2B590496" w:rsidR="00944581" w:rsidRPr="00AD61EA" w:rsidRDefault="00944581" w:rsidP="00944581">
      <w:pPr>
        <w:spacing w:beforeLines="50" w:before="180"/>
        <w:ind w:firstLineChars="100" w:firstLine="210"/>
        <w:jc w:val="left"/>
        <w:rPr>
          <w:rFonts w:ascii="ＭＳ 明朝" w:eastAsia="ＭＳ 明朝" w:hAnsi="ＭＳ 明朝"/>
        </w:rPr>
      </w:pPr>
      <w:r w:rsidRPr="00AD61EA">
        <w:rPr>
          <w:rFonts w:ascii="ＭＳ 明朝" w:eastAsia="ＭＳ 明朝" w:hAnsi="ＭＳ 明朝" w:hint="eastAsia"/>
        </w:rPr>
        <w:t>なお、簡易キャッシュフロー</w:t>
      </w:r>
      <w:r w:rsidR="00637B10" w:rsidRPr="00AD61EA">
        <w:rPr>
          <w:rFonts w:ascii="ＭＳ 明朝" w:eastAsia="ＭＳ 明朝" w:hAnsi="ＭＳ 明朝" w:hint="eastAsia"/>
        </w:rPr>
        <w:t>指標</w:t>
      </w:r>
      <w:r w:rsidRPr="00AD61EA">
        <w:rPr>
          <w:rFonts w:ascii="ＭＳ 明朝" w:eastAsia="ＭＳ 明朝" w:hAnsi="ＭＳ 明朝" w:hint="eastAsia"/>
        </w:rPr>
        <w:t>（</w:t>
      </w:r>
      <w:r w:rsidRPr="00AD61EA">
        <w:rPr>
          <w:rFonts w:ascii="ＭＳ 明朝" w:eastAsia="ＭＳ 明朝" w:hAnsi="ＭＳ 明朝"/>
        </w:rPr>
        <w:t>EBITDA）</w:t>
      </w:r>
      <w:r w:rsidR="00B2451F" w:rsidRPr="00AD61EA">
        <w:rPr>
          <w:rFonts w:ascii="ＭＳ 明朝" w:eastAsia="ＭＳ 明朝" w:hAnsi="ＭＳ 明朝" w:hint="eastAsia"/>
        </w:rPr>
        <w:t>は、</w:t>
      </w:r>
      <w:r w:rsidRPr="00AD61EA">
        <w:rPr>
          <w:rFonts w:ascii="ＭＳ 明朝" w:eastAsia="ＭＳ 明朝" w:hAnsi="ＭＳ 明朝" w:hint="eastAsia"/>
        </w:rPr>
        <w:t>例えば、多額の設備投資が求められる業種の場合、減価償却等によって左右されやすくな</w:t>
      </w:r>
      <w:r w:rsidR="00B2451F" w:rsidRPr="00AD61EA">
        <w:rPr>
          <w:rFonts w:ascii="ＭＳ 明朝" w:eastAsia="ＭＳ 明朝" w:hAnsi="ＭＳ 明朝" w:hint="eastAsia"/>
        </w:rPr>
        <w:t>る点に留意が必要で</w:t>
      </w:r>
      <w:r w:rsidRPr="00AD61EA">
        <w:rPr>
          <w:rFonts w:ascii="ＭＳ 明朝" w:eastAsia="ＭＳ 明朝" w:hAnsi="ＭＳ 明朝" w:hint="eastAsia"/>
        </w:rPr>
        <w:t>す。キャッシュフロー創出能力をより実態に即して評価するためには、簡易キャッシュフロー</w:t>
      </w:r>
      <w:r w:rsidR="00637B10" w:rsidRPr="00AD61EA">
        <w:rPr>
          <w:rFonts w:ascii="ＭＳ 明朝" w:eastAsia="ＭＳ 明朝" w:hAnsi="ＭＳ 明朝" w:hint="eastAsia"/>
        </w:rPr>
        <w:t>指標</w:t>
      </w:r>
      <w:r w:rsidRPr="00AD61EA">
        <w:rPr>
          <w:rFonts w:ascii="ＭＳ 明朝" w:eastAsia="ＭＳ 明朝" w:hAnsi="ＭＳ 明朝" w:hint="eastAsia"/>
        </w:rPr>
        <w:t>（</w:t>
      </w:r>
      <w:r w:rsidRPr="00AD61EA">
        <w:rPr>
          <w:rFonts w:ascii="ＭＳ 明朝" w:eastAsia="ＭＳ 明朝" w:hAnsi="ＭＳ 明朝"/>
        </w:rPr>
        <w:t>EBITDA）</w:t>
      </w:r>
      <w:r w:rsidRPr="00AD61EA">
        <w:rPr>
          <w:rFonts w:ascii="ＭＳ 明朝" w:eastAsia="ＭＳ 明朝" w:hAnsi="ＭＳ 明朝" w:hint="eastAsia"/>
        </w:rPr>
        <w:t>から事業維持のための設備投資相当額を控除する等、事案に応じた調整</w:t>
      </w:r>
      <w:r w:rsidR="008B7933" w:rsidRPr="00AD61EA">
        <w:rPr>
          <w:rFonts w:ascii="ＭＳ 明朝" w:eastAsia="ＭＳ 明朝" w:hAnsi="ＭＳ 明朝" w:hint="eastAsia"/>
        </w:rPr>
        <w:t>を検討する</w:t>
      </w:r>
      <w:r w:rsidRPr="00AD61EA">
        <w:rPr>
          <w:rFonts w:ascii="ＭＳ 明朝" w:eastAsia="ＭＳ 明朝" w:hAnsi="ＭＳ 明朝" w:hint="eastAsia"/>
        </w:rPr>
        <w:t>必要があります。</w:t>
      </w:r>
    </w:p>
    <w:p w14:paraId="1F654E69" w14:textId="5D2BE1FE" w:rsidR="00944581" w:rsidRPr="00AD61EA" w:rsidRDefault="00944581" w:rsidP="002516BE">
      <w:pPr>
        <w:pStyle w:val="2"/>
        <w:rPr>
          <w:rFonts w:ascii="ＭＳ 明朝" w:eastAsia="ＭＳ 明朝" w:hAnsi="ＭＳ 明朝"/>
          <w:b/>
          <w:u w:val="single"/>
        </w:rPr>
      </w:pPr>
      <w:r w:rsidRPr="00AD61EA">
        <w:rPr>
          <w:rFonts w:ascii="ＭＳ 明朝" w:eastAsia="ＭＳ 明朝" w:hAnsi="ＭＳ 明朝" w:hint="eastAsia"/>
          <w:b/>
          <w:sz w:val="24"/>
          <w:szCs w:val="24"/>
          <w:u w:val="single"/>
        </w:rPr>
        <w:t>（２）借入総額返済余裕度</w:t>
      </w:r>
      <w:r w:rsidR="00F8384B" w:rsidRPr="00AD61EA">
        <w:rPr>
          <w:rFonts w:ascii="ＭＳ 明朝" w:eastAsia="ＭＳ 明朝" w:hAnsi="ＭＳ 明朝" w:hint="eastAsia"/>
          <w:b/>
          <w:sz w:val="24"/>
          <w:szCs w:val="24"/>
          <w:u w:val="single"/>
        </w:rPr>
        <w:t>（有利子負債</w:t>
      </w:r>
      <w:r w:rsidR="00F8384B" w:rsidRPr="00AD61EA">
        <w:rPr>
          <w:rFonts w:ascii="ＭＳ 明朝" w:eastAsia="ＭＳ 明朝" w:hAnsi="ＭＳ 明朝"/>
          <w:b/>
          <w:sz w:val="24"/>
          <w:szCs w:val="24"/>
          <w:u w:val="single"/>
        </w:rPr>
        <w:t>/EBITDA倍率）</w:t>
      </w:r>
    </w:p>
    <w:p w14:paraId="0C7DDCA0" w14:textId="7789A337" w:rsidR="00944581" w:rsidRPr="00AD61EA" w:rsidRDefault="00944581" w:rsidP="00944581">
      <w:pPr>
        <w:spacing w:beforeLines="50" w:before="180"/>
        <w:ind w:firstLineChars="100" w:firstLine="210"/>
        <w:jc w:val="left"/>
        <w:rPr>
          <w:rFonts w:ascii="ＭＳ 明朝" w:eastAsia="ＭＳ 明朝" w:hAnsi="ＭＳ 明朝"/>
        </w:rPr>
      </w:pPr>
      <w:r w:rsidRPr="00AD61EA">
        <w:rPr>
          <w:rFonts w:ascii="ＭＳ 明朝" w:eastAsia="ＭＳ 明朝" w:hAnsi="ＭＳ 明朝" w:hint="eastAsia"/>
        </w:rPr>
        <w:t>簡易キャッシュフロー</w:t>
      </w:r>
      <w:r w:rsidR="00637B10" w:rsidRPr="00AD61EA">
        <w:rPr>
          <w:rFonts w:ascii="ＭＳ 明朝" w:eastAsia="ＭＳ 明朝" w:hAnsi="ＭＳ 明朝" w:hint="eastAsia"/>
        </w:rPr>
        <w:t>指標</w:t>
      </w:r>
      <w:r w:rsidRPr="00AD61EA">
        <w:rPr>
          <w:rFonts w:ascii="ＭＳ 明朝" w:eastAsia="ＭＳ 明朝" w:hAnsi="ＭＳ 明朝" w:hint="eastAsia"/>
        </w:rPr>
        <w:t>（</w:t>
      </w:r>
      <w:r w:rsidRPr="00AD61EA">
        <w:rPr>
          <w:rFonts w:ascii="ＭＳ 明朝" w:eastAsia="ＭＳ 明朝" w:hAnsi="ＭＳ 明朝"/>
        </w:rPr>
        <w:t>EBITDA）</w:t>
      </w:r>
      <w:r w:rsidRPr="00AD61EA">
        <w:rPr>
          <w:rFonts w:ascii="ＭＳ 明朝" w:eastAsia="ＭＳ 明朝" w:hAnsi="ＭＳ 明朝" w:hint="eastAsia"/>
        </w:rPr>
        <w:t>と、バランスシート上の有利子負債の総額の割合を示す指標です（計算式は</w:t>
      </w:r>
      <w:r w:rsidR="003D0AE6" w:rsidRPr="00AD61EA">
        <w:rPr>
          <w:rFonts w:ascii="ＭＳ 明朝" w:eastAsia="ＭＳ 明朝" w:hAnsi="ＭＳ 明朝" w:hint="eastAsia"/>
        </w:rPr>
        <w:t>貸付</w:t>
      </w:r>
      <w:r w:rsidR="003E24F3" w:rsidRPr="00AD61EA">
        <w:rPr>
          <w:rFonts w:ascii="ＭＳ 明朝" w:eastAsia="ＭＳ 明朝" w:hAnsi="ＭＳ 明朝" w:hint="eastAsia"/>
        </w:rPr>
        <w:t>特約書</w:t>
      </w:r>
      <w:r w:rsidR="00841945" w:rsidRPr="00AD61EA">
        <w:rPr>
          <w:rFonts w:ascii="ＭＳ 明朝" w:eastAsia="ＭＳ 明朝" w:hAnsi="ＭＳ 明朝" w:hint="eastAsia"/>
        </w:rPr>
        <w:t>別紙</w:t>
      </w:r>
      <w:r w:rsidR="007F55D3" w:rsidRPr="00AD61EA">
        <w:rPr>
          <w:rFonts w:ascii="ＭＳ 明朝" w:eastAsia="ＭＳ 明朝" w:hAnsi="ＭＳ 明朝" w:hint="eastAsia"/>
        </w:rPr>
        <w:t>１</w:t>
      </w:r>
      <w:r w:rsidR="00323AA1" w:rsidRPr="00AD61EA">
        <w:rPr>
          <w:rFonts w:ascii="ＭＳ 明朝" w:eastAsia="ＭＳ 明朝" w:hAnsi="ＭＳ 明朝" w:hint="eastAsia"/>
        </w:rPr>
        <w:t>（１）～</w:t>
      </w:r>
      <w:r w:rsidR="007F55D3" w:rsidRPr="00AD61EA">
        <w:rPr>
          <w:rFonts w:ascii="ＭＳ 明朝" w:eastAsia="ＭＳ 明朝" w:hAnsi="ＭＳ 明朝" w:hint="eastAsia"/>
        </w:rPr>
        <w:t>（３）</w:t>
      </w:r>
      <w:r w:rsidRPr="00AD61EA">
        <w:rPr>
          <w:rFonts w:ascii="ＭＳ 明朝" w:eastAsia="ＭＳ 明朝" w:hAnsi="ＭＳ 明朝" w:hint="eastAsia"/>
        </w:rPr>
        <w:t>参照）。</w:t>
      </w:r>
      <w:r w:rsidR="005B64ED" w:rsidRPr="00AD61EA">
        <w:rPr>
          <w:rFonts w:ascii="ＭＳ 明朝" w:eastAsia="ＭＳ 明朝" w:hAnsi="ＭＳ 明朝" w:hint="eastAsia"/>
        </w:rPr>
        <w:t>なお、</w:t>
      </w:r>
      <w:r w:rsidR="00CB205A" w:rsidRPr="00AD61EA">
        <w:rPr>
          <w:rFonts w:ascii="ＭＳ 明朝" w:eastAsia="ＭＳ 明朝" w:hAnsi="ＭＳ 明朝" w:hint="eastAsia"/>
        </w:rPr>
        <w:t>実務上は、</w:t>
      </w:r>
      <w:r w:rsidR="00CB205A" w:rsidRPr="00AD61EA">
        <w:rPr>
          <w:rFonts w:ascii="ＭＳ 明朝" w:eastAsia="ＭＳ 明朝" w:hAnsi="ＭＳ 明朝" w:hint="eastAsia"/>
          <w:szCs w:val="21"/>
        </w:rPr>
        <w:t>「（グロス・）レバレッジ・レシオ」と呼称される場合もあります。</w:t>
      </w:r>
      <w:r w:rsidRPr="00AD61EA">
        <w:rPr>
          <w:rFonts w:ascii="ＭＳ 明朝" w:eastAsia="ＭＳ 明朝" w:hAnsi="ＭＳ 明朝" w:hint="eastAsia"/>
        </w:rPr>
        <w:t>キャッシュフローの創出能力対比で、有利子負債の水準の健全性を測る指標であり、中期的な返済能力を示す指標です。</w:t>
      </w:r>
    </w:p>
    <w:p w14:paraId="5385AEBB" w14:textId="2DBD54B4" w:rsidR="00944581" w:rsidRPr="00AD61EA" w:rsidRDefault="00944581" w:rsidP="00944581">
      <w:pPr>
        <w:spacing w:beforeLines="50" w:before="180"/>
        <w:ind w:firstLineChars="100" w:firstLine="210"/>
        <w:jc w:val="left"/>
        <w:rPr>
          <w:rFonts w:ascii="ＭＳ 明朝" w:eastAsia="ＭＳ 明朝" w:hAnsi="ＭＳ 明朝"/>
        </w:rPr>
      </w:pPr>
      <w:r w:rsidRPr="00AD61EA">
        <w:rPr>
          <w:rFonts w:ascii="ＭＳ 明朝" w:eastAsia="ＭＳ 明朝" w:hAnsi="ＭＳ 明朝" w:hint="eastAsia"/>
        </w:rPr>
        <w:t>簡易キャッシュフロー</w:t>
      </w:r>
      <w:r w:rsidR="00637B10" w:rsidRPr="00AD61EA">
        <w:rPr>
          <w:rFonts w:ascii="ＭＳ 明朝" w:eastAsia="ＭＳ 明朝" w:hAnsi="ＭＳ 明朝" w:hint="eastAsia"/>
        </w:rPr>
        <w:t>指標</w:t>
      </w:r>
      <w:r w:rsidRPr="00AD61EA">
        <w:rPr>
          <w:rFonts w:ascii="ＭＳ 明朝" w:eastAsia="ＭＳ 明朝" w:hAnsi="ＭＳ 明朝" w:hint="eastAsia"/>
        </w:rPr>
        <w:t>（</w:t>
      </w:r>
      <w:r w:rsidRPr="00AD61EA">
        <w:rPr>
          <w:rFonts w:ascii="ＭＳ 明朝" w:eastAsia="ＭＳ 明朝" w:hAnsi="ＭＳ 明朝"/>
        </w:rPr>
        <w:t>EBITDA）</w:t>
      </w:r>
      <w:r w:rsidRPr="00AD61EA">
        <w:rPr>
          <w:rFonts w:ascii="ＭＳ 明朝" w:eastAsia="ＭＳ 明朝" w:hAnsi="ＭＳ 明朝" w:hint="eastAsia"/>
        </w:rPr>
        <w:t>を用いているため、当期純利益等と異なり、減価償却費等の非現金支出や一時的要因等の影響が控除されています。そのため、借入総額返済余裕度</w:t>
      </w:r>
      <w:r w:rsidR="00637B10" w:rsidRPr="00AD61EA">
        <w:rPr>
          <w:rFonts w:ascii="ＭＳ 明朝" w:eastAsia="ＭＳ 明朝" w:hAnsi="ＭＳ 明朝" w:hint="eastAsia"/>
        </w:rPr>
        <w:t>（有利子負債</w:t>
      </w:r>
      <w:r w:rsidR="00637B10" w:rsidRPr="00AD61EA">
        <w:rPr>
          <w:rFonts w:ascii="ＭＳ 明朝" w:eastAsia="ＭＳ 明朝" w:hAnsi="ＭＳ 明朝"/>
        </w:rPr>
        <w:t>/EBITDA倍率）</w:t>
      </w:r>
      <w:r w:rsidRPr="00AD61EA">
        <w:rPr>
          <w:rFonts w:ascii="ＭＳ 明朝" w:eastAsia="ＭＳ 明朝" w:hAnsi="ＭＳ 明朝" w:hint="eastAsia"/>
        </w:rPr>
        <w:t>についても、業界内の他の企業との比較が容易になっています。</w:t>
      </w:r>
    </w:p>
    <w:p w14:paraId="4A8D1626" w14:textId="77777777" w:rsidR="00944581" w:rsidRPr="00AD61EA" w:rsidRDefault="00944581" w:rsidP="00944581">
      <w:pPr>
        <w:spacing w:beforeLines="50" w:before="180"/>
        <w:ind w:firstLineChars="100" w:firstLine="210"/>
        <w:jc w:val="left"/>
        <w:rPr>
          <w:rFonts w:ascii="ＭＳ 明朝" w:eastAsia="ＭＳ 明朝" w:hAnsi="ＭＳ 明朝"/>
        </w:rPr>
      </w:pPr>
      <w:r w:rsidRPr="00AD61EA">
        <w:rPr>
          <w:rFonts w:ascii="ＭＳ 明朝" w:eastAsia="ＭＳ 明朝" w:hAnsi="ＭＳ 明朝" w:hint="eastAsia"/>
        </w:rPr>
        <w:t>この指標が有用とされる場面は、例えば、次のとおりです。</w:t>
      </w:r>
    </w:p>
    <w:p w14:paraId="21977DF5" w14:textId="77777777" w:rsidR="00944581" w:rsidRPr="00AD61EA" w:rsidRDefault="00944581" w:rsidP="00944581">
      <w:pPr>
        <w:pStyle w:val="a9"/>
        <w:numPr>
          <w:ilvl w:val="1"/>
          <w:numId w:val="2"/>
        </w:numPr>
        <w:spacing w:beforeLines="50" w:before="180"/>
        <w:jc w:val="left"/>
        <w:rPr>
          <w:rFonts w:ascii="ＭＳ 明朝" w:eastAsia="ＭＳ 明朝" w:hAnsi="ＭＳ 明朝"/>
        </w:rPr>
      </w:pPr>
      <w:r w:rsidRPr="00AD61EA">
        <w:rPr>
          <w:rFonts w:ascii="ＭＳ 明朝" w:eastAsia="ＭＳ 明朝" w:hAnsi="ＭＳ 明朝" w:hint="eastAsia"/>
        </w:rPr>
        <w:t>急成長にともない借入を増加させる企業について、</w:t>
      </w:r>
      <w:r w:rsidRPr="00AD61EA">
        <w:rPr>
          <w:rFonts w:ascii="ＭＳ 明朝" w:eastAsia="ＭＳ 明朝" w:hAnsi="ＭＳ 明朝"/>
        </w:rPr>
        <w:t>EBITDAの成長率と負債増加率のバランスをモニタリングしたい場面</w:t>
      </w:r>
    </w:p>
    <w:p w14:paraId="4BC7E4CA" w14:textId="4738C4E3" w:rsidR="00944581" w:rsidRPr="00AD61EA" w:rsidRDefault="00944581" w:rsidP="00944581">
      <w:pPr>
        <w:pStyle w:val="a9"/>
        <w:numPr>
          <w:ilvl w:val="1"/>
          <w:numId w:val="2"/>
        </w:numPr>
        <w:spacing w:beforeLines="50" w:before="180"/>
        <w:jc w:val="left"/>
        <w:rPr>
          <w:rFonts w:ascii="ＭＳ 明朝" w:eastAsia="ＭＳ 明朝" w:hAnsi="ＭＳ 明朝"/>
        </w:rPr>
      </w:pPr>
      <w:r w:rsidRPr="00AD61EA">
        <w:rPr>
          <w:rFonts w:ascii="ＭＳ 明朝" w:eastAsia="ＭＳ 明朝" w:hAnsi="ＭＳ 明朝" w:hint="eastAsia"/>
        </w:rPr>
        <w:t>高い借入比率（高レバレッジ）の</w:t>
      </w:r>
      <w:r w:rsidR="00F243F5" w:rsidRPr="00AD61EA">
        <w:rPr>
          <w:rFonts w:ascii="ＭＳ 明朝" w:eastAsia="ＭＳ 明朝" w:hAnsi="ＭＳ 明朝" w:hint="eastAsia"/>
        </w:rPr>
        <w:t>借入人</w:t>
      </w:r>
      <w:r w:rsidRPr="00AD61EA">
        <w:rPr>
          <w:rFonts w:ascii="ＭＳ 明朝" w:eastAsia="ＭＳ 明朝" w:hAnsi="ＭＳ 明朝" w:hint="eastAsia"/>
        </w:rPr>
        <w:t>に対する追加融資を判断するに当たり、過剰債務状態に陥っていないか等の中期的な返済能力を測りたい場面</w:t>
      </w:r>
    </w:p>
    <w:p w14:paraId="4EA0E97B" w14:textId="77777777" w:rsidR="00944581" w:rsidRPr="00AD61EA" w:rsidRDefault="00944581" w:rsidP="00944581">
      <w:pPr>
        <w:pStyle w:val="a9"/>
        <w:numPr>
          <w:ilvl w:val="1"/>
          <w:numId w:val="2"/>
        </w:numPr>
        <w:spacing w:beforeLines="50" w:before="180"/>
        <w:jc w:val="left"/>
        <w:rPr>
          <w:rFonts w:ascii="ＭＳ 明朝" w:eastAsia="ＭＳ 明朝" w:hAnsi="ＭＳ 明朝"/>
        </w:rPr>
      </w:pPr>
      <w:r w:rsidRPr="00AD61EA">
        <w:rPr>
          <w:rFonts w:ascii="ＭＳ 明朝" w:eastAsia="ＭＳ 明朝" w:hAnsi="ＭＳ 明朝" w:hint="eastAsia"/>
        </w:rPr>
        <w:t>景気変動あるいは季節変動による収益変動が大きい業種（半導体や自動車、あるいは観光、小売など）に対して、過去のサイクルにおける変動幅も考慮して、早期警戒のアラートを設定したい場面、あるいは適切な負債水準を測りた</w:t>
      </w:r>
      <w:r w:rsidRPr="00AD61EA">
        <w:rPr>
          <w:rFonts w:ascii="ＭＳ 明朝" w:eastAsia="ＭＳ 明朝" w:hAnsi="ＭＳ 明朝" w:hint="eastAsia"/>
        </w:rPr>
        <w:lastRenderedPageBreak/>
        <w:t>い場面</w:t>
      </w:r>
    </w:p>
    <w:p w14:paraId="0E29F432" w14:textId="7EB4DCA6" w:rsidR="00944581" w:rsidRPr="00AD61EA" w:rsidRDefault="00944581" w:rsidP="00944581">
      <w:pPr>
        <w:spacing w:beforeLines="50" w:before="180"/>
        <w:ind w:firstLineChars="100" w:firstLine="210"/>
        <w:jc w:val="left"/>
        <w:rPr>
          <w:rFonts w:ascii="ＭＳ 明朝" w:eastAsia="ＭＳ 明朝" w:hAnsi="ＭＳ 明朝"/>
        </w:rPr>
      </w:pPr>
      <w:r w:rsidRPr="00AD61EA">
        <w:rPr>
          <w:rFonts w:ascii="ＭＳ 明朝" w:eastAsia="ＭＳ 明朝" w:hAnsi="ＭＳ 明朝" w:hint="eastAsia"/>
        </w:rPr>
        <w:t>なお、借入総額返済余裕度</w:t>
      </w:r>
      <w:r w:rsidR="00637B10" w:rsidRPr="00AD61EA">
        <w:rPr>
          <w:rFonts w:ascii="ＭＳ 明朝" w:eastAsia="ＭＳ 明朝" w:hAnsi="ＭＳ 明朝" w:hint="eastAsia"/>
        </w:rPr>
        <w:t>（有利子負債</w:t>
      </w:r>
      <w:r w:rsidR="00637B10" w:rsidRPr="00AD61EA">
        <w:rPr>
          <w:rFonts w:ascii="ＭＳ 明朝" w:eastAsia="ＭＳ 明朝" w:hAnsi="ＭＳ 明朝"/>
        </w:rPr>
        <w:t>/EBITDA倍率）</w:t>
      </w:r>
      <w:r w:rsidRPr="00AD61EA">
        <w:rPr>
          <w:rFonts w:ascii="ＭＳ 明朝" w:eastAsia="ＭＳ 明朝" w:hAnsi="ＭＳ 明朝" w:hint="eastAsia"/>
        </w:rPr>
        <w:t>の水準について、諸外国の</w:t>
      </w:r>
      <w:r w:rsidRPr="00AD61EA">
        <w:rPr>
          <w:rFonts w:ascii="ＭＳ 明朝" w:eastAsia="ＭＳ 明朝" w:hAnsi="ＭＳ 明朝"/>
        </w:rPr>
        <w:t>LBOファイナンス等では、例えば</w:t>
      </w:r>
      <w:r w:rsidR="00CE153E" w:rsidRPr="00AD61EA">
        <w:rPr>
          <w:rFonts w:ascii="ＭＳ 明朝" w:eastAsia="ＭＳ 明朝" w:hAnsi="ＭＳ 明朝" w:hint="eastAsia"/>
        </w:rPr>
        <w:t>３～５</w:t>
      </w:r>
      <w:r w:rsidRPr="00AD61EA">
        <w:rPr>
          <w:rFonts w:ascii="ＭＳ 明朝" w:eastAsia="ＭＳ 明朝" w:hAnsi="ＭＳ 明朝" w:hint="eastAsia"/>
        </w:rPr>
        <w:t>倍と設定する例が多いとされます。もっとも、</w:t>
      </w:r>
      <w:r w:rsidR="00F12873" w:rsidRPr="00AD61EA">
        <w:rPr>
          <w:rFonts w:ascii="ＭＳ 明朝" w:eastAsia="ＭＳ 明朝" w:hAnsi="ＭＳ 明朝" w:hint="eastAsia"/>
        </w:rPr>
        <w:t>規模・</w:t>
      </w:r>
      <w:r w:rsidRPr="00AD61EA">
        <w:rPr>
          <w:rFonts w:ascii="ＭＳ 明朝" w:eastAsia="ＭＳ 明朝" w:hAnsi="ＭＳ 明朝" w:hint="eastAsia"/>
        </w:rPr>
        <w:t>業種</w:t>
      </w:r>
      <w:r w:rsidR="00F12873" w:rsidRPr="00AD61EA">
        <w:rPr>
          <w:rFonts w:ascii="ＭＳ 明朝" w:eastAsia="ＭＳ 明朝" w:hAnsi="ＭＳ 明朝" w:hint="eastAsia"/>
        </w:rPr>
        <w:t>等</w:t>
      </w:r>
      <w:r w:rsidRPr="00AD61EA">
        <w:rPr>
          <w:rFonts w:ascii="ＭＳ 明朝" w:eastAsia="ＭＳ 明朝" w:hAnsi="ＭＳ 明朝" w:hint="eastAsia"/>
        </w:rPr>
        <w:t>によってもバラツキがある</w:t>
      </w:r>
      <w:r w:rsidR="00F12873" w:rsidRPr="00AD61EA">
        <w:rPr>
          <w:rFonts w:ascii="ＭＳ 明朝" w:eastAsia="ＭＳ 明朝" w:hAnsi="ＭＳ 明朝" w:hint="eastAsia"/>
        </w:rPr>
        <w:t>（例えば、一定の在庫を確保しておく必要があるなど多額の運転資金を必要とする企業では水準が高くなる）</w:t>
      </w:r>
      <w:r w:rsidRPr="00AD61EA">
        <w:rPr>
          <w:rFonts w:ascii="ＭＳ 明朝" w:eastAsia="ＭＳ 明朝" w:hAnsi="ＭＳ 明朝" w:hint="eastAsia"/>
        </w:rPr>
        <w:t>ため、</w:t>
      </w:r>
      <w:r w:rsidR="00EF31F5" w:rsidRPr="00AD61EA">
        <w:rPr>
          <w:rFonts w:ascii="ＭＳ 明朝" w:eastAsia="ＭＳ 明朝" w:hAnsi="ＭＳ 明朝" w:hint="eastAsia"/>
        </w:rPr>
        <w:t>実態を踏まえた適切な水準の設定を行う必要があることに</w:t>
      </w:r>
      <w:r w:rsidRPr="00AD61EA">
        <w:rPr>
          <w:rFonts w:ascii="ＭＳ 明朝" w:eastAsia="ＭＳ 明朝" w:hAnsi="ＭＳ 明朝" w:hint="eastAsia"/>
        </w:rPr>
        <w:t>留意が必要です。特に日本においては、諸外国とは大きく異なる金融環境が続いてきたことから、こうした水準を単純にそのまま参照してよいかは、個別事案に応じ、検討が必要と考えられます</w:t>
      </w:r>
      <w:r w:rsidR="0060679A" w:rsidRPr="00AD61EA">
        <w:rPr>
          <w:rStyle w:val="af0"/>
          <w:rFonts w:ascii="ＭＳ 明朝" w:eastAsia="ＭＳ 明朝" w:hAnsi="ＭＳ 明朝"/>
        </w:rPr>
        <w:footnoteReference w:id="16"/>
      </w:r>
      <w:r w:rsidRPr="00AD61EA">
        <w:rPr>
          <w:rFonts w:ascii="ＭＳ 明朝" w:eastAsia="ＭＳ 明朝" w:hAnsi="ＭＳ 明朝" w:hint="eastAsia"/>
        </w:rPr>
        <w:t>。</w:t>
      </w:r>
      <w:r w:rsidR="000A25AC" w:rsidRPr="00AD61EA">
        <w:rPr>
          <w:rFonts w:ascii="ＭＳ 明朝" w:eastAsia="ＭＳ 明朝" w:hAnsi="ＭＳ 明朝" w:hint="eastAsia"/>
        </w:rPr>
        <w:t>諸外国において</w:t>
      </w:r>
      <w:r w:rsidR="004955F9" w:rsidRPr="00AD61EA">
        <w:rPr>
          <w:rFonts w:ascii="ＭＳ 明朝" w:eastAsia="ＭＳ 明朝" w:hAnsi="ＭＳ 明朝" w:hint="eastAsia"/>
        </w:rPr>
        <w:t>も</w:t>
      </w:r>
      <w:r w:rsidR="000A25AC" w:rsidRPr="00AD61EA">
        <w:rPr>
          <w:rFonts w:ascii="ＭＳ 明朝" w:eastAsia="ＭＳ 明朝" w:hAnsi="ＭＳ 明朝" w:hint="eastAsia"/>
        </w:rPr>
        <w:t>、コベナンツの水準に従来よりも大きく余裕を設けたもの</w:t>
      </w:r>
      <w:r w:rsidR="00976394" w:rsidRPr="00AD61EA">
        <w:rPr>
          <w:rStyle w:val="af0"/>
          <w:rFonts w:ascii="ＭＳ 明朝" w:eastAsia="ＭＳ 明朝" w:hAnsi="ＭＳ 明朝"/>
        </w:rPr>
        <w:footnoteReference w:id="17"/>
      </w:r>
      <w:r w:rsidR="000A25AC" w:rsidRPr="00AD61EA">
        <w:rPr>
          <w:rFonts w:ascii="ＭＳ 明朝" w:eastAsia="ＭＳ 明朝" w:hAnsi="ＭＳ 明朝" w:hint="eastAsia"/>
        </w:rPr>
        <w:t>も確認されています。</w:t>
      </w:r>
    </w:p>
    <w:p w14:paraId="60B86440" w14:textId="316E3BBC" w:rsidR="00B65D97" w:rsidRPr="00AD61EA" w:rsidRDefault="00B65D97" w:rsidP="00944581">
      <w:pPr>
        <w:spacing w:beforeLines="50" w:before="180"/>
        <w:ind w:firstLineChars="100" w:firstLine="210"/>
        <w:jc w:val="left"/>
        <w:rPr>
          <w:rFonts w:ascii="ＭＳ 明朝" w:eastAsia="ＭＳ 明朝" w:hAnsi="ＭＳ 明朝"/>
        </w:rPr>
      </w:pPr>
      <w:r w:rsidRPr="00AD61EA">
        <w:rPr>
          <w:rFonts w:ascii="ＭＳ 明朝" w:eastAsia="ＭＳ 明朝" w:hAnsi="ＭＳ 明朝" w:hint="eastAsia"/>
        </w:rPr>
        <w:t>このほか、借入総額返済余裕度</w:t>
      </w:r>
      <w:r w:rsidR="00637B10" w:rsidRPr="00AD61EA">
        <w:rPr>
          <w:rFonts w:ascii="ＭＳ 明朝" w:eastAsia="ＭＳ 明朝" w:hAnsi="ＭＳ 明朝" w:hint="eastAsia"/>
        </w:rPr>
        <w:t>（有利子負債</w:t>
      </w:r>
      <w:r w:rsidR="00637B10" w:rsidRPr="00AD61EA">
        <w:rPr>
          <w:rFonts w:ascii="ＭＳ 明朝" w:eastAsia="ＭＳ 明朝" w:hAnsi="ＭＳ 明朝"/>
        </w:rPr>
        <w:t>/EBITDA倍率）</w:t>
      </w:r>
      <w:r w:rsidRPr="00AD61EA">
        <w:rPr>
          <w:rFonts w:ascii="ＭＳ 明朝" w:eastAsia="ＭＳ 明朝" w:hAnsi="ＭＳ 明朝" w:hint="eastAsia"/>
        </w:rPr>
        <w:t>は、金利の水準を決定するものとして利用されることもあります（例えば、借入総額返済余裕度</w:t>
      </w:r>
      <w:r w:rsidR="00637B10" w:rsidRPr="00AD61EA">
        <w:rPr>
          <w:rFonts w:ascii="ＭＳ 明朝" w:eastAsia="ＭＳ 明朝" w:hAnsi="ＭＳ 明朝" w:hint="eastAsia"/>
        </w:rPr>
        <w:t>（有利子負債</w:t>
      </w:r>
      <w:r w:rsidR="00637B10" w:rsidRPr="00AD61EA">
        <w:rPr>
          <w:rFonts w:ascii="ＭＳ 明朝" w:eastAsia="ＭＳ 明朝" w:hAnsi="ＭＳ 明朝"/>
        </w:rPr>
        <w:t>/EBITDA倍率）</w:t>
      </w:r>
      <w:r w:rsidRPr="00AD61EA">
        <w:rPr>
          <w:rFonts w:ascii="ＭＳ 明朝" w:eastAsia="ＭＳ 明朝" w:hAnsi="ＭＳ 明朝" w:hint="eastAsia"/>
        </w:rPr>
        <w:t>が●倍以上であれば金利●％、といった形で用いられることもあります</w:t>
      </w:r>
      <w:r w:rsidR="00474837" w:rsidRPr="00AD61EA">
        <w:rPr>
          <w:rFonts w:ascii="ＭＳ 明朝" w:eastAsia="ＭＳ 明朝" w:hAnsi="ＭＳ 明朝" w:hint="eastAsia"/>
        </w:rPr>
        <w:t>。</w:t>
      </w:r>
      <w:r w:rsidRPr="00AD61EA">
        <w:rPr>
          <w:rFonts w:ascii="ＭＳ 明朝" w:eastAsia="ＭＳ 明朝" w:hAnsi="ＭＳ 明朝" w:hint="eastAsia"/>
        </w:rPr>
        <w:t>）。</w:t>
      </w:r>
    </w:p>
    <w:p w14:paraId="1CDEE28A" w14:textId="21BCFBDF" w:rsidR="006C3DB3" w:rsidRPr="00AD61EA" w:rsidRDefault="006C3DB3" w:rsidP="006C3DB3">
      <w:pPr>
        <w:spacing w:beforeLines="50" w:before="180"/>
        <w:ind w:leftChars="100" w:left="210" w:firstLineChars="100" w:firstLine="210"/>
        <w:jc w:val="left"/>
        <w:rPr>
          <w:rFonts w:ascii="ＭＳ 明朝" w:eastAsia="ＭＳ 明朝" w:hAnsi="ＭＳ 明朝"/>
        </w:rPr>
      </w:pPr>
      <w:r w:rsidRPr="00AD61EA">
        <w:rPr>
          <w:rFonts w:ascii="ＭＳ 明朝" w:eastAsia="ＭＳ 明朝" w:hAnsi="ＭＳ 明朝" w:hint="eastAsia"/>
        </w:rPr>
        <w:t>以上のような重要性を考慮し、</w:t>
      </w:r>
      <w:r w:rsidR="00E32E64" w:rsidRPr="00AD61EA">
        <w:rPr>
          <w:rFonts w:ascii="ＭＳ 明朝" w:eastAsia="ＭＳ 明朝" w:hAnsi="ＭＳ 明朝" w:hint="eastAsia"/>
        </w:rPr>
        <w:t>貸付</w:t>
      </w:r>
      <w:r w:rsidRPr="00AD61EA">
        <w:rPr>
          <w:rFonts w:ascii="ＭＳ 明朝" w:eastAsia="ＭＳ 明朝" w:hAnsi="ＭＳ 明朝" w:hint="eastAsia"/>
        </w:rPr>
        <w:t>特約書においても、</w:t>
      </w:r>
      <w:r w:rsidR="00E00094" w:rsidRPr="00AD61EA">
        <w:rPr>
          <w:rFonts w:ascii="ＭＳ 明朝" w:eastAsia="ＭＳ 明朝" w:hAnsi="ＭＳ 明朝" w:hint="eastAsia"/>
        </w:rPr>
        <w:t>規定例が</w:t>
      </w:r>
      <w:r w:rsidRPr="00AD61EA">
        <w:rPr>
          <w:rFonts w:ascii="ＭＳ 明朝" w:eastAsia="ＭＳ 明朝" w:hAnsi="ＭＳ 明朝" w:hint="eastAsia"/>
        </w:rPr>
        <w:t>示されています（第４条第</w:t>
      </w:r>
      <w:r w:rsidR="00604668" w:rsidRPr="00AD61EA">
        <w:rPr>
          <w:rFonts w:ascii="ＭＳ 明朝" w:eastAsia="ＭＳ 明朝" w:hAnsi="ＭＳ 明朝" w:hint="eastAsia"/>
        </w:rPr>
        <w:t>６</w:t>
      </w:r>
      <w:r w:rsidRPr="00AD61EA">
        <w:rPr>
          <w:rFonts w:ascii="ＭＳ 明朝" w:eastAsia="ＭＳ 明朝" w:hAnsi="ＭＳ 明朝" w:hint="eastAsia"/>
        </w:rPr>
        <w:t>項</w:t>
      </w:r>
      <w:r w:rsidR="00E03630">
        <w:rPr>
          <w:rFonts w:ascii="ＭＳ 明朝" w:eastAsia="ＭＳ 明朝" w:hAnsi="ＭＳ 明朝" w:hint="eastAsia"/>
        </w:rPr>
        <w:t>第(</w:t>
      </w:r>
      <w:r w:rsidRPr="00AD61EA">
        <w:rPr>
          <w:rFonts w:ascii="ＭＳ 明朝" w:eastAsia="ＭＳ 明朝" w:hAnsi="ＭＳ 明朝" w:hint="eastAsia"/>
        </w:rPr>
        <w:t>１</w:t>
      </w:r>
      <w:r w:rsidR="00E03630">
        <w:rPr>
          <w:rFonts w:ascii="ＭＳ 明朝" w:eastAsia="ＭＳ 明朝" w:hAnsi="ＭＳ 明朝" w:hint="eastAsia"/>
        </w:rPr>
        <w:t>)号</w:t>
      </w:r>
      <w:r w:rsidRPr="00AD61EA">
        <w:rPr>
          <w:rFonts w:ascii="ＭＳ 明朝" w:eastAsia="ＭＳ 明朝" w:hAnsi="ＭＳ 明朝" w:hint="eastAsia"/>
        </w:rPr>
        <w:t>）。</w:t>
      </w:r>
    </w:p>
    <w:p w14:paraId="208699AA" w14:textId="77777777" w:rsidR="006C3DB3" w:rsidRPr="00AD61EA" w:rsidRDefault="006C3DB3" w:rsidP="00944581">
      <w:pPr>
        <w:spacing w:beforeLines="50" w:before="180"/>
        <w:ind w:firstLineChars="100" w:firstLine="210"/>
        <w:jc w:val="left"/>
        <w:rPr>
          <w:rFonts w:ascii="ＭＳ 明朝" w:eastAsia="ＭＳ 明朝" w:hAnsi="ＭＳ 明朝"/>
        </w:rPr>
      </w:pPr>
    </w:p>
    <w:p w14:paraId="2391A534" w14:textId="23D89C71" w:rsidR="004307BE" w:rsidRPr="00AD61EA" w:rsidRDefault="004307BE" w:rsidP="004307BE">
      <w:pPr>
        <w:pStyle w:val="2"/>
        <w:rPr>
          <w:rFonts w:ascii="ＭＳ 明朝" w:eastAsia="ＭＳ 明朝" w:hAnsi="ＭＳ 明朝"/>
          <w:b/>
          <w:u w:val="single"/>
        </w:rPr>
      </w:pPr>
      <w:r w:rsidRPr="00AD61EA">
        <w:rPr>
          <w:rFonts w:ascii="ＭＳ 明朝" w:eastAsia="ＭＳ 明朝" w:hAnsi="ＭＳ 明朝" w:hint="eastAsia"/>
          <w:b/>
          <w:sz w:val="24"/>
          <w:szCs w:val="24"/>
          <w:u w:val="single"/>
        </w:rPr>
        <w:t>（</w:t>
      </w:r>
      <w:r w:rsidR="00BB5749" w:rsidRPr="00AD61EA">
        <w:rPr>
          <w:rFonts w:ascii="ＭＳ 明朝" w:eastAsia="ＭＳ 明朝" w:hAnsi="ＭＳ 明朝" w:hint="eastAsia"/>
          <w:b/>
          <w:sz w:val="24"/>
          <w:szCs w:val="24"/>
          <w:u w:val="single"/>
        </w:rPr>
        <w:t>３</w:t>
      </w:r>
      <w:r w:rsidRPr="00AD61EA">
        <w:rPr>
          <w:rFonts w:ascii="ＭＳ 明朝" w:eastAsia="ＭＳ 明朝" w:hAnsi="ＭＳ 明朝" w:hint="eastAsia"/>
          <w:b/>
          <w:sz w:val="24"/>
          <w:szCs w:val="24"/>
          <w:u w:val="single"/>
        </w:rPr>
        <w:t>）短期返済余裕度（</w:t>
      </w:r>
      <w:r w:rsidRPr="00AD61EA">
        <w:rPr>
          <w:rFonts w:ascii="ＭＳ 明朝" w:eastAsia="ＭＳ 明朝" w:hAnsi="ＭＳ 明朝"/>
          <w:b/>
          <w:sz w:val="24"/>
          <w:szCs w:val="24"/>
          <w:u w:val="single"/>
        </w:rPr>
        <w:t>DSCR）</w:t>
      </w:r>
    </w:p>
    <w:p w14:paraId="257B81A7" w14:textId="756C546C" w:rsidR="004307BE" w:rsidRPr="00AD61EA" w:rsidRDefault="004307BE" w:rsidP="004307BE">
      <w:pPr>
        <w:spacing w:beforeLines="50" w:before="180"/>
        <w:ind w:firstLineChars="100" w:firstLine="210"/>
        <w:jc w:val="left"/>
        <w:rPr>
          <w:rFonts w:ascii="ＭＳ 明朝" w:eastAsia="ＭＳ 明朝" w:hAnsi="ＭＳ 明朝"/>
        </w:rPr>
      </w:pPr>
      <w:r w:rsidRPr="00AD61EA">
        <w:rPr>
          <w:rFonts w:ascii="ＭＳ 明朝" w:eastAsia="ＭＳ 明朝" w:hAnsi="ＭＳ 明朝" w:hint="eastAsia"/>
        </w:rPr>
        <w:t>事業年度など一定期間内のフリーキャッシュフローと、元本・利息の返済額との割合を示す指標です。</w:t>
      </w:r>
      <w:r w:rsidRPr="00AD61EA">
        <w:rPr>
          <w:rFonts w:ascii="ＭＳ 明朝" w:eastAsia="ＭＳ 明朝" w:hAnsi="ＭＳ 明朝"/>
        </w:rPr>
        <w:t>企業</w:t>
      </w:r>
      <w:r w:rsidRPr="00AD61EA">
        <w:rPr>
          <w:rFonts w:ascii="ＭＳ 明朝" w:eastAsia="ＭＳ 明朝" w:hAnsi="ＭＳ 明朝" w:hint="eastAsia"/>
        </w:rPr>
        <w:t>の本業</w:t>
      </w:r>
      <w:r w:rsidRPr="00AD61EA">
        <w:rPr>
          <w:rFonts w:ascii="ＭＳ 明朝" w:eastAsia="ＭＳ 明朝" w:hAnsi="ＭＳ 明朝"/>
        </w:rPr>
        <w:t>が生み出すキャッシュが</w:t>
      </w:r>
      <w:r w:rsidRPr="00AD61EA">
        <w:rPr>
          <w:rFonts w:ascii="ＭＳ 明朝" w:eastAsia="ＭＳ 明朝" w:hAnsi="ＭＳ 明朝" w:hint="eastAsia"/>
        </w:rPr>
        <w:t>その期間内の</w:t>
      </w:r>
      <w:r w:rsidRPr="00AD61EA">
        <w:rPr>
          <w:rFonts w:ascii="ＭＳ 明朝" w:eastAsia="ＭＳ 明朝" w:hAnsi="ＭＳ 明朝"/>
        </w:rPr>
        <w:t>債務返済に十分</w:t>
      </w:r>
      <w:r w:rsidRPr="00AD61EA">
        <w:rPr>
          <w:rFonts w:ascii="ＭＳ 明朝" w:eastAsia="ＭＳ 明朝" w:hAnsi="ＭＳ 明朝" w:hint="eastAsia"/>
        </w:rPr>
        <w:t>なものかを</w:t>
      </w:r>
      <w:r w:rsidRPr="00AD61EA">
        <w:rPr>
          <w:rFonts w:ascii="ＭＳ 明朝" w:eastAsia="ＭＳ 明朝" w:hAnsi="ＭＳ 明朝"/>
        </w:rPr>
        <w:t>直接測定</w:t>
      </w:r>
      <w:r w:rsidRPr="00AD61EA">
        <w:rPr>
          <w:rFonts w:ascii="ＭＳ 明朝" w:eastAsia="ＭＳ 明朝" w:hAnsi="ＭＳ 明朝" w:hint="eastAsia"/>
        </w:rPr>
        <w:t>するものです。（２）借入総額返済余裕度</w:t>
      </w:r>
      <w:r w:rsidR="00637B10" w:rsidRPr="00AD61EA">
        <w:rPr>
          <w:rFonts w:ascii="ＭＳ 明朝" w:eastAsia="ＭＳ 明朝" w:hAnsi="ＭＳ 明朝" w:hint="eastAsia"/>
        </w:rPr>
        <w:t>（有利子負債</w:t>
      </w:r>
      <w:r w:rsidR="00637B10" w:rsidRPr="00AD61EA">
        <w:rPr>
          <w:rFonts w:ascii="ＭＳ 明朝" w:eastAsia="ＭＳ 明朝" w:hAnsi="ＭＳ 明朝"/>
        </w:rPr>
        <w:t>/EBITDA倍率）</w:t>
      </w:r>
      <w:r w:rsidRPr="00AD61EA">
        <w:rPr>
          <w:rFonts w:ascii="ＭＳ 明朝" w:eastAsia="ＭＳ 明朝" w:hAnsi="ＭＳ 明朝" w:hint="eastAsia"/>
        </w:rPr>
        <w:t>に比べ、相対的に短期の返済の余裕度を測る指標ともいえます。なお、</w:t>
      </w:r>
      <w:r w:rsidRPr="00AD61EA">
        <w:rPr>
          <w:rFonts w:ascii="ＭＳ 明朝" w:eastAsia="ＭＳ 明朝" w:hAnsi="ＭＳ 明朝"/>
        </w:rPr>
        <w:t>季節変動の大きい業種では</w:t>
      </w:r>
      <w:r w:rsidRPr="00AD61EA">
        <w:rPr>
          <w:rFonts w:ascii="ＭＳ 明朝" w:eastAsia="ＭＳ 明朝" w:hAnsi="ＭＳ 明朝" w:hint="eastAsia"/>
        </w:rPr>
        <w:t>、測定期間の設定には特に留意が必要です。</w:t>
      </w:r>
    </w:p>
    <w:p w14:paraId="0E299B45" w14:textId="77777777" w:rsidR="004307BE" w:rsidRPr="00AD61EA" w:rsidRDefault="004307BE" w:rsidP="004307BE">
      <w:pPr>
        <w:spacing w:beforeLines="50" w:before="180"/>
        <w:ind w:firstLineChars="100" w:firstLine="210"/>
        <w:jc w:val="left"/>
        <w:rPr>
          <w:rFonts w:ascii="ＭＳ 明朝" w:eastAsia="ＭＳ 明朝" w:hAnsi="ＭＳ 明朝"/>
        </w:rPr>
      </w:pPr>
      <w:r w:rsidRPr="00AD61EA">
        <w:rPr>
          <w:rFonts w:ascii="ＭＳ 明朝" w:eastAsia="ＭＳ 明朝" w:hAnsi="ＭＳ 明朝" w:hint="eastAsia"/>
        </w:rPr>
        <w:t>この指標が有用とされる場面は、例えば、次のとおりです。</w:t>
      </w:r>
    </w:p>
    <w:p w14:paraId="6D3650FF" w14:textId="77777777" w:rsidR="004307BE" w:rsidRPr="00AD61EA" w:rsidRDefault="004307BE" w:rsidP="004307BE">
      <w:pPr>
        <w:pStyle w:val="a9"/>
        <w:numPr>
          <w:ilvl w:val="1"/>
          <w:numId w:val="2"/>
        </w:numPr>
        <w:spacing w:beforeLines="50" w:before="180"/>
        <w:jc w:val="left"/>
        <w:rPr>
          <w:rFonts w:ascii="ＭＳ 明朝" w:eastAsia="ＭＳ 明朝" w:hAnsi="ＭＳ 明朝"/>
        </w:rPr>
      </w:pPr>
      <w:r w:rsidRPr="00AD61EA">
        <w:rPr>
          <w:rFonts w:ascii="ＭＳ 明朝" w:eastAsia="ＭＳ 明朝" w:hAnsi="ＭＳ 明朝" w:hint="eastAsia"/>
        </w:rPr>
        <w:t>プロジェクトファイナンスなど、長期にわたって安定した収益を生み出す見通しがもてる融資案件において、</w:t>
      </w:r>
      <w:r w:rsidRPr="00AD61EA">
        <w:rPr>
          <w:rFonts w:ascii="ＭＳ 明朝" w:eastAsia="ＭＳ 明朝" w:hAnsi="ＭＳ 明朝"/>
        </w:rPr>
        <w:t>企業が無理なく返済できる</w:t>
      </w:r>
      <w:r w:rsidRPr="00AD61EA">
        <w:rPr>
          <w:rFonts w:ascii="ＭＳ 明朝" w:eastAsia="ＭＳ 明朝" w:hAnsi="ＭＳ 明朝" w:hint="eastAsia"/>
        </w:rPr>
        <w:t>金額を把握したい場面</w:t>
      </w:r>
    </w:p>
    <w:p w14:paraId="57CE49E9" w14:textId="77777777" w:rsidR="004307BE" w:rsidRPr="00AD61EA" w:rsidRDefault="004307BE" w:rsidP="004307BE">
      <w:pPr>
        <w:pStyle w:val="a9"/>
        <w:numPr>
          <w:ilvl w:val="1"/>
          <w:numId w:val="2"/>
        </w:numPr>
        <w:spacing w:beforeLines="50" w:before="180"/>
        <w:jc w:val="left"/>
        <w:rPr>
          <w:rFonts w:ascii="ＭＳ 明朝" w:eastAsia="ＭＳ 明朝" w:hAnsi="ＭＳ 明朝"/>
        </w:rPr>
      </w:pPr>
      <w:r w:rsidRPr="00AD61EA">
        <w:rPr>
          <w:rFonts w:ascii="ＭＳ 明朝" w:eastAsia="ＭＳ 明朝" w:hAnsi="ＭＳ 明朝" w:hint="eastAsia"/>
        </w:rPr>
        <w:t>新規市場開拓や生産能力拡大などの長期戦略投資に伴う融資において、投資効</w:t>
      </w:r>
      <w:r w:rsidRPr="00AD61EA">
        <w:rPr>
          <w:rFonts w:ascii="ＭＳ 明朝" w:eastAsia="ＭＳ 明朝" w:hAnsi="ＭＳ 明朝" w:hint="eastAsia"/>
        </w:rPr>
        <w:lastRenderedPageBreak/>
        <w:t>果実現までのタイムラグや不確実性を考慮したバッファーを持たせた返済計画を立てたい場面</w:t>
      </w:r>
    </w:p>
    <w:p w14:paraId="1FF6527A" w14:textId="77777777" w:rsidR="004307BE" w:rsidRPr="00AD61EA" w:rsidRDefault="004307BE" w:rsidP="004307BE">
      <w:pPr>
        <w:spacing w:beforeLines="50" w:before="180"/>
        <w:ind w:firstLineChars="100" w:firstLine="210"/>
        <w:jc w:val="left"/>
        <w:rPr>
          <w:rFonts w:ascii="ＭＳ 明朝" w:eastAsia="ＭＳ 明朝" w:hAnsi="ＭＳ 明朝"/>
        </w:rPr>
      </w:pPr>
      <w:r w:rsidRPr="00AD61EA">
        <w:rPr>
          <w:rFonts w:ascii="ＭＳ 明朝" w:eastAsia="ＭＳ 明朝" w:hAnsi="ＭＳ 明朝" w:hint="eastAsia"/>
        </w:rPr>
        <w:t>なお、</w:t>
      </w:r>
      <w:r w:rsidRPr="00AD61EA">
        <w:rPr>
          <w:rFonts w:ascii="ＭＳ 明朝" w:eastAsia="ＭＳ 明朝" w:hAnsi="ＭＳ 明朝"/>
        </w:rPr>
        <w:t>DSCRの水準について、例えば米国のSBAローン（日本の信用保証協会保証付き融資に相当）において1.25倍と設定する例が多いとされます。もっとも、規模・業種によってもばらつきがある点には留意が必要です。加えて、特に日本においては、諸外国とは大きく異なる金融環境が続いてきたため、こうした水準を単純にそのまま適用してよいかは、別途、検討が必要と考えられます。</w:t>
      </w:r>
    </w:p>
    <w:p w14:paraId="38E94CC6" w14:textId="1EA21C71" w:rsidR="00604668" w:rsidRPr="00AD61EA" w:rsidRDefault="00604668" w:rsidP="00DF72F5">
      <w:pPr>
        <w:spacing w:beforeLines="50" w:before="180"/>
        <w:ind w:firstLineChars="100" w:firstLine="210"/>
        <w:jc w:val="left"/>
        <w:rPr>
          <w:rFonts w:ascii="ＭＳ 明朝" w:eastAsia="ＭＳ 明朝" w:hAnsi="ＭＳ 明朝"/>
        </w:rPr>
      </w:pPr>
      <w:r w:rsidRPr="00AD61EA">
        <w:rPr>
          <w:rFonts w:ascii="ＭＳ 明朝" w:eastAsia="ＭＳ 明朝" w:hAnsi="ＭＳ 明朝" w:hint="eastAsia"/>
        </w:rPr>
        <w:t>以上のような重要性を考慮し、</w:t>
      </w:r>
      <w:r w:rsidR="00E32E64" w:rsidRPr="00AD61EA">
        <w:rPr>
          <w:rFonts w:ascii="ＭＳ 明朝" w:eastAsia="ＭＳ 明朝" w:hAnsi="ＭＳ 明朝" w:hint="eastAsia"/>
        </w:rPr>
        <w:t>貸付</w:t>
      </w:r>
      <w:r w:rsidRPr="00AD61EA">
        <w:rPr>
          <w:rFonts w:ascii="ＭＳ 明朝" w:eastAsia="ＭＳ 明朝" w:hAnsi="ＭＳ 明朝" w:hint="eastAsia"/>
        </w:rPr>
        <w:t>特約書においても、規定例が示されています（第４条第６項</w:t>
      </w:r>
      <w:r w:rsidR="00E03630">
        <w:rPr>
          <w:rFonts w:ascii="ＭＳ 明朝" w:eastAsia="ＭＳ 明朝" w:hAnsi="ＭＳ 明朝" w:hint="eastAsia"/>
        </w:rPr>
        <w:t>第(</w:t>
      </w:r>
      <w:r w:rsidRPr="00AD61EA">
        <w:rPr>
          <w:rFonts w:ascii="ＭＳ 明朝" w:eastAsia="ＭＳ 明朝" w:hAnsi="ＭＳ 明朝" w:hint="eastAsia"/>
        </w:rPr>
        <w:t>２</w:t>
      </w:r>
      <w:r w:rsidR="00E03630">
        <w:rPr>
          <w:rFonts w:ascii="ＭＳ 明朝" w:eastAsia="ＭＳ 明朝" w:hAnsi="ＭＳ 明朝" w:hint="eastAsia"/>
        </w:rPr>
        <w:t>)号</w:t>
      </w:r>
      <w:r w:rsidRPr="00AD61EA">
        <w:rPr>
          <w:rFonts w:ascii="ＭＳ 明朝" w:eastAsia="ＭＳ 明朝" w:hAnsi="ＭＳ 明朝" w:hint="eastAsia"/>
        </w:rPr>
        <w:t>）。</w:t>
      </w:r>
    </w:p>
    <w:p w14:paraId="5261D04B" w14:textId="69CD3104" w:rsidR="00944581" w:rsidRPr="00AD61EA" w:rsidRDefault="00944581" w:rsidP="002516BE">
      <w:pPr>
        <w:pStyle w:val="2"/>
        <w:rPr>
          <w:rFonts w:ascii="ＭＳ 明朝" w:eastAsia="ＭＳ 明朝" w:hAnsi="ＭＳ 明朝"/>
          <w:b/>
          <w:bCs/>
          <w:u w:val="single"/>
        </w:rPr>
      </w:pPr>
      <w:r w:rsidRPr="00AD61EA">
        <w:rPr>
          <w:rFonts w:ascii="ＭＳ 明朝" w:eastAsia="ＭＳ 明朝" w:hAnsi="ＭＳ 明朝" w:hint="eastAsia"/>
          <w:b/>
          <w:bCs/>
          <w:sz w:val="24"/>
          <w:szCs w:val="24"/>
          <w:u w:val="single"/>
        </w:rPr>
        <w:t>（</w:t>
      </w:r>
      <w:r w:rsidR="006A57A8" w:rsidRPr="00AD61EA">
        <w:rPr>
          <w:rFonts w:ascii="ＭＳ 明朝" w:eastAsia="ＭＳ 明朝" w:hAnsi="ＭＳ 明朝" w:hint="eastAsia"/>
          <w:b/>
          <w:bCs/>
          <w:sz w:val="24"/>
          <w:szCs w:val="24"/>
          <w:u w:val="single"/>
        </w:rPr>
        <w:t>４</w:t>
      </w:r>
      <w:r w:rsidRPr="00AD61EA">
        <w:rPr>
          <w:rFonts w:ascii="ＭＳ 明朝" w:eastAsia="ＭＳ 明朝" w:hAnsi="ＭＳ 明朝" w:hint="eastAsia"/>
          <w:b/>
          <w:bCs/>
          <w:sz w:val="24"/>
          <w:szCs w:val="24"/>
          <w:u w:val="single"/>
        </w:rPr>
        <w:t>）固定費支払余裕度（</w:t>
      </w:r>
      <w:r w:rsidR="00CE153E" w:rsidRPr="00AD61EA">
        <w:rPr>
          <w:rFonts w:ascii="ＭＳ 明朝" w:eastAsia="ＭＳ 明朝" w:hAnsi="ＭＳ 明朝"/>
          <w:b/>
          <w:bCs/>
          <w:sz w:val="24"/>
          <w:szCs w:val="24"/>
          <w:u w:val="single"/>
        </w:rPr>
        <w:t>FCCR</w:t>
      </w:r>
      <w:r w:rsidRPr="00AD61EA">
        <w:rPr>
          <w:rFonts w:ascii="ＭＳ 明朝" w:eastAsia="ＭＳ 明朝" w:hAnsi="ＭＳ 明朝" w:hint="eastAsia"/>
          <w:b/>
          <w:bCs/>
          <w:sz w:val="24"/>
          <w:szCs w:val="24"/>
          <w:u w:val="single"/>
        </w:rPr>
        <w:t>）</w:t>
      </w:r>
    </w:p>
    <w:p w14:paraId="0D809F85" w14:textId="7FDE4B87" w:rsidR="00944581" w:rsidRPr="00AD61EA" w:rsidRDefault="00944581" w:rsidP="00944581">
      <w:pPr>
        <w:spacing w:beforeLines="50" w:before="180"/>
        <w:ind w:firstLineChars="100" w:firstLine="210"/>
        <w:jc w:val="left"/>
        <w:rPr>
          <w:rFonts w:ascii="ＭＳ 明朝" w:eastAsia="ＭＳ 明朝" w:hAnsi="ＭＳ 明朝"/>
        </w:rPr>
      </w:pPr>
      <w:r w:rsidRPr="00AD61EA">
        <w:rPr>
          <w:rFonts w:ascii="ＭＳ 明朝" w:eastAsia="ＭＳ 明朝" w:hAnsi="ＭＳ 明朝" w:hint="eastAsia"/>
        </w:rPr>
        <w:t>簡易キャッシュフロー</w:t>
      </w:r>
      <w:r w:rsidR="00637B10" w:rsidRPr="00AD61EA">
        <w:rPr>
          <w:rFonts w:ascii="ＭＳ 明朝" w:eastAsia="ＭＳ 明朝" w:hAnsi="ＭＳ 明朝" w:hint="eastAsia"/>
        </w:rPr>
        <w:t>指標</w:t>
      </w:r>
      <w:r w:rsidRPr="00AD61EA">
        <w:rPr>
          <w:rFonts w:ascii="ＭＳ 明朝" w:eastAsia="ＭＳ 明朝" w:hAnsi="ＭＳ 明朝" w:hint="eastAsia"/>
        </w:rPr>
        <w:t>（</w:t>
      </w:r>
      <w:r w:rsidRPr="00AD61EA">
        <w:rPr>
          <w:rFonts w:ascii="ＭＳ 明朝" w:eastAsia="ＭＳ 明朝" w:hAnsi="ＭＳ 明朝"/>
        </w:rPr>
        <w:t>EBITDA</w:t>
      </w:r>
      <w:r w:rsidRPr="00AD61EA">
        <w:rPr>
          <w:rFonts w:ascii="ＭＳ 明朝" w:eastAsia="ＭＳ 明朝" w:hAnsi="ＭＳ 明朝" w:hint="eastAsia"/>
        </w:rPr>
        <w:t>）が、当期の固定費（</w:t>
      </w:r>
      <w:r w:rsidRPr="00AD61EA">
        <w:rPr>
          <w:rFonts w:ascii="ＭＳ 明朝" w:eastAsia="ＭＳ 明朝" w:hAnsi="ＭＳ 明朝"/>
        </w:rPr>
        <w:t>元本返済+利息+リース支払い+配当</w:t>
      </w:r>
      <w:r w:rsidRPr="00AD61EA">
        <w:rPr>
          <w:rFonts w:ascii="ＭＳ 明朝" w:eastAsia="ＭＳ 明朝" w:hAnsi="ＭＳ 明朝" w:hint="eastAsia"/>
        </w:rPr>
        <w:t>）をどの程度カバーしているかを示す指標です。借入債務の返済だけでなく、リース料や配当などあらゆる固定的な支出義務を考慮することで、企業の総合的な返済能力を評価するための指標です。短期的な支払い能力を示す指標ともいえます。</w:t>
      </w:r>
    </w:p>
    <w:p w14:paraId="1A7475BB" w14:textId="77777777" w:rsidR="00944581" w:rsidRPr="00AD61EA" w:rsidRDefault="00944581" w:rsidP="00944581">
      <w:pPr>
        <w:spacing w:beforeLines="50" w:before="180"/>
        <w:ind w:firstLineChars="100" w:firstLine="210"/>
        <w:jc w:val="left"/>
        <w:rPr>
          <w:rFonts w:ascii="ＭＳ 明朝" w:eastAsia="ＭＳ 明朝" w:hAnsi="ＭＳ 明朝"/>
        </w:rPr>
      </w:pPr>
      <w:r w:rsidRPr="00AD61EA">
        <w:rPr>
          <w:rFonts w:ascii="ＭＳ 明朝" w:eastAsia="ＭＳ 明朝" w:hAnsi="ＭＳ 明朝" w:hint="eastAsia"/>
        </w:rPr>
        <w:t>この指標が有用とされる場面は、例えば、次のとおりです。</w:t>
      </w:r>
    </w:p>
    <w:p w14:paraId="00D53432" w14:textId="77777777" w:rsidR="00944581" w:rsidRPr="00AD61EA" w:rsidRDefault="00944581" w:rsidP="00944581">
      <w:pPr>
        <w:pStyle w:val="a9"/>
        <w:numPr>
          <w:ilvl w:val="1"/>
          <w:numId w:val="2"/>
        </w:numPr>
        <w:spacing w:beforeLines="50" w:before="180"/>
        <w:jc w:val="left"/>
        <w:rPr>
          <w:rFonts w:ascii="ＭＳ 明朝" w:eastAsia="ＭＳ 明朝" w:hAnsi="ＭＳ 明朝"/>
        </w:rPr>
      </w:pPr>
      <w:r w:rsidRPr="00AD61EA">
        <w:rPr>
          <w:rFonts w:ascii="ＭＳ 明朝" w:eastAsia="ＭＳ 明朝" w:hAnsi="ＭＳ 明朝" w:hint="eastAsia"/>
        </w:rPr>
        <w:t>大規模な設備投資を必要とする一方、キャッシュフローが安定するまで時間を要する融資案件において、設備投資後のキャッシュフローの余裕度を測りたい場面</w:t>
      </w:r>
    </w:p>
    <w:p w14:paraId="0E400A8E" w14:textId="77777777" w:rsidR="00944581" w:rsidRPr="00AD61EA" w:rsidRDefault="00944581" w:rsidP="00944581">
      <w:pPr>
        <w:pStyle w:val="a9"/>
        <w:numPr>
          <w:ilvl w:val="1"/>
          <w:numId w:val="2"/>
        </w:numPr>
        <w:spacing w:beforeLines="50" w:before="180"/>
        <w:jc w:val="left"/>
        <w:rPr>
          <w:rFonts w:ascii="ＭＳ 明朝" w:eastAsia="ＭＳ 明朝" w:hAnsi="ＭＳ 明朝"/>
        </w:rPr>
      </w:pPr>
      <w:r w:rsidRPr="00AD61EA">
        <w:rPr>
          <w:rFonts w:ascii="ＭＳ 明朝" w:eastAsia="ＭＳ 明朝" w:hAnsi="ＭＳ 明朝" w:hint="eastAsia"/>
        </w:rPr>
        <w:t>事業再生にあたり、一時的にコスト増や収益源が生じる状況において、固定費の支払余力を測りたい場面</w:t>
      </w:r>
    </w:p>
    <w:p w14:paraId="49E19964" w14:textId="77777777" w:rsidR="00944581" w:rsidRPr="00AD61EA" w:rsidRDefault="00944581" w:rsidP="00944581">
      <w:pPr>
        <w:pStyle w:val="a9"/>
        <w:numPr>
          <w:ilvl w:val="1"/>
          <w:numId w:val="2"/>
        </w:numPr>
        <w:spacing w:beforeLines="50" w:before="180"/>
        <w:jc w:val="left"/>
        <w:rPr>
          <w:rFonts w:ascii="ＭＳ 明朝" w:eastAsia="ＭＳ 明朝" w:hAnsi="ＭＳ 明朝"/>
        </w:rPr>
      </w:pPr>
      <w:r w:rsidRPr="00AD61EA">
        <w:rPr>
          <w:rFonts w:ascii="ＭＳ 明朝" w:eastAsia="ＭＳ 明朝" w:hAnsi="ＭＳ 明朝" w:hint="eastAsia"/>
        </w:rPr>
        <w:t>金利の上昇局面において、支払負担の増加への耐性を測りたい場面</w:t>
      </w:r>
    </w:p>
    <w:p w14:paraId="39465F37" w14:textId="0E047B86" w:rsidR="00394154" w:rsidRPr="00AD61EA" w:rsidRDefault="00944581" w:rsidP="008D0978">
      <w:pPr>
        <w:spacing w:beforeLines="50" w:before="180"/>
        <w:ind w:firstLineChars="100" w:firstLine="210"/>
        <w:jc w:val="left"/>
        <w:rPr>
          <w:rFonts w:ascii="ＭＳ 明朝" w:eastAsia="ＭＳ 明朝" w:hAnsi="ＭＳ 明朝"/>
        </w:rPr>
      </w:pPr>
      <w:r w:rsidRPr="00AD61EA">
        <w:rPr>
          <w:rFonts w:ascii="ＭＳ 明朝" w:eastAsia="ＭＳ 明朝" w:hAnsi="ＭＳ 明朝" w:hint="eastAsia"/>
        </w:rPr>
        <w:t>なお、諸外国においては、</w:t>
      </w:r>
      <w:r w:rsidR="00474837" w:rsidRPr="00AD61EA">
        <w:rPr>
          <w:rFonts w:ascii="ＭＳ 明朝" w:eastAsia="ＭＳ 明朝" w:hAnsi="ＭＳ 明朝" w:hint="eastAsia"/>
        </w:rPr>
        <w:t>固定費支払余裕度</w:t>
      </w:r>
      <w:r w:rsidRPr="00AD61EA">
        <w:rPr>
          <w:rFonts w:ascii="ＭＳ 明朝" w:eastAsia="ＭＳ 明朝" w:hAnsi="ＭＳ 明朝" w:hint="eastAsia"/>
        </w:rPr>
        <w:t>を</w:t>
      </w:r>
      <w:r w:rsidRPr="00AD61EA">
        <w:rPr>
          <w:rFonts w:ascii="ＭＳ 明朝" w:eastAsia="ＭＳ 明朝" w:hAnsi="ＭＳ 明朝"/>
        </w:rPr>
        <w:t>1.2倍と設定する例があります。もっとも、業種によってもばらつきがあるため、留意が必要です。特に日本においては、諸外国とは大きく異なる金融環境が続いてきたため、こうした水準を単純にそのまま参照してよいかは、個別事案に応じ、検討が必要と考えられます。</w:t>
      </w:r>
    </w:p>
    <w:p w14:paraId="67A3B6FC" w14:textId="47F65CD6" w:rsidR="00BA3E61" w:rsidRPr="00AD61EA" w:rsidRDefault="00BA3E61" w:rsidP="00AD61EA">
      <w:pPr>
        <w:pStyle w:val="2"/>
        <w:rPr>
          <w:rFonts w:ascii="ＭＳ 明朝" w:eastAsia="ＭＳ 明朝" w:hAnsi="ＭＳ 明朝"/>
          <w:b/>
          <w:szCs w:val="21"/>
          <w:u w:val="single"/>
        </w:rPr>
      </w:pPr>
      <w:r w:rsidRPr="00AD61EA">
        <w:rPr>
          <w:rFonts w:ascii="ＭＳ 明朝" w:eastAsia="ＭＳ 明朝" w:hAnsi="ＭＳ 明朝"/>
          <w:b/>
          <w:sz w:val="21"/>
          <w:szCs w:val="21"/>
          <w:u w:val="single"/>
        </w:rPr>
        <w:t>（参考２）EBITDAの調整について（リース取引を例にして）</w:t>
      </w:r>
    </w:p>
    <w:tbl>
      <w:tblPr>
        <w:tblStyle w:val="af2"/>
        <w:tblW w:w="0" w:type="auto"/>
        <w:tblLook w:val="04A0" w:firstRow="1" w:lastRow="0" w:firstColumn="1" w:lastColumn="0" w:noHBand="0" w:noVBand="1"/>
      </w:tblPr>
      <w:tblGrid>
        <w:gridCol w:w="8494"/>
      </w:tblGrid>
      <w:tr w:rsidR="00BA3E61" w:rsidRPr="0085759A" w14:paraId="109C3DA4" w14:textId="77777777" w:rsidTr="005E37C9">
        <w:tc>
          <w:tcPr>
            <w:tcW w:w="8494" w:type="dxa"/>
          </w:tcPr>
          <w:p w14:paraId="0EAFC13C" w14:textId="77777777" w:rsidR="00BA3E61" w:rsidRPr="00AD61EA" w:rsidRDefault="00BA3E61" w:rsidP="005E37C9">
            <w:pPr>
              <w:spacing w:beforeLines="50" w:before="180"/>
              <w:jc w:val="left"/>
              <w:rPr>
                <w:rFonts w:ascii="ＭＳ 明朝" w:eastAsia="ＭＳ 明朝" w:hAnsi="ＭＳ 明朝"/>
              </w:rPr>
            </w:pPr>
            <w:r w:rsidRPr="00AD61EA">
              <w:rPr>
                <w:rFonts w:ascii="ＭＳ 明朝" w:eastAsia="ＭＳ 明朝" w:hAnsi="ＭＳ 明朝"/>
              </w:rPr>
              <w:t xml:space="preserve">　EBITDAや有利子負債の算定式は、</w:t>
            </w:r>
            <w:r w:rsidRPr="00AD61EA">
              <w:rPr>
                <w:rFonts w:ascii="ＭＳ 明朝" w:eastAsia="ＭＳ 明朝" w:hAnsi="ＭＳ 明朝" w:hint="eastAsia"/>
              </w:rPr>
              <w:t>一般に、</w:t>
            </w:r>
            <w:r w:rsidRPr="00AD61EA">
              <w:rPr>
                <w:rFonts w:ascii="ＭＳ 明朝" w:eastAsia="ＭＳ 明朝" w:hAnsi="ＭＳ 明朝"/>
              </w:rPr>
              <w:t>その目的に応じて、様々な調整が加えられ</w:t>
            </w:r>
            <w:r w:rsidRPr="00AD61EA">
              <w:rPr>
                <w:rFonts w:ascii="ＭＳ 明朝" w:eastAsia="ＭＳ 明朝" w:hAnsi="ＭＳ 明朝" w:hint="eastAsia"/>
              </w:rPr>
              <w:t>ま</w:t>
            </w:r>
            <w:r w:rsidRPr="00AD61EA">
              <w:rPr>
                <w:rFonts w:ascii="ＭＳ 明朝" w:eastAsia="ＭＳ 明朝" w:hAnsi="ＭＳ 明朝"/>
              </w:rPr>
              <w:t>す。以下では、リース取引に係る調整を例に挙げ、現行の日本の会計基準と導入予定の新しい会計基準の下での調整の考え方の差異について整理します。併せて、新基準下で新たに生じる実務上の論点についても補足します。</w:t>
            </w:r>
          </w:p>
          <w:p w14:paraId="0794CC8E" w14:textId="77777777" w:rsidR="00BA3E61" w:rsidRPr="00AD61EA" w:rsidRDefault="00BA3E61" w:rsidP="005E37C9">
            <w:pPr>
              <w:spacing w:beforeLines="50" w:before="180"/>
              <w:jc w:val="left"/>
              <w:rPr>
                <w:rFonts w:ascii="ＭＳ 明朝" w:eastAsia="ＭＳ 明朝" w:hAnsi="ＭＳ 明朝"/>
                <w:b/>
                <w:bCs/>
              </w:rPr>
            </w:pPr>
            <w:r w:rsidRPr="00AD61EA">
              <w:rPr>
                <w:rFonts w:ascii="ＭＳ 明朝" w:eastAsia="ＭＳ 明朝" w:hAnsi="ＭＳ 明朝"/>
                <w:b/>
                <w:bCs/>
              </w:rPr>
              <w:t> １．現行の</w:t>
            </w:r>
            <w:r w:rsidRPr="00AD61EA">
              <w:rPr>
                <w:rFonts w:ascii="ＭＳ 明朝" w:eastAsia="ＭＳ 明朝" w:hAnsi="ＭＳ 明朝" w:hint="eastAsia"/>
                <w:b/>
                <w:bCs/>
              </w:rPr>
              <w:t>日本のリース</w:t>
            </w:r>
            <w:r w:rsidRPr="00AD61EA">
              <w:rPr>
                <w:rFonts w:ascii="ＭＳ 明朝" w:eastAsia="ＭＳ 明朝" w:hAnsi="ＭＳ 明朝"/>
                <w:b/>
                <w:bCs/>
              </w:rPr>
              <w:t>会計基準</w:t>
            </w:r>
            <w:r w:rsidRPr="00AD61EA">
              <w:rPr>
                <w:rFonts w:ascii="ＭＳ 明朝" w:eastAsia="ＭＳ 明朝" w:hAnsi="ＭＳ 明朝" w:hint="eastAsia"/>
                <w:b/>
                <w:bCs/>
              </w:rPr>
              <w:t>（以下「改正前基準」）</w:t>
            </w:r>
            <w:r w:rsidRPr="00AD61EA">
              <w:rPr>
                <w:rFonts w:ascii="ＭＳ 明朝" w:eastAsia="ＭＳ 明朝" w:hAnsi="ＭＳ 明朝"/>
                <w:b/>
                <w:bCs/>
              </w:rPr>
              <w:t>におけるリース調整</w:t>
            </w:r>
          </w:p>
          <w:p w14:paraId="72780813" w14:textId="77777777" w:rsidR="00BA3E61" w:rsidRPr="00AD61EA" w:rsidRDefault="00BA3E61" w:rsidP="005E37C9">
            <w:pPr>
              <w:spacing w:beforeLines="50" w:before="180"/>
              <w:jc w:val="left"/>
              <w:rPr>
                <w:rFonts w:ascii="ＭＳ 明朝" w:eastAsia="ＭＳ 明朝" w:hAnsi="ＭＳ 明朝"/>
              </w:rPr>
            </w:pPr>
            <w:r w:rsidRPr="00AD61EA">
              <w:rPr>
                <w:rFonts w:ascii="ＭＳ 明朝" w:eastAsia="ＭＳ 明朝" w:hAnsi="ＭＳ 明朝"/>
              </w:rPr>
              <w:lastRenderedPageBreak/>
              <w:t xml:space="preserve">　</w:t>
            </w:r>
            <w:r w:rsidRPr="00AD61EA">
              <w:rPr>
                <w:rFonts w:ascii="ＭＳ 明朝" w:eastAsia="ＭＳ 明朝" w:hAnsi="ＭＳ 明朝" w:hint="eastAsia"/>
              </w:rPr>
              <w:t>改正前基準</w:t>
            </w:r>
            <w:r w:rsidRPr="00AD61EA">
              <w:rPr>
                <w:rFonts w:ascii="ＭＳ 明朝" w:eastAsia="ＭＳ 明朝" w:hAnsi="ＭＳ 明朝"/>
              </w:rPr>
              <w:t>では、オペレーティング・リースのリース費用は通常の営業費用（賃借料）として営業利益から控除されます。また、リース負債は有利子負債には計上されません。そのため、資産をリースで調達している割合が多い企業（小売チェーン、外食チェーン、航空会社等）は、同等の資産を自己保有している企業と比較して、EBITDAが小さく算出される傾向があります。</w:t>
            </w:r>
          </w:p>
          <w:p w14:paraId="01DAAC5B" w14:textId="77777777" w:rsidR="00BA3E61" w:rsidRPr="00AD61EA" w:rsidRDefault="00BA3E61" w:rsidP="005E37C9">
            <w:pPr>
              <w:spacing w:beforeLines="50" w:before="180"/>
              <w:jc w:val="left"/>
              <w:rPr>
                <w:rFonts w:ascii="ＭＳ 明朝" w:eastAsia="ＭＳ 明朝" w:hAnsi="ＭＳ 明朝"/>
              </w:rPr>
            </w:pPr>
            <w:r w:rsidRPr="00AD61EA">
              <w:rPr>
                <w:rFonts w:ascii="ＭＳ 明朝" w:eastAsia="ＭＳ 明朝" w:hAnsi="ＭＳ 明朝"/>
              </w:rPr>
              <w:t xml:space="preserve">　こうした</w:t>
            </w:r>
            <w:r w:rsidRPr="00AD61EA">
              <w:rPr>
                <w:rFonts w:ascii="ＭＳ 明朝" w:eastAsia="ＭＳ 明朝" w:hAnsi="ＭＳ 明朝" w:hint="eastAsia"/>
              </w:rPr>
              <w:t>場合でも、</w:t>
            </w:r>
            <w:r w:rsidRPr="00AD61EA">
              <w:rPr>
                <w:rFonts w:ascii="ＭＳ 明朝" w:eastAsia="ＭＳ 明朝" w:hAnsi="ＭＳ 明朝"/>
              </w:rPr>
              <w:t>EBITDAを用いることもありますが、これらの差異を踏まえ、資産の調達手段にかかわらず営業としてどれだけキャッシュを得ているかを純粋に比較</w:t>
            </w:r>
            <w:r w:rsidRPr="00AD61EA">
              <w:rPr>
                <w:rFonts w:ascii="ＭＳ 明朝" w:eastAsia="ＭＳ 明朝" w:hAnsi="ＭＳ 明朝" w:hint="eastAsia"/>
              </w:rPr>
              <w:t>しようとする場合</w:t>
            </w:r>
            <w:r w:rsidRPr="00AD61EA">
              <w:rPr>
                <w:rFonts w:ascii="ＭＳ 明朝" w:eastAsia="ＭＳ 明朝" w:hAnsi="ＭＳ 明朝"/>
              </w:rPr>
              <w:t>には、通常のEBITDAにリース賃借料を足し戻すことで、資産調達手段の違いを中立化した指標（EBITDAR）を算出することが考えられます。</w:t>
            </w:r>
          </w:p>
          <w:p w14:paraId="3D12BE74" w14:textId="06F22F49" w:rsidR="00BA3E61" w:rsidRPr="00AD61EA" w:rsidRDefault="000002DF" w:rsidP="005E37C9">
            <w:pPr>
              <w:spacing w:beforeLines="50" w:before="180"/>
              <w:jc w:val="left"/>
              <w:rPr>
                <w:rFonts w:ascii="ＭＳ 明朝" w:eastAsia="ＭＳ 明朝" w:hAnsi="ＭＳ 明朝"/>
              </w:rPr>
            </w:pPr>
            <w:r w:rsidRPr="00AD61EA">
              <w:rPr>
                <w:rFonts w:ascii="ＭＳ 明朝" w:eastAsia="ＭＳ 明朝" w:hAnsi="ＭＳ 明朝" w:hint="eastAsia"/>
                <w:b/>
                <w:bCs/>
              </w:rPr>
              <w:t>・</w:t>
            </w:r>
            <w:r w:rsidR="00BA3E61" w:rsidRPr="00AD61EA">
              <w:rPr>
                <w:rFonts w:ascii="ＭＳ 明朝" w:eastAsia="ＭＳ 明朝" w:hAnsi="ＭＳ 明朝"/>
                <w:b/>
                <w:bCs/>
              </w:rPr>
              <w:t>調整後EBITDA（EBITDAR）</w:t>
            </w:r>
          </w:p>
          <w:p w14:paraId="1321461B" w14:textId="77777777" w:rsidR="00BA3E61" w:rsidRPr="00AD61EA" w:rsidRDefault="00BA3E61" w:rsidP="005E37C9">
            <w:pPr>
              <w:spacing w:beforeLines="50" w:before="180"/>
              <w:jc w:val="left"/>
              <w:rPr>
                <w:rFonts w:ascii="ＭＳ 明朝" w:eastAsia="ＭＳ 明朝" w:hAnsi="ＭＳ 明朝"/>
              </w:rPr>
            </w:pPr>
            <w:r w:rsidRPr="00AD61EA">
              <w:rPr>
                <w:rFonts w:ascii="ＭＳ 明朝" w:eastAsia="ＭＳ 明朝" w:hAnsi="ＭＳ 明朝"/>
                <w:b/>
                <w:bCs/>
              </w:rPr>
              <w:t>＝ EBITDA ＋ オペレーティング・リース賃借料</w:t>
            </w:r>
          </w:p>
          <w:p w14:paraId="7E8B3BBE" w14:textId="77777777" w:rsidR="00BA3E61" w:rsidRPr="00AD61EA" w:rsidRDefault="00BA3E61" w:rsidP="005E37C9">
            <w:pPr>
              <w:spacing w:beforeLines="50" w:before="180"/>
              <w:jc w:val="left"/>
              <w:rPr>
                <w:rFonts w:ascii="ＭＳ 明朝" w:eastAsia="ＭＳ 明朝" w:hAnsi="ＭＳ 明朝"/>
              </w:rPr>
            </w:pPr>
            <w:r w:rsidRPr="00AD61EA">
              <w:rPr>
                <w:rFonts w:ascii="ＭＳ 明朝" w:eastAsia="ＭＳ 明朝" w:hAnsi="ＭＳ 明朝"/>
              </w:rPr>
              <w:t> </w:t>
            </w:r>
            <w:r w:rsidRPr="00AD61EA">
              <w:rPr>
                <w:rFonts w:ascii="ＭＳ 明朝" w:eastAsia="ＭＳ 明朝" w:hAnsi="ＭＳ 明朝" w:hint="eastAsia"/>
              </w:rPr>
              <w:t xml:space="preserve">　この場合</w:t>
            </w:r>
            <w:r w:rsidRPr="00AD61EA">
              <w:rPr>
                <w:rFonts w:ascii="ＭＳ 明朝" w:eastAsia="ＭＳ 明朝" w:hAnsi="ＭＳ 明朝"/>
              </w:rPr>
              <w:t>、有利子負債</w:t>
            </w:r>
            <w:r w:rsidRPr="00AD61EA">
              <w:rPr>
                <w:rFonts w:ascii="ＭＳ 明朝" w:eastAsia="ＭＳ 明朝" w:hAnsi="ＭＳ 明朝" w:hint="eastAsia"/>
              </w:rPr>
              <w:t>等</w:t>
            </w:r>
            <w:r w:rsidRPr="00AD61EA">
              <w:rPr>
                <w:rFonts w:ascii="ＭＳ 明朝" w:eastAsia="ＭＳ 明朝" w:hAnsi="ＭＳ 明朝"/>
              </w:rPr>
              <w:t>に</w:t>
            </w:r>
            <w:r w:rsidRPr="00AD61EA">
              <w:rPr>
                <w:rFonts w:ascii="ＭＳ 明朝" w:eastAsia="ＭＳ 明朝" w:hAnsi="ＭＳ 明朝" w:hint="eastAsia"/>
              </w:rPr>
              <w:t>ついても、併せて調整が必要になります。例えば、有利子負債には、</w:t>
            </w:r>
            <w:r w:rsidRPr="00AD61EA">
              <w:rPr>
                <w:rFonts w:ascii="ＭＳ 明朝" w:eastAsia="ＭＳ 明朝" w:hAnsi="ＭＳ 明朝"/>
              </w:rPr>
              <w:t>ファイナンス・リースによるリース債務を含めるだけでなく、オペレーティング・リース相当の債務も加算することになります。</w:t>
            </w:r>
          </w:p>
          <w:p w14:paraId="3E7FE23B" w14:textId="30127F69" w:rsidR="00BA3E61" w:rsidRPr="00AD61EA" w:rsidRDefault="000002DF" w:rsidP="005E37C9">
            <w:pPr>
              <w:spacing w:beforeLines="50" w:before="180"/>
              <w:jc w:val="left"/>
              <w:rPr>
                <w:rFonts w:ascii="ＭＳ 明朝" w:eastAsia="ＭＳ 明朝" w:hAnsi="ＭＳ 明朝"/>
              </w:rPr>
            </w:pPr>
            <w:r w:rsidRPr="00AD61EA">
              <w:rPr>
                <w:rFonts w:ascii="ＭＳ 明朝" w:eastAsia="ＭＳ 明朝" w:hAnsi="ＭＳ 明朝" w:hint="eastAsia"/>
                <w:b/>
                <w:bCs/>
              </w:rPr>
              <w:t>・</w:t>
            </w:r>
            <w:r w:rsidR="00BA3E61" w:rsidRPr="00AD61EA">
              <w:rPr>
                <w:rFonts w:ascii="ＭＳ 明朝" w:eastAsia="ＭＳ 明朝" w:hAnsi="ＭＳ 明朝"/>
                <w:b/>
                <w:bCs/>
              </w:rPr>
              <w:t>調整後有利子負債</w:t>
            </w:r>
          </w:p>
          <w:p w14:paraId="4B16D52A" w14:textId="77777777" w:rsidR="00BA3E61" w:rsidRPr="00AD61EA" w:rsidRDefault="00BA3E61" w:rsidP="005E37C9">
            <w:pPr>
              <w:spacing w:beforeLines="50" w:before="180"/>
              <w:jc w:val="left"/>
              <w:rPr>
                <w:rFonts w:ascii="ＭＳ 明朝" w:eastAsia="ＭＳ 明朝" w:hAnsi="ＭＳ 明朝"/>
              </w:rPr>
            </w:pPr>
            <w:r w:rsidRPr="00AD61EA">
              <w:rPr>
                <w:rFonts w:ascii="ＭＳ 明朝" w:eastAsia="ＭＳ 明朝" w:hAnsi="ＭＳ 明朝"/>
                <w:b/>
                <w:bCs/>
              </w:rPr>
              <w:t>＝ 有利子負債（リース債務含む）＋ オペレーティング・リース賃借料 × N倍</w:t>
            </w:r>
          </w:p>
          <w:p w14:paraId="45FC7D08" w14:textId="03B98708" w:rsidR="00BA3E61" w:rsidRPr="00AD61EA" w:rsidRDefault="00BA3E61" w:rsidP="005E37C9">
            <w:pPr>
              <w:spacing w:beforeLines="50" w:before="180"/>
              <w:jc w:val="left"/>
              <w:rPr>
                <w:rFonts w:ascii="ＭＳ 明朝" w:eastAsia="ＭＳ 明朝" w:hAnsi="ＭＳ 明朝"/>
              </w:rPr>
            </w:pPr>
            <w:r w:rsidRPr="00AD61EA">
              <w:rPr>
                <w:rFonts w:ascii="ＭＳ 明朝" w:eastAsia="ＭＳ 明朝" w:hAnsi="ＭＳ 明朝"/>
              </w:rPr>
              <w:t> 　なお、「N倍」は、</w:t>
            </w:r>
            <w:r w:rsidR="00780725" w:rsidRPr="00AD61EA">
              <w:rPr>
                <w:rFonts w:ascii="ＭＳ 明朝" w:eastAsia="ＭＳ 明朝" w:hAnsi="ＭＳ 明朝" w:hint="eastAsia"/>
              </w:rPr>
              <w:t>個別案件ごと</w:t>
            </w:r>
            <w:r w:rsidRPr="00AD61EA">
              <w:rPr>
                <w:rFonts w:ascii="ＭＳ 明朝" w:eastAsia="ＭＳ 明朝" w:hAnsi="ＭＳ 明朝"/>
              </w:rPr>
              <w:t>に異なる倍率が用いられ</w:t>
            </w:r>
            <w:r w:rsidR="00FF068A" w:rsidRPr="00AD61EA">
              <w:rPr>
                <w:rFonts w:ascii="ＭＳ 明朝" w:eastAsia="ＭＳ 明朝" w:hAnsi="ＭＳ 明朝" w:hint="eastAsia"/>
              </w:rPr>
              <w:t>ま</w:t>
            </w:r>
            <w:r w:rsidRPr="00AD61EA">
              <w:rPr>
                <w:rFonts w:ascii="ＭＳ 明朝" w:eastAsia="ＭＳ 明朝" w:hAnsi="ＭＳ 明朝"/>
              </w:rPr>
              <w:t>す。</w:t>
            </w:r>
          </w:p>
          <w:p w14:paraId="02556E68" w14:textId="77777777" w:rsidR="00BA3E61" w:rsidRPr="00AD61EA" w:rsidRDefault="00BA3E61" w:rsidP="005E37C9">
            <w:pPr>
              <w:spacing w:beforeLines="50" w:before="180"/>
              <w:jc w:val="left"/>
              <w:rPr>
                <w:rFonts w:ascii="ＭＳ 明朝" w:eastAsia="ＭＳ 明朝" w:hAnsi="ＭＳ 明朝"/>
              </w:rPr>
            </w:pPr>
            <w:r w:rsidRPr="00AD61EA">
              <w:rPr>
                <w:rFonts w:ascii="ＭＳ 明朝" w:eastAsia="ＭＳ 明朝" w:hAnsi="ＭＳ 明朝"/>
              </w:rPr>
              <w:t> </w:t>
            </w:r>
          </w:p>
          <w:p w14:paraId="22793EBC" w14:textId="77777777" w:rsidR="00BA3E61" w:rsidRPr="00AD61EA" w:rsidRDefault="00BA3E61" w:rsidP="005E37C9">
            <w:pPr>
              <w:spacing w:beforeLines="50" w:before="180"/>
              <w:jc w:val="left"/>
              <w:rPr>
                <w:rFonts w:ascii="ＭＳ 明朝" w:eastAsia="ＭＳ 明朝" w:hAnsi="ＭＳ 明朝"/>
                <w:b/>
                <w:bCs/>
              </w:rPr>
            </w:pPr>
            <w:r w:rsidRPr="00AD61EA">
              <w:rPr>
                <w:rFonts w:ascii="ＭＳ 明朝" w:eastAsia="ＭＳ 明朝" w:hAnsi="ＭＳ 明朝"/>
                <w:b/>
                <w:bCs/>
              </w:rPr>
              <w:t>２．</w:t>
            </w:r>
            <w:r w:rsidRPr="00AD61EA">
              <w:rPr>
                <w:rFonts w:ascii="ＭＳ 明朝" w:eastAsia="ＭＳ 明朝" w:hAnsi="ＭＳ 明朝" w:hint="eastAsia"/>
                <w:b/>
                <w:bCs/>
              </w:rPr>
              <w:t>新リース会計基準（</w:t>
            </w:r>
            <w:r w:rsidRPr="00AD61EA">
              <w:rPr>
                <w:rFonts w:ascii="ＭＳ 明朝" w:eastAsia="ＭＳ 明朝" w:hAnsi="ＭＳ 明朝"/>
                <w:b/>
                <w:bCs/>
              </w:rPr>
              <w:t>企業会計基準第34号）</w:t>
            </w:r>
            <w:r w:rsidRPr="00AD61EA">
              <w:rPr>
                <w:rFonts w:ascii="ＭＳ 明朝" w:eastAsia="ＭＳ 明朝" w:hAnsi="ＭＳ 明朝" w:hint="eastAsia"/>
                <w:b/>
                <w:bCs/>
              </w:rPr>
              <w:t>（以下「改正後</w:t>
            </w:r>
            <w:r w:rsidRPr="00AD61EA">
              <w:rPr>
                <w:rFonts w:ascii="ＭＳ 明朝" w:eastAsia="ＭＳ 明朝" w:hAnsi="ＭＳ 明朝"/>
                <w:b/>
                <w:bCs/>
              </w:rPr>
              <w:t>基準</w:t>
            </w:r>
            <w:r w:rsidRPr="00AD61EA">
              <w:rPr>
                <w:rFonts w:ascii="ＭＳ 明朝" w:eastAsia="ＭＳ 明朝" w:hAnsi="ＭＳ 明朝" w:hint="eastAsia"/>
                <w:b/>
                <w:bCs/>
              </w:rPr>
              <w:t>」）</w:t>
            </w:r>
            <w:r w:rsidRPr="00AD61EA">
              <w:rPr>
                <w:rFonts w:ascii="ＭＳ 明朝" w:eastAsia="ＭＳ 明朝" w:hAnsi="ＭＳ 明朝"/>
                <w:b/>
                <w:bCs/>
              </w:rPr>
              <w:t>適用後</w:t>
            </w:r>
          </w:p>
          <w:p w14:paraId="2068798F" w14:textId="7B81C2EA" w:rsidR="00BA3E61" w:rsidRPr="00AD61EA" w:rsidRDefault="00BA3E61" w:rsidP="005E37C9">
            <w:pPr>
              <w:spacing w:beforeLines="50" w:before="180"/>
              <w:jc w:val="left"/>
              <w:rPr>
                <w:rFonts w:ascii="ＭＳ 明朝" w:eastAsia="ＭＳ 明朝" w:hAnsi="ＭＳ 明朝"/>
              </w:rPr>
            </w:pPr>
            <w:r w:rsidRPr="00AD61EA">
              <w:rPr>
                <w:rFonts w:ascii="ＭＳ 明朝" w:eastAsia="ＭＳ 明朝" w:hAnsi="ＭＳ 明朝"/>
              </w:rPr>
              <w:t xml:space="preserve">　</w:t>
            </w:r>
            <w:r w:rsidRPr="00AD61EA">
              <w:rPr>
                <w:rFonts w:ascii="ＭＳ 明朝" w:eastAsia="ＭＳ 明朝" w:hAnsi="ＭＳ 明朝" w:hint="eastAsia"/>
              </w:rPr>
              <w:t>改正後基準</w:t>
            </w:r>
            <w:r w:rsidRPr="00AD61EA">
              <w:rPr>
                <w:rFonts w:ascii="ＭＳ 明朝" w:eastAsia="ＭＳ 明朝" w:hAnsi="ＭＳ 明朝"/>
              </w:rPr>
              <w:t>は、借手についてオペレーティング・リースとファイナンス・リースの区分を廃止し、原則としてすべてのリースを使用権資産とリース負債として貸借対照表に計上することとされています（短期リース・少額リースを除</w:t>
            </w:r>
            <w:r w:rsidR="00323AA1" w:rsidRPr="00AD61EA">
              <w:rPr>
                <w:rFonts w:ascii="ＭＳ 明朝" w:eastAsia="ＭＳ 明朝" w:hAnsi="ＭＳ 明朝" w:hint="eastAsia"/>
              </w:rPr>
              <w:t>きます。</w:t>
            </w:r>
            <w:r w:rsidRPr="00AD61EA">
              <w:rPr>
                <w:rFonts w:ascii="ＭＳ 明朝" w:eastAsia="ＭＳ 明朝" w:hAnsi="ＭＳ 明朝"/>
              </w:rPr>
              <w:t>）。</w:t>
            </w:r>
          </w:p>
          <w:p w14:paraId="630C2376" w14:textId="77777777" w:rsidR="00BA3E61" w:rsidRPr="00AD61EA" w:rsidRDefault="00BA3E61" w:rsidP="005E37C9">
            <w:pPr>
              <w:spacing w:beforeLines="50" w:before="180"/>
              <w:jc w:val="left"/>
              <w:rPr>
                <w:rFonts w:ascii="ＭＳ 明朝" w:eastAsia="ＭＳ 明朝" w:hAnsi="ＭＳ 明朝"/>
              </w:rPr>
            </w:pPr>
            <w:r w:rsidRPr="00AD61EA">
              <w:rPr>
                <w:rFonts w:ascii="ＭＳ 明朝" w:eastAsia="ＭＳ 明朝" w:hAnsi="ＭＳ 明朝"/>
              </w:rPr>
              <w:t xml:space="preserve">　この結果、従来の「リース賃借料」は次の2つの項目に置き換わります。</w:t>
            </w:r>
          </w:p>
          <w:p w14:paraId="63B94EC4" w14:textId="77777777" w:rsidR="00BA3E61" w:rsidRPr="00AD61EA" w:rsidRDefault="00BA3E61" w:rsidP="005E37C9">
            <w:pPr>
              <w:jc w:val="left"/>
              <w:rPr>
                <w:rFonts w:ascii="ＭＳ 明朝" w:eastAsia="ＭＳ 明朝" w:hAnsi="ＭＳ 明朝"/>
              </w:rPr>
            </w:pPr>
            <w:r w:rsidRPr="00AD61EA">
              <w:rPr>
                <w:rFonts w:ascii="ＭＳ 明朝" w:eastAsia="ＭＳ 明朝" w:hAnsi="ＭＳ 明朝"/>
              </w:rPr>
              <w:t>（a）使用権資産の減価償却費（営業費用として計上されますが、EBITDAの算出過程で加算されるため、EBITDAを減少させません。）</w:t>
            </w:r>
          </w:p>
          <w:p w14:paraId="570F9A6E" w14:textId="77777777" w:rsidR="00BA3E61" w:rsidRPr="00AD61EA" w:rsidRDefault="00BA3E61" w:rsidP="005E37C9">
            <w:pPr>
              <w:jc w:val="left"/>
              <w:rPr>
                <w:rFonts w:ascii="ＭＳ 明朝" w:eastAsia="ＭＳ 明朝" w:hAnsi="ＭＳ 明朝"/>
              </w:rPr>
            </w:pPr>
            <w:r w:rsidRPr="00AD61EA">
              <w:rPr>
                <w:rFonts w:ascii="ＭＳ 明朝" w:eastAsia="ＭＳ 明朝" w:hAnsi="ＭＳ 明朝"/>
              </w:rPr>
              <w:t>（b）リース負債に係る支払利息（営業外費用として計上されるため、営業利益に影響しません。したがって、EBITDAを減少させません。）</w:t>
            </w:r>
          </w:p>
          <w:p w14:paraId="0CA45704" w14:textId="77777777" w:rsidR="00BA3E61" w:rsidRPr="00AD61EA" w:rsidRDefault="00BA3E61" w:rsidP="005E37C9">
            <w:pPr>
              <w:jc w:val="left"/>
              <w:rPr>
                <w:rFonts w:ascii="ＭＳ 明朝" w:eastAsia="ＭＳ 明朝" w:hAnsi="ＭＳ 明朝"/>
              </w:rPr>
            </w:pPr>
            <w:r w:rsidRPr="00AD61EA">
              <w:rPr>
                <w:rFonts w:ascii="ＭＳ 明朝" w:eastAsia="ＭＳ 明朝" w:hAnsi="ＭＳ 明朝"/>
              </w:rPr>
              <w:t xml:space="preserve">　</w:t>
            </w:r>
            <w:r w:rsidRPr="00AD61EA">
              <w:rPr>
                <w:rFonts w:ascii="ＭＳ 明朝" w:eastAsia="ＭＳ 明朝" w:hAnsi="ＭＳ 明朝" w:hint="eastAsia"/>
              </w:rPr>
              <w:t>こうした改正後</w:t>
            </w:r>
            <w:r w:rsidRPr="00AD61EA">
              <w:rPr>
                <w:rFonts w:ascii="ＭＳ 明朝" w:eastAsia="ＭＳ 明朝" w:hAnsi="ＭＳ 明朝"/>
              </w:rPr>
              <w:t>基準の下ではリースに係る費用がEBITDAから完全に除外されるため、</w:t>
            </w:r>
            <w:r w:rsidRPr="00AD61EA">
              <w:rPr>
                <w:rFonts w:ascii="ＭＳ 明朝" w:eastAsia="ＭＳ 明朝" w:hAnsi="ＭＳ 明朝" w:hint="eastAsia"/>
              </w:rPr>
              <w:t>改正後</w:t>
            </w:r>
            <w:r w:rsidRPr="00AD61EA">
              <w:rPr>
                <w:rFonts w:ascii="ＭＳ 明朝" w:eastAsia="ＭＳ 明朝" w:hAnsi="ＭＳ 明朝"/>
              </w:rPr>
              <w:t>基準下で報告されるEBITDAは、</w:t>
            </w:r>
            <w:r w:rsidRPr="00AD61EA">
              <w:rPr>
                <w:rFonts w:ascii="ＭＳ 明朝" w:eastAsia="ＭＳ 明朝" w:hAnsi="ＭＳ 明朝" w:hint="eastAsia"/>
              </w:rPr>
              <w:t>改正</w:t>
            </w:r>
            <w:r w:rsidRPr="00AD61EA">
              <w:rPr>
                <w:rFonts w:ascii="ＭＳ 明朝" w:eastAsia="ＭＳ 明朝" w:hAnsi="ＭＳ 明朝" w:hint="eastAsia"/>
                <w:u w:val="single"/>
              </w:rPr>
              <w:t>前</w:t>
            </w:r>
            <w:r w:rsidRPr="00AD61EA">
              <w:rPr>
                <w:rFonts w:ascii="ＭＳ 明朝" w:eastAsia="ＭＳ 明朝" w:hAnsi="ＭＳ 明朝"/>
              </w:rPr>
              <w:t>基準下の「EBITDA＋リース賃借料」（EBITDAR）にきわめて近くなります。</w:t>
            </w:r>
          </w:p>
          <w:p w14:paraId="17AADAE5" w14:textId="77777777" w:rsidR="00BA3E61" w:rsidRPr="00AD61EA" w:rsidRDefault="00BA3E61" w:rsidP="005E37C9">
            <w:pPr>
              <w:spacing w:beforeLines="50" w:before="180"/>
              <w:jc w:val="left"/>
              <w:rPr>
                <w:rFonts w:ascii="ＭＳ 明朝" w:eastAsia="ＭＳ 明朝" w:hAnsi="ＭＳ 明朝"/>
              </w:rPr>
            </w:pPr>
            <w:r w:rsidRPr="00AD61EA">
              <w:rPr>
                <w:rFonts w:ascii="ＭＳ 明朝" w:eastAsia="ＭＳ 明朝" w:hAnsi="ＭＳ 明朝"/>
              </w:rPr>
              <w:lastRenderedPageBreak/>
              <w:t> 　なお、例えば、既存の融資契約等において</w:t>
            </w:r>
            <w:r w:rsidRPr="00AD61EA">
              <w:rPr>
                <w:rFonts w:ascii="ＭＳ 明朝" w:eastAsia="ＭＳ 明朝" w:hAnsi="ＭＳ 明朝" w:hint="eastAsia"/>
              </w:rPr>
              <w:t>改正</w:t>
            </w:r>
            <w:r w:rsidRPr="00AD61EA">
              <w:rPr>
                <w:rFonts w:ascii="ＭＳ 明朝" w:eastAsia="ＭＳ 明朝" w:hAnsi="ＭＳ 明朝" w:hint="eastAsia"/>
                <w:u w:val="single"/>
              </w:rPr>
              <w:t>前</w:t>
            </w:r>
            <w:r w:rsidRPr="00AD61EA">
              <w:rPr>
                <w:rFonts w:ascii="ＭＳ 明朝" w:eastAsia="ＭＳ 明朝" w:hAnsi="ＭＳ 明朝"/>
              </w:rPr>
              <w:t>基準ベースの財務指標を維持する必要がある場合など</w:t>
            </w:r>
            <w:r w:rsidRPr="00AD61EA">
              <w:rPr>
                <w:rFonts w:ascii="ＭＳ 明朝" w:eastAsia="ＭＳ 明朝" w:hAnsi="ＭＳ 明朝" w:hint="eastAsia"/>
              </w:rPr>
              <w:t>には</w:t>
            </w:r>
            <w:r w:rsidRPr="00AD61EA">
              <w:rPr>
                <w:rFonts w:ascii="ＭＳ 明朝" w:eastAsia="ＭＳ 明朝" w:hAnsi="ＭＳ 明朝"/>
              </w:rPr>
              <w:t>、</w:t>
            </w:r>
            <w:r w:rsidRPr="00AD61EA">
              <w:rPr>
                <w:rFonts w:ascii="ＭＳ 明朝" w:eastAsia="ＭＳ 明朝" w:hAnsi="ＭＳ 明朝" w:hint="eastAsia"/>
              </w:rPr>
              <w:t>改正</w:t>
            </w:r>
            <w:r w:rsidRPr="00AD61EA">
              <w:rPr>
                <w:rFonts w:ascii="ＭＳ 明朝" w:eastAsia="ＭＳ 明朝" w:hAnsi="ＭＳ 明朝" w:hint="eastAsia"/>
                <w:u w:val="single"/>
              </w:rPr>
              <w:t>前</w:t>
            </w:r>
            <w:r w:rsidRPr="00AD61EA">
              <w:rPr>
                <w:rFonts w:ascii="ＭＳ 明朝" w:eastAsia="ＭＳ 明朝" w:hAnsi="ＭＳ 明朝"/>
              </w:rPr>
              <w:t>基準相当のEBITDAの復元が求められる場合があります。この場合</w:t>
            </w:r>
            <w:r w:rsidRPr="00AD61EA">
              <w:rPr>
                <w:rFonts w:ascii="ＭＳ 明朝" w:eastAsia="ＭＳ 明朝" w:hAnsi="ＭＳ 明朝" w:hint="eastAsia"/>
              </w:rPr>
              <w:t>には</w:t>
            </w:r>
            <w:r w:rsidRPr="00AD61EA">
              <w:rPr>
                <w:rFonts w:ascii="ＭＳ 明朝" w:eastAsia="ＭＳ 明朝" w:hAnsi="ＭＳ 明朝"/>
              </w:rPr>
              <w:t>、</w:t>
            </w:r>
            <w:r w:rsidRPr="00AD61EA">
              <w:rPr>
                <w:rFonts w:ascii="ＭＳ 明朝" w:eastAsia="ＭＳ 明朝" w:hAnsi="ＭＳ 明朝" w:hint="eastAsia"/>
              </w:rPr>
              <w:t>改正後</w:t>
            </w:r>
            <w:r w:rsidRPr="00AD61EA">
              <w:rPr>
                <w:rFonts w:ascii="ＭＳ 明朝" w:eastAsia="ＭＳ 明朝" w:hAnsi="ＭＳ 明朝"/>
              </w:rPr>
              <w:t>基準下の報告EBITDAから「当期の現金リース支払総額」を控除し、</w:t>
            </w:r>
            <w:r w:rsidRPr="00AD61EA">
              <w:rPr>
                <w:rFonts w:ascii="ＭＳ 明朝" w:eastAsia="ＭＳ 明朝" w:hAnsi="ＭＳ 明朝" w:hint="eastAsia"/>
              </w:rPr>
              <w:t>改正</w:t>
            </w:r>
            <w:r w:rsidRPr="00AD61EA">
              <w:rPr>
                <w:rFonts w:ascii="ＭＳ 明朝" w:eastAsia="ＭＳ 明朝" w:hAnsi="ＭＳ 明朝" w:hint="eastAsia"/>
                <w:u w:val="single"/>
              </w:rPr>
              <w:t>前</w:t>
            </w:r>
            <w:r w:rsidRPr="00AD61EA">
              <w:rPr>
                <w:rFonts w:ascii="ＭＳ 明朝" w:eastAsia="ＭＳ 明朝" w:hAnsi="ＭＳ 明朝"/>
              </w:rPr>
              <w:t>基準相当のEBITDAを復元する調整を行うことが考えられます（</w:t>
            </w:r>
            <w:r w:rsidRPr="00AD61EA">
              <w:rPr>
                <w:rFonts w:ascii="ＭＳ 明朝" w:eastAsia="ＭＳ 明朝" w:hAnsi="ＭＳ 明朝" w:hint="eastAsia"/>
              </w:rPr>
              <w:t>改正</w:t>
            </w:r>
            <w:r w:rsidRPr="00AD61EA">
              <w:rPr>
                <w:rFonts w:ascii="ＭＳ 明朝" w:eastAsia="ＭＳ 明朝" w:hAnsi="ＭＳ 明朝" w:hint="eastAsia"/>
                <w:u w:val="single"/>
              </w:rPr>
              <w:t>前</w:t>
            </w:r>
            <w:r w:rsidRPr="00AD61EA">
              <w:rPr>
                <w:rFonts w:ascii="ＭＳ 明朝" w:eastAsia="ＭＳ 明朝" w:hAnsi="ＭＳ 明朝"/>
              </w:rPr>
              <w:t>基準相当EBITDA ＝ 報告EBITDA － 当期の現金リース支払総額）。この場合</w:t>
            </w:r>
            <w:r w:rsidRPr="00AD61EA">
              <w:rPr>
                <w:rFonts w:ascii="ＭＳ 明朝" w:eastAsia="ＭＳ 明朝" w:hAnsi="ＭＳ 明朝" w:hint="eastAsia"/>
              </w:rPr>
              <w:t>には</w:t>
            </w:r>
            <w:r w:rsidRPr="00AD61EA">
              <w:rPr>
                <w:rFonts w:ascii="ＭＳ 明朝" w:eastAsia="ＭＳ 明朝" w:hAnsi="ＭＳ 明朝"/>
              </w:rPr>
              <w:t>、</w:t>
            </w:r>
            <w:r w:rsidRPr="00AD61EA">
              <w:rPr>
                <w:rFonts w:ascii="ＭＳ 明朝" w:eastAsia="ＭＳ 明朝" w:hAnsi="ＭＳ 明朝" w:hint="eastAsia"/>
              </w:rPr>
              <w:t>併せて</w:t>
            </w:r>
            <w:r w:rsidRPr="00AD61EA">
              <w:rPr>
                <w:rFonts w:ascii="ＭＳ 明朝" w:eastAsia="ＭＳ 明朝" w:hAnsi="ＭＳ 明朝"/>
              </w:rPr>
              <w:t>、有利子負債</w:t>
            </w:r>
            <w:r w:rsidRPr="00AD61EA">
              <w:rPr>
                <w:rFonts w:ascii="ＭＳ 明朝" w:eastAsia="ＭＳ 明朝" w:hAnsi="ＭＳ 明朝" w:hint="eastAsia"/>
              </w:rPr>
              <w:t>等</w:t>
            </w:r>
            <w:r w:rsidRPr="00AD61EA">
              <w:rPr>
                <w:rFonts w:ascii="ＭＳ 明朝" w:eastAsia="ＭＳ 明朝" w:hAnsi="ＭＳ 明朝"/>
              </w:rPr>
              <w:t>からもリース関連の負債を控除する必要があります（</w:t>
            </w:r>
            <w:r w:rsidRPr="00AD61EA">
              <w:rPr>
                <w:rFonts w:ascii="ＭＳ 明朝" w:eastAsia="ＭＳ 明朝" w:hAnsi="ＭＳ 明朝" w:hint="eastAsia"/>
              </w:rPr>
              <w:t>例えば、改正</w:t>
            </w:r>
            <w:r w:rsidRPr="00AD61EA">
              <w:rPr>
                <w:rFonts w:ascii="ＭＳ 明朝" w:eastAsia="ＭＳ 明朝" w:hAnsi="ＭＳ 明朝" w:hint="eastAsia"/>
                <w:u w:val="single"/>
              </w:rPr>
              <w:t>前</w:t>
            </w:r>
            <w:r w:rsidRPr="00AD61EA">
              <w:rPr>
                <w:rFonts w:ascii="ＭＳ 明朝" w:eastAsia="ＭＳ 明朝" w:hAnsi="ＭＳ 明朝"/>
              </w:rPr>
              <w:t>基準相当有利子負債 ＝ 報告有利子負債 － リース負債残高）。</w:t>
            </w:r>
          </w:p>
        </w:tc>
      </w:tr>
    </w:tbl>
    <w:p w14:paraId="293ACDA6" w14:textId="77777777" w:rsidR="00BA3E61" w:rsidRPr="00AD61EA" w:rsidRDefault="00BA3E61" w:rsidP="006A5A78">
      <w:pPr>
        <w:spacing w:beforeLines="50" w:before="180"/>
        <w:jc w:val="left"/>
        <w:rPr>
          <w:rFonts w:ascii="ＭＳ 明朝" w:eastAsia="ＭＳ 明朝" w:hAnsi="ＭＳ 明朝"/>
        </w:rPr>
      </w:pPr>
    </w:p>
    <w:p w14:paraId="34680B39" w14:textId="1E8606E3" w:rsidR="008F022E" w:rsidRPr="00AD61EA" w:rsidRDefault="008F022E" w:rsidP="006A57A8">
      <w:pPr>
        <w:pStyle w:val="2"/>
        <w:rPr>
          <w:rFonts w:ascii="ＭＳ 明朝" w:eastAsia="ＭＳ 明朝" w:hAnsi="ＭＳ 明朝"/>
          <w:b/>
          <w:bCs/>
          <w:sz w:val="21"/>
          <w:szCs w:val="21"/>
          <w:u w:val="single"/>
        </w:rPr>
      </w:pPr>
      <w:r w:rsidRPr="00AD61EA">
        <w:rPr>
          <w:rFonts w:ascii="ＭＳ 明朝" w:eastAsia="ＭＳ 明朝" w:hAnsi="ＭＳ 明朝" w:hint="eastAsia"/>
          <w:b/>
          <w:bCs/>
          <w:sz w:val="21"/>
          <w:szCs w:val="21"/>
          <w:u w:val="single"/>
        </w:rPr>
        <w:t>（参考</w:t>
      </w:r>
      <w:r w:rsidR="00BA3E61" w:rsidRPr="00AD61EA">
        <w:rPr>
          <w:rFonts w:ascii="ＭＳ 明朝" w:eastAsia="ＭＳ 明朝" w:hAnsi="ＭＳ 明朝" w:hint="eastAsia"/>
          <w:b/>
          <w:bCs/>
          <w:sz w:val="21"/>
          <w:szCs w:val="21"/>
          <w:u w:val="single"/>
        </w:rPr>
        <w:t>３</w:t>
      </w:r>
      <w:r w:rsidRPr="00AD61EA">
        <w:rPr>
          <w:rFonts w:ascii="ＭＳ 明朝" w:eastAsia="ＭＳ 明朝" w:hAnsi="ＭＳ 明朝" w:hint="eastAsia"/>
          <w:b/>
          <w:bCs/>
          <w:sz w:val="21"/>
          <w:szCs w:val="21"/>
          <w:u w:val="single"/>
        </w:rPr>
        <w:t>）米国</w:t>
      </w:r>
      <w:r w:rsidR="00265B14" w:rsidRPr="00AD61EA">
        <w:rPr>
          <w:rFonts w:ascii="ＭＳ 明朝" w:eastAsia="ＭＳ 明朝" w:hAnsi="ＭＳ 明朝" w:hint="eastAsia"/>
          <w:b/>
          <w:bCs/>
          <w:sz w:val="21"/>
          <w:szCs w:val="21"/>
          <w:u w:val="single"/>
        </w:rPr>
        <w:t>の</w:t>
      </w:r>
      <w:r w:rsidR="00E6060F" w:rsidRPr="00AD61EA">
        <w:rPr>
          <w:rFonts w:ascii="ＭＳ 明朝" w:eastAsia="ＭＳ 明朝" w:hAnsi="ＭＳ 明朝" w:hint="eastAsia"/>
          <w:b/>
          <w:bCs/>
          <w:sz w:val="21"/>
          <w:szCs w:val="21"/>
          <w:u w:val="single"/>
        </w:rPr>
        <w:t>企業の</w:t>
      </w:r>
      <w:r w:rsidR="00265B14" w:rsidRPr="00AD61EA">
        <w:rPr>
          <w:rFonts w:ascii="ＭＳ 明朝" w:eastAsia="ＭＳ 明朝" w:hAnsi="ＭＳ 明朝" w:hint="eastAsia"/>
          <w:b/>
          <w:bCs/>
          <w:sz w:val="21"/>
          <w:szCs w:val="21"/>
          <w:u w:val="single"/>
        </w:rPr>
        <w:t>開示情報から確認でき</w:t>
      </w:r>
      <w:r w:rsidRPr="00AD61EA">
        <w:rPr>
          <w:rFonts w:ascii="ＭＳ 明朝" w:eastAsia="ＭＳ 明朝" w:hAnsi="ＭＳ 明朝" w:hint="eastAsia"/>
          <w:b/>
          <w:bCs/>
          <w:sz w:val="21"/>
          <w:szCs w:val="21"/>
          <w:u w:val="single"/>
        </w:rPr>
        <w:t>る</w:t>
      </w:r>
      <w:r w:rsidR="00011485" w:rsidRPr="00AD61EA">
        <w:rPr>
          <w:rFonts w:ascii="ＭＳ 明朝" w:eastAsia="ＭＳ 明朝" w:hAnsi="ＭＳ 明朝" w:hint="eastAsia"/>
          <w:b/>
          <w:bCs/>
          <w:sz w:val="21"/>
          <w:szCs w:val="21"/>
          <w:u w:val="single"/>
        </w:rPr>
        <w:t>財務</w:t>
      </w:r>
      <w:r w:rsidRPr="00AD61EA">
        <w:rPr>
          <w:rFonts w:ascii="ＭＳ 明朝" w:eastAsia="ＭＳ 明朝" w:hAnsi="ＭＳ 明朝" w:hint="eastAsia"/>
          <w:b/>
          <w:bCs/>
          <w:sz w:val="21"/>
          <w:szCs w:val="21"/>
          <w:u w:val="single"/>
        </w:rPr>
        <w:t>コベナンツの活用例</w:t>
      </w:r>
      <w:r w:rsidR="0038463F" w:rsidRPr="00AD61EA">
        <w:rPr>
          <w:rFonts w:ascii="ＭＳ 明朝" w:eastAsia="ＭＳ 明朝" w:hAnsi="ＭＳ 明朝"/>
          <w:sz w:val="21"/>
          <w:vertAlign w:val="superscript"/>
        </w:rPr>
        <w:footnoteReference w:id="18"/>
      </w:r>
    </w:p>
    <w:tbl>
      <w:tblPr>
        <w:tblStyle w:val="af2"/>
        <w:tblW w:w="0" w:type="auto"/>
        <w:tblLook w:val="04A0" w:firstRow="1" w:lastRow="0" w:firstColumn="1" w:lastColumn="0" w:noHBand="0" w:noVBand="1"/>
      </w:tblPr>
      <w:tblGrid>
        <w:gridCol w:w="8494"/>
      </w:tblGrid>
      <w:tr w:rsidR="008F022E" w:rsidRPr="0085759A" w14:paraId="54724394" w14:textId="77777777" w:rsidTr="008F022E">
        <w:tc>
          <w:tcPr>
            <w:tcW w:w="8494" w:type="dxa"/>
          </w:tcPr>
          <w:p w14:paraId="4359FCAF" w14:textId="784CB956" w:rsidR="00254892" w:rsidRPr="00AD61EA" w:rsidRDefault="00590A06" w:rsidP="00590A06">
            <w:pPr>
              <w:spacing w:beforeLines="50" w:before="180"/>
              <w:ind w:left="840" w:hangingChars="400" w:hanging="840"/>
              <w:jc w:val="left"/>
              <w:rPr>
                <w:rFonts w:ascii="ＭＳ 明朝" w:eastAsia="ＭＳ 明朝" w:hAnsi="ＭＳ 明朝"/>
              </w:rPr>
            </w:pPr>
            <w:r w:rsidRPr="00AD61EA">
              <w:rPr>
                <w:rFonts w:ascii="ＭＳ 明朝" w:eastAsia="ＭＳ 明朝" w:hAnsi="ＭＳ 明朝" w:hint="eastAsia"/>
              </w:rPr>
              <w:t>（例</w:t>
            </w:r>
            <w:r w:rsidR="00B65D97" w:rsidRPr="00AD61EA">
              <w:rPr>
                <w:rFonts w:ascii="ＭＳ 明朝" w:eastAsia="ＭＳ 明朝" w:hAnsi="ＭＳ 明朝" w:hint="eastAsia"/>
              </w:rPr>
              <w:t>１</w:t>
            </w:r>
            <w:r w:rsidRPr="00AD61EA">
              <w:rPr>
                <w:rFonts w:ascii="ＭＳ 明朝" w:eastAsia="ＭＳ 明朝" w:hAnsi="ＭＳ 明朝" w:hint="eastAsia"/>
              </w:rPr>
              <w:t>）</w:t>
            </w:r>
            <w:r w:rsidR="00B65D97" w:rsidRPr="00AD61EA">
              <w:rPr>
                <w:rFonts w:ascii="ＭＳ 明朝" w:eastAsia="ＭＳ 明朝" w:hAnsi="ＭＳ 明朝"/>
              </w:rPr>
              <w:t>A</w:t>
            </w:r>
            <w:r w:rsidR="00254892" w:rsidRPr="00AD61EA">
              <w:rPr>
                <w:rFonts w:ascii="ＭＳ 明朝" w:eastAsia="ＭＳ 明朝" w:hAnsi="ＭＳ 明朝" w:hint="eastAsia"/>
              </w:rPr>
              <w:t>社</w:t>
            </w:r>
            <w:r w:rsidRPr="00AD61EA">
              <w:rPr>
                <w:rFonts w:ascii="ＭＳ 明朝" w:eastAsia="ＭＳ 明朝" w:hAnsi="ＭＳ 明朝" w:hint="eastAsia"/>
              </w:rPr>
              <w:t>（コンサル会社、年商４億ドル）の約１億ドルの</w:t>
            </w:r>
            <w:r w:rsidR="00B65D97" w:rsidRPr="00AD61EA">
              <w:rPr>
                <w:rFonts w:ascii="ＭＳ 明朝" w:eastAsia="ＭＳ 明朝" w:hAnsi="ＭＳ 明朝" w:hint="eastAsia"/>
              </w:rPr>
              <w:t>全資産担保付き融資</w:t>
            </w:r>
          </w:p>
          <w:p w14:paraId="7752498F" w14:textId="77777777" w:rsidR="00347F75" w:rsidRPr="00AD61EA" w:rsidRDefault="00590A06" w:rsidP="00011485">
            <w:pPr>
              <w:pStyle w:val="a9"/>
              <w:numPr>
                <w:ilvl w:val="1"/>
                <w:numId w:val="2"/>
              </w:numPr>
              <w:jc w:val="left"/>
              <w:rPr>
                <w:rFonts w:ascii="ＭＳ 明朝" w:eastAsia="ＭＳ 明朝" w:hAnsi="ＭＳ 明朝"/>
              </w:rPr>
            </w:pPr>
            <w:r w:rsidRPr="00AD61EA">
              <w:rPr>
                <w:rFonts w:ascii="ＭＳ 明朝" w:eastAsia="ＭＳ 明朝" w:hAnsi="ＭＳ 明朝" w:hint="eastAsia"/>
              </w:rPr>
              <w:t>借入総額返済余裕度（有利子負債</w:t>
            </w:r>
            <w:r w:rsidRPr="00AD61EA">
              <w:rPr>
                <w:rFonts w:ascii="ＭＳ 明朝" w:eastAsia="ＭＳ 明朝" w:hAnsi="ＭＳ 明朝"/>
              </w:rPr>
              <w:t>/EBITDA倍率）3.25倍</w:t>
            </w:r>
            <w:r w:rsidR="00254892" w:rsidRPr="00AD61EA">
              <w:rPr>
                <w:rFonts w:ascii="ＭＳ 明朝" w:eastAsia="ＭＳ 明朝" w:hAnsi="ＭＳ 明朝" w:hint="eastAsia"/>
              </w:rPr>
              <w:t>（一定の</w:t>
            </w:r>
            <w:r w:rsidR="00254892" w:rsidRPr="00AD61EA">
              <w:rPr>
                <w:rFonts w:ascii="ＭＳ 明朝" w:eastAsia="ＭＳ 明朝" w:hAnsi="ＭＳ 明朝"/>
              </w:rPr>
              <w:t>M&amp;Aが生じた場合は3.75倍まで）</w:t>
            </w:r>
          </w:p>
          <w:p w14:paraId="71AE8353" w14:textId="2ADCF061" w:rsidR="00590A06" w:rsidRPr="00AD61EA" w:rsidRDefault="00590A06" w:rsidP="00011485">
            <w:pPr>
              <w:pStyle w:val="a9"/>
              <w:numPr>
                <w:ilvl w:val="1"/>
                <w:numId w:val="2"/>
              </w:numPr>
              <w:jc w:val="left"/>
              <w:rPr>
                <w:rFonts w:ascii="ＭＳ 明朝" w:eastAsia="ＭＳ 明朝" w:hAnsi="ＭＳ 明朝"/>
              </w:rPr>
            </w:pPr>
            <w:r w:rsidRPr="00AD61EA">
              <w:rPr>
                <w:rFonts w:ascii="ＭＳ 明朝" w:eastAsia="ＭＳ 明朝" w:hAnsi="ＭＳ 明朝" w:hint="eastAsia"/>
              </w:rPr>
              <w:t>固定費支払余裕度（</w:t>
            </w:r>
            <w:r w:rsidRPr="00AD61EA">
              <w:rPr>
                <w:rFonts w:ascii="ＭＳ 明朝" w:eastAsia="ＭＳ 明朝" w:hAnsi="ＭＳ 明朝"/>
              </w:rPr>
              <w:t>FCCR）1.25倍</w:t>
            </w:r>
          </w:p>
          <w:p w14:paraId="21EC1981" w14:textId="37BBC3A5" w:rsidR="008F022E" w:rsidRPr="00AD61EA" w:rsidRDefault="00011485" w:rsidP="00011485">
            <w:pPr>
              <w:spacing w:beforeLines="50" w:before="180"/>
              <w:ind w:left="840" w:hangingChars="400" w:hanging="840"/>
              <w:jc w:val="left"/>
              <w:rPr>
                <w:rFonts w:ascii="ＭＳ 明朝" w:eastAsia="ＭＳ 明朝" w:hAnsi="ＭＳ 明朝"/>
              </w:rPr>
            </w:pPr>
            <w:r w:rsidRPr="00AD61EA">
              <w:rPr>
                <w:rFonts w:ascii="ＭＳ 明朝" w:eastAsia="ＭＳ 明朝" w:hAnsi="ＭＳ 明朝" w:hint="eastAsia"/>
              </w:rPr>
              <w:t>（例</w:t>
            </w:r>
            <w:r w:rsidR="00B65D97" w:rsidRPr="00AD61EA">
              <w:rPr>
                <w:rFonts w:ascii="ＭＳ 明朝" w:eastAsia="ＭＳ 明朝" w:hAnsi="ＭＳ 明朝" w:hint="eastAsia"/>
              </w:rPr>
              <w:t>２</w:t>
            </w:r>
            <w:r w:rsidRPr="00AD61EA">
              <w:rPr>
                <w:rFonts w:ascii="ＭＳ 明朝" w:eastAsia="ＭＳ 明朝" w:hAnsi="ＭＳ 明朝" w:hint="eastAsia"/>
              </w:rPr>
              <w:t>）</w:t>
            </w:r>
            <w:r w:rsidR="00B65D97" w:rsidRPr="00AD61EA">
              <w:rPr>
                <w:rFonts w:ascii="ＭＳ 明朝" w:eastAsia="ＭＳ 明朝" w:hAnsi="ＭＳ 明朝"/>
              </w:rPr>
              <w:t>B</w:t>
            </w:r>
            <w:r w:rsidRPr="00AD61EA">
              <w:rPr>
                <w:rFonts w:ascii="ＭＳ 明朝" w:eastAsia="ＭＳ 明朝" w:hAnsi="ＭＳ 明朝" w:hint="eastAsia"/>
              </w:rPr>
              <w:t>社（飲食チェーン、年商１億ドル）の</w:t>
            </w:r>
            <w:r w:rsidRPr="00AD61EA">
              <w:rPr>
                <w:rFonts w:ascii="ＭＳ 明朝" w:eastAsia="ＭＳ 明朝" w:hAnsi="ＭＳ 明朝"/>
              </w:rPr>
              <w:t>800</w:t>
            </w:r>
            <w:r w:rsidR="0061344B" w:rsidRPr="00AD61EA">
              <w:rPr>
                <w:rFonts w:ascii="ＭＳ 明朝" w:eastAsia="ＭＳ 明朝" w:hAnsi="ＭＳ 明朝"/>
              </w:rPr>
              <w:t>万</w:t>
            </w:r>
            <w:r w:rsidRPr="00AD61EA">
              <w:rPr>
                <w:rFonts w:ascii="ＭＳ 明朝" w:eastAsia="ＭＳ 明朝" w:hAnsi="ＭＳ 明朝" w:hint="eastAsia"/>
              </w:rPr>
              <w:t>ドルの</w:t>
            </w:r>
            <w:r w:rsidR="00B65D97" w:rsidRPr="00AD61EA">
              <w:rPr>
                <w:rFonts w:ascii="ＭＳ 明朝" w:eastAsia="ＭＳ 明朝" w:hAnsi="ＭＳ 明朝" w:hint="eastAsia"/>
              </w:rPr>
              <w:t>全資産担保付き融資</w:t>
            </w:r>
          </w:p>
          <w:p w14:paraId="0F9ECD1A" w14:textId="77777777" w:rsidR="00347F75" w:rsidRPr="00AD61EA" w:rsidRDefault="001D7739" w:rsidP="00B65D97">
            <w:pPr>
              <w:pStyle w:val="a9"/>
              <w:numPr>
                <w:ilvl w:val="1"/>
                <w:numId w:val="2"/>
              </w:numPr>
              <w:jc w:val="left"/>
              <w:rPr>
                <w:rFonts w:ascii="ＭＳ 明朝" w:eastAsia="ＭＳ 明朝" w:hAnsi="ＭＳ 明朝"/>
              </w:rPr>
            </w:pPr>
            <w:r w:rsidRPr="00AD61EA">
              <w:rPr>
                <w:rFonts w:ascii="ＭＳ 明朝" w:eastAsia="ＭＳ 明朝" w:hAnsi="ＭＳ 明朝" w:hint="eastAsia"/>
              </w:rPr>
              <w:t>借入総額返済余裕度（有利子負債</w:t>
            </w:r>
            <w:r w:rsidRPr="00AD61EA">
              <w:rPr>
                <w:rFonts w:ascii="ＭＳ 明朝" w:eastAsia="ＭＳ 明朝" w:hAnsi="ＭＳ 明朝"/>
              </w:rPr>
              <w:t>/EBITDA倍率）5.15</w:t>
            </w:r>
            <w:r w:rsidRPr="00AD61EA">
              <w:rPr>
                <w:rFonts w:ascii="ＭＳ 明朝" w:eastAsia="ＭＳ 明朝" w:hAnsi="ＭＳ 明朝" w:hint="eastAsia"/>
              </w:rPr>
              <w:t>倍</w:t>
            </w:r>
          </w:p>
          <w:p w14:paraId="0921967A" w14:textId="77777777" w:rsidR="00347F75" w:rsidRPr="00AD61EA" w:rsidRDefault="001D7739" w:rsidP="00347F75">
            <w:pPr>
              <w:pStyle w:val="a9"/>
              <w:numPr>
                <w:ilvl w:val="1"/>
                <w:numId w:val="2"/>
              </w:numPr>
              <w:spacing w:beforeLines="50" w:before="180"/>
              <w:jc w:val="left"/>
              <w:rPr>
                <w:rFonts w:ascii="ＭＳ 明朝" w:eastAsia="ＭＳ 明朝" w:hAnsi="ＭＳ 明朝"/>
                <w:lang w:eastAsia="zh-CN"/>
              </w:rPr>
            </w:pPr>
            <w:r w:rsidRPr="00AD61EA">
              <w:rPr>
                <w:rFonts w:ascii="ＭＳ 明朝" w:eastAsia="ＭＳ 明朝" w:hAnsi="ＭＳ 明朝" w:hint="eastAsia"/>
                <w:lang w:eastAsia="zh-CN"/>
              </w:rPr>
              <w:t>配当前固定費支払余裕度</w:t>
            </w:r>
            <w:r w:rsidRPr="00AD61EA">
              <w:rPr>
                <w:rFonts w:ascii="ＭＳ 明朝" w:eastAsia="ＭＳ 明朝" w:hAnsi="ＭＳ 明朝"/>
                <w:lang w:eastAsia="zh-CN"/>
              </w:rPr>
              <w:t>1.25</w:t>
            </w:r>
            <w:r w:rsidRPr="00AD61EA">
              <w:rPr>
                <w:rFonts w:ascii="ＭＳ 明朝" w:eastAsia="ＭＳ 明朝" w:hAnsi="ＭＳ 明朝" w:hint="eastAsia"/>
                <w:lang w:eastAsia="zh-CN"/>
              </w:rPr>
              <w:t>倍</w:t>
            </w:r>
          </w:p>
          <w:p w14:paraId="62CF8D7D" w14:textId="77777777" w:rsidR="00347F75" w:rsidRPr="00AD61EA" w:rsidRDefault="001D7739" w:rsidP="00347F75">
            <w:pPr>
              <w:pStyle w:val="a9"/>
              <w:numPr>
                <w:ilvl w:val="1"/>
                <w:numId w:val="2"/>
              </w:numPr>
              <w:spacing w:beforeLines="50" w:before="180"/>
              <w:jc w:val="left"/>
              <w:rPr>
                <w:rFonts w:ascii="ＭＳ 明朝" w:eastAsia="ＭＳ 明朝" w:hAnsi="ＭＳ 明朝"/>
                <w:lang w:eastAsia="zh-CN"/>
              </w:rPr>
            </w:pPr>
            <w:r w:rsidRPr="00AD61EA">
              <w:rPr>
                <w:rFonts w:ascii="ＭＳ 明朝" w:eastAsia="ＭＳ 明朝" w:hAnsi="ＭＳ 明朝" w:hint="eastAsia"/>
                <w:lang w:eastAsia="zh-CN"/>
              </w:rPr>
              <w:t>配当後固定費支払余裕度</w:t>
            </w:r>
            <w:r w:rsidRPr="00AD61EA">
              <w:rPr>
                <w:rFonts w:ascii="ＭＳ 明朝" w:eastAsia="ＭＳ 明朝" w:hAnsi="ＭＳ 明朝"/>
                <w:lang w:eastAsia="zh-CN"/>
              </w:rPr>
              <w:t>1.10</w:t>
            </w:r>
            <w:r w:rsidRPr="00AD61EA">
              <w:rPr>
                <w:rFonts w:ascii="ＭＳ 明朝" w:eastAsia="ＭＳ 明朝" w:hAnsi="ＭＳ 明朝" w:hint="eastAsia"/>
                <w:lang w:eastAsia="zh-CN"/>
              </w:rPr>
              <w:t>倍</w:t>
            </w:r>
          </w:p>
          <w:p w14:paraId="3E932EFE" w14:textId="4F73E2C7" w:rsidR="00011485" w:rsidRPr="00AD61EA" w:rsidRDefault="001D7739" w:rsidP="00347F75">
            <w:pPr>
              <w:pStyle w:val="a9"/>
              <w:numPr>
                <w:ilvl w:val="1"/>
                <w:numId w:val="2"/>
              </w:numPr>
              <w:spacing w:beforeLines="50" w:before="180"/>
              <w:jc w:val="left"/>
              <w:rPr>
                <w:rFonts w:ascii="ＭＳ 明朝" w:eastAsia="ＭＳ 明朝" w:hAnsi="ＭＳ 明朝"/>
              </w:rPr>
            </w:pPr>
            <w:r w:rsidRPr="00AD61EA">
              <w:rPr>
                <w:rFonts w:ascii="ＭＳ 明朝" w:eastAsia="ＭＳ 明朝" w:hAnsi="ＭＳ 明朝" w:hint="eastAsia"/>
              </w:rPr>
              <w:t>最低流動性確保</w:t>
            </w:r>
            <w:r w:rsidRPr="00AD61EA">
              <w:rPr>
                <w:rFonts w:ascii="ＭＳ 明朝" w:eastAsia="ＭＳ 明朝" w:hAnsi="ＭＳ 明朝"/>
              </w:rPr>
              <w:t>200万ドル</w:t>
            </w:r>
          </w:p>
          <w:p w14:paraId="41F79434" w14:textId="1A6E04CD" w:rsidR="00347F75" w:rsidRPr="00AD61EA" w:rsidRDefault="001D7739" w:rsidP="00347F75">
            <w:pPr>
              <w:spacing w:beforeLines="50" w:before="180"/>
              <w:ind w:left="840" w:hangingChars="400" w:hanging="840"/>
              <w:jc w:val="left"/>
              <w:rPr>
                <w:rFonts w:ascii="ＭＳ 明朝" w:eastAsia="ＭＳ 明朝" w:hAnsi="ＭＳ 明朝"/>
              </w:rPr>
            </w:pPr>
            <w:r w:rsidRPr="00AD61EA">
              <w:rPr>
                <w:rFonts w:ascii="ＭＳ 明朝" w:eastAsia="ＭＳ 明朝" w:hAnsi="ＭＳ 明朝" w:hint="eastAsia"/>
              </w:rPr>
              <w:t>（例</w:t>
            </w:r>
            <w:r w:rsidR="00B65D97" w:rsidRPr="00AD61EA">
              <w:rPr>
                <w:rFonts w:ascii="ＭＳ 明朝" w:eastAsia="ＭＳ 明朝" w:hAnsi="ＭＳ 明朝" w:hint="eastAsia"/>
              </w:rPr>
              <w:t>３</w:t>
            </w:r>
            <w:r w:rsidRPr="00AD61EA">
              <w:rPr>
                <w:rFonts w:ascii="ＭＳ 明朝" w:eastAsia="ＭＳ 明朝" w:hAnsi="ＭＳ 明朝" w:hint="eastAsia"/>
              </w:rPr>
              <w:t>）</w:t>
            </w:r>
            <w:r w:rsidR="00B65D97" w:rsidRPr="00AD61EA">
              <w:rPr>
                <w:rFonts w:ascii="ＭＳ 明朝" w:eastAsia="ＭＳ 明朝" w:hAnsi="ＭＳ 明朝"/>
              </w:rPr>
              <w:t>C</w:t>
            </w:r>
            <w:r w:rsidRPr="00AD61EA">
              <w:rPr>
                <w:rFonts w:ascii="ＭＳ 明朝" w:eastAsia="ＭＳ 明朝" w:hAnsi="ＭＳ 明朝" w:hint="eastAsia"/>
              </w:rPr>
              <w:t>社（</w:t>
            </w:r>
            <w:r w:rsidR="00347F75" w:rsidRPr="00AD61EA">
              <w:rPr>
                <w:rFonts w:ascii="ＭＳ 明朝" w:eastAsia="ＭＳ 明朝" w:hAnsi="ＭＳ 明朝" w:hint="eastAsia"/>
              </w:rPr>
              <w:t>製造業、数度にわたり条件変更（</w:t>
            </w:r>
            <w:r w:rsidR="00347F75" w:rsidRPr="00AD61EA">
              <w:rPr>
                <w:rFonts w:ascii="ＭＳ 明朝" w:eastAsia="ＭＳ 明朝" w:hAnsi="ＭＳ 明朝"/>
              </w:rPr>
              <w:t>Amendment）や一定期間の権利行使猶予（Forbearance）を経験している再生企業、年商約2000万ドル</w:t>
            </w:r>
            <w:r w:rsidRPr="00AD61EA">
              <w:rPr>
                <w:rFonts w:ascii="ＭＳ 明朝" w:eastAsia="ＭＳ 明朝" w:hAnsi="ＭＳ 明朝" w:hint="eastAsia"/>
              </w:rPr>
              <w:t>）</w:t>
            </w:r>
            <w:r w:rsidR="00347F75" w:rsidRPr="00AD61EA">
              <w:rPr>
                <w:rFonts w:ascii="ＭＳ 明朝" w:eastAsia="ＭＳ 明朝" w:hAnsi="ＭＳ 明朝" w:hint="eastAsia"/>
              </w:rPr>
              <w:t>の</w:t>
            </w:r>
            <w:r w:rsidR="00B65D97" w:rsidRPr="00AD61EA">
              <w:rPr>
                <w:rFonts w:ascii="ＭＳ 明朝" w:eastAsia="ＭＳ 明朝" w:hAnsi="ＭＳ 明朝"/>
              </w:rPr>
              <w:t>2400万ドルの全資産担保付き融資</w:t>
            </w:r>
          </w:p>
          <w:p w14:paraId="3517007C" w14:textId="130957C4" w:rsidR="00347F75" w:rsidRPr="00AD61EA" w:rsidRDefault="00347F75" w:rsidP="00347F75">
            <w:pPr>
              <w:spacing w:beforeLines="50" w:before="180"/>
              <w:jc w:val="left"/>
              <w:rPr>
                <w:rFonts w:ascii="ＭＳ 明朝" w:eastAsia="ＭＳ 明朝" w:hAnsi="ＭＳ 明朝"/>
              </w:rPr>
            </w:pPr>
            <w:r w:rsidRPr="00AD61EA">
              <w:rPr>
                <w:rFonts w:ascii="ＭＳ 明朝" w:eastAsia="ＭＳ 明朝" w:hAnsi="ＭＳ 明朝" w:hint="eastAsia"/>
              </w:rPr>
              <w:t xml:space="preserve">　　　・</w:t>
            </w:r>
            <w:r w:rsidR="003F3902" w:rsidRPr="00AD61EA">
              <w:rPr>
                <w:rFonts w:ascii="ＭＳ 明朝" w:eastAsia="ＭＳ 明朝" w:hAnsi="ＭＳ 明朝"/>
              </w:rPr>
              <w:t>固定費支払余裕度（FCCR）</w:t>
            </w:r>
            <w:r w:rsidR="000A25AC" w:rsidRPr="00AD61EA">
              <w:rPr>
                <w:rFonts w:ascii="ＭＳ 明朝" w:eastAsia="ＭＳ 明朝" w:hAnsi="ＭＳ 明朝" w:hint="eastAsia"/>
              </w:rPr>
              <w:t>の水準は、次に掲げる水準を下回らない</w:t>
            </w:r>
            <w:r w:rsidR="003F3902" w:rsidRPr="00AD61EA">
              <w:rPr>
                <w:rFonts w:ascii="ＭＳ 明朝" w:eastAsia="ＭＳ 明朝" w:hAnsi="ＭＳ 明朝" w:hint="eastAsia"/>
              </w:rPr>
              <w:t>。</w:t>
            </w:r>
          </w:p>
          <w:tbl>
            <w:tblPr>
              <w:tblW w:w="4966" w:type="dxa"/>
              <w:tblCellSpacing w:w="15" w:type="dxa"/>
              <w:tblInd w:w="1440" w:type="dxa"/>
              <w:tblCellMar>
                <w:top w:w="15" w:type="dxa"/>
                <w:left w:w="15" w:type="dxa"/>
                <w:bottom w:w="15" w:type="dxa"/>
                <w:right w:w="15" w:type="dxa"/>
              </w:tblCellMar>
              <w:tblLook w:val="04A0" w:firstRow="1" w:lastRow="0" w:firstColumn="1" w:lastColumn="0" w:noHBand="0" w:noVBand="1"/>
            </w:tblPr>
            <w:tblGrid>
              <w:gridCol w:w="2981"/>
              <w:gridCol w:w="1985"/>
            </w:tblGrid>
            <w:tr w:rsidR="003F3902" w:rsidRPr="0085759A" w14:paraId="0D3FCEC3" w14:textId="77777777" w:rsidTr="000A25AC">
              <w:trPr>
                <w:tblCellSpacing w:w="15" w:type="dxa"/>
              </w:trPr>
              <w:tc>
                <w:tcPr>
                  <w:tcW w:w="2936" w:type="dxa"/>
                  <w:shd w:val="clear" w:color="auto" w:fill="CCEEFF"/>
                  <w:vAlign w:val="center"/>
                  <w:hideMark/>
                </w:tcPr>
                <w:p w14:paraId="655DF92D" w14:textId="40A2AE3F" w:rsidR="003F3902" w:rsidRPr="00AD61EA" w:rsidRDefault="003F3902" w:rsidP="00347F75">
                  <w:pPr>
                    <w:widowControl/>
                    <w:jc w:val="left"/>
                    <w:rPr>
                      <w:rFonts w:ascii="ＭＳ 明朝" w:eastAsia="ＭＳ 明朝" w:hAnsi="ＭＳ 明朝" w:cs="Times New Roman"/>
                      <w:kern w:val="0"/>
                      <w:sz w:val="20"/>
                      <w:szCs w:val="20"/>
                      <w14:ligatures w14:val="none"/>
                    </w:rPr>
                  </w:pPr>
                  <w:r w:rsidRPr="00AD61EA">
                    <w:rPr>
                      <w:rFonts w:ascii="ＭＳ 明朝" w:eastAsia="ＭＳ 明朝" w:hAnsi="ＭＳ 明朝" w:cs="Times New Roman"/>
                      <w:kern w:val="0"/>
                      <w:sz w:val="20"/>
                      <w:szCs w:val="20"/>
                      <w14:ligatures w14:val="none"/>
                    </w:rPr>
                    <w:t>March 31, 20XX</w:t>
                  </w:r>
                </w:p>
              </w:tc>
              <w:tc>
                <w:tcPr>
                  <w:tcW w:w="1940" w:type="dxa"/>
                  <w:shd w:val="clear" w:color="auto" w:fill="CCEEFF"/>
                  <w:vAlign w:val="center"/>
                  <w:hideMark/>
                </w:tcPr>
                <w:p w14:paraId="612D2EFB" w14:textId="5BFD4B08" w:rsidR="003F3902" w:rsidRPr="00AD61EA" w:rsidRDefault="003F3902" w:rsidP="00347F75">
                  <w:pPr>
                    <w:widowControl/>
                    <w:jc w:val="right"/>
                    <w:rPr>
                      <w:rFonts w:ascii="ＭＳ 明朝" w:eastAsia="ＭＳ 明朝" w:hAnsi="ＭＳ 明朝" w:cs="Times New Roman"/>
                      <w:kern w:val="0"/>
                      <w:sz w:val="20"/>
                      <w:szCs w:val="20"/>
                      <w14:ligatures w14:val="none"/>
                    </w:rPr>
                  </w:pPr>
                  <w:r w:rsidRPr="00AD61EA">
                    <w:rPr>
                      <w:rFonts w:ascii="ＭＳ 明朝" w:eastAsia="ＭＳ 明朝" w:hAnsi="ＭＳ 明朝" w:cs="Times New Roman"/>
                      <w:kern w:val="0"/>
                      <w:sz w:val="20"/>
                      <w:szCs w:val="20"/>
                      <w14:ligatures w14:val="none"/>
                    </w:rPr>
                    <w:t>0.75</w:t>
                  </w:r>
                  <w:r w:rsidRPr="00AD61EA">
                    <w:rPr>
                      <w:rFonts w:ascii="ＭＳ 明朝" w:eastAsia="ＭＳ 明朝" w:hAnsi="ＭＳ 明朝" w:cs="Times New Roman" w:hint="eastAsia"/>
                      <w:kern w:val="0"/>
                      <w:sz w:val="20"/>
                      <w:szCs w:val="20"/>
                      <w14:ligatures w14:val="none"/>
                    </w:rPr>
                    <w:t>倍</w:t>
                  </w:r>
                </w:p>
              </w:tc>
            </w:tr>
            <w:tr w:rsidR="003F3902" w:rsidRPr="0085759A" w14:paraId="1E2D5D36" w14:textId="77777777" w:rsidTr="000A25AC">
              <w:trPr>
                <w:tblCellSpacing w:w="15" w:type="dxa"/>
              </w:trPr>
              <w:tc>
                <w:tcPr>
                  <w:tcW w:w="2936" w:type="dxa"/>
                  <w:shd w:val="clear" w:color="auto" w:fill="FFFFFF"/>
                  <w:vAlign w:val="center"/>
                  <w:hideMark/>
                </w:tcPr>
                <w:p w14:paraId="63EBC3D0" w14:textId="1395981A" w:rsidR="003F3902" w:rsidRPr="00AD61EA" w:rsidRDefault="003F3902" w:rsidP="00347F75">
                  <w:pPr>
                    <w:widowControl/>
                    <w:jc w:val="left"/>
                    <w:rPr>
                      <w:rFonts w:ascii="ＭＳ 明朝" w:eastAsia="ＭＳ 明朝" w:hAnsi="ＭＳ 明朝" w:cs="Times New Roman"/>
                      <w:kern w:val="0"/>
                      <w:sz w:val="20"/>
                      <w:szCs w:val="20"/>
                      <w14:ligatures w14:val="none"/>
                    </w:rPr>
                  </w:pPr>
                  <w:r w:rsidRPr="00AD61EA">
                    <w:rPr>
                      <w:rFonts w:ascii="ＭＳ 明朝" w:eastAsia="ＭＳ 明朝" w:hAnsi="ＭＳ 明朝" w:cs="Times New Roman"/>
                      <w:kern w:val="0"/>
                      <w:sz w:val="20"/>
                      <w:szCs w:val="20"/>
                      <w14:ligatures w14:val="none"/>
                    </w:rPr>
                    <w:t>June 30, 20XX</w:t>
                  </w:r>
                </w:p>
              </w:tc>
              <w:tc>
                <w:tcPr>
                  <w:tcW w:w="1940" w:type="dxa"/>
                  <w:shd w:val="clear" w:color="auto" w:fill="FFFFFF"/>
                  <w:vAlign w:val="center"/>
                  <w:hideMark/>
                </w:tcPr>
                <w:p w14:paraId="66C3EC82" w14:textId="6829B0F3" w:rsidR="003F3902" w:rsidRPr="00AD61EA" w:rsidRDefault="003F3902" w:rsidP="00347F75">
                  <w:pPr>
                    <w:widowControl/>
                    <w:jc w:val="right"/>
                    <w:rPr>
                      <w:rFonts w:ascii="ＭＳ 明朝" w:eastAsia="ＭＳ 明朝" w:hAnsi="ＭＳ 明朝" w:cs="Times New Roman"/>
                      <w:kern w:val="0"/>
                      <w:sz w:val="20"/>
                      <w:szCs w:val="20"/>
                      <w14:ligatures w14:val="none"/>
                    </w:rPr>
                  </w:pPr>
                  <w:r w:rsidRPr="00AD61EA">
                    <w:rPr>
                      <w:rFonts w:ascii="ＭＳ 明朝" w:eastAsia="ＭＳ 明朝" w:hAnsi="ＭＳ 明朝" w:cs="Times New Roman"/>
                      <w:kern w:val="0"/>
                      <w:sz w:val="20"/>
                      <w:szCs w:val="20"/>
                      <w14:ligatures w14:val="none"/>
                    </w:rPr>
                    <w:t>0.85</w:t>
                  </w:r>
                  <w:r w:rsidRPr="00AD61EA">
                    <w:rPr>
                      <w:rFonts w:ascii="ＭＳ 明朝" w:eastAsia="ＭＳ 明朝" w:hAnsi="ＭＳ 明朝" w:cs="Times New Roman" w:hint="eastAsia"/>
                      <w:kern w:val="0"/>
                      <w:sz w:val="20"/>
                      <w:szCs w:val="20"/>
                      <w14:ligatures w14:val="none"/>
                    </w:rPr>
                    <w:t>倍</w:t>
                  </w:r>
                </w:p>
              </w:tc>
            </w:tr>
            <w:tr w:rsidR="003F3902" w:rsidRPr="0085759A" w14:paraId="600347BC" w14:textId="77777777" w:rsidTr="000A25AC">
              <w:trPr>
                <w:tblCellSpacing w:w="15" w:type="dxa"/>
              </w:trPr>
              <w:tc>
                <w:tcPr>
                  <w:tcW w:w="2936" w:type="dxa"/>
                  <w:shd w:val="clear" w:color="auto" w:fill="CCEEFF"/>
                  <w:vAlign w:val="center"/>
                  <w:hideMark/>
                </w:tcPr>
                <w:p w14:paraId="4D5D901F" w14:textId="6B24A460" w:rsidR="003F3902" w:rsidRPr="00AD61EA" w:rsidRDefault="003F3902" w:rsidP="00347F75">
                  <w:pPr>
                    <w:widowControl/>
                    <w:jc w:val="left"/>
                    <w:rPr>
                      <w:rFonts w:ascii="ＭＳ 明朝" w:eastAsia="ＭＳ 明朝" w:hAnsi="ＭＳ 明朝" w:cs="Times New Roman"/>
                      <w:kern w:val="0"/>
                      <w:sz w:val="20"/>
                      <w:szCs w:val="20"/>
                      <w14:ligatures w14:val="none"/>
                    </w:rPr>
                  </w:pPr>
                  <w:r w:rsidRPr="00AD61EA">
                    <w:rPr>
                      <w:rFonts w:ascii="ＭＳ 明朝" w:eastAsia="ＭＳ 明朝" w:hAnsi="ＭＳ 明朝" w:cs="Times New Roman"/>
                      <w:kern w:val="0"/>
                      <w:sz w:val="20"/>
                      <w:szCs w:val="20"/>
                      <w14:ligatures w14:val="none"/>
                    </w:rPr>
                    <w:t>September 30, 20XX</w:t>
                  </w:r>
                </w:p>
              </w:tc>
              <w:tc>
                <w:tcPr>
                  <w:tcW w:w="1940" w:type="dxa"/>
                  <w:shd w:val="clear" w:color="auto" w:fill="CCEEFF"/>
                  <w:vAlign w:val="center"/>
                  <w:hideMark/>
                </w:tcPr>
                <w:p w14:paraId="196ED53F" w14:textId="18096D1D" w:rsidR="003F3902" w:rsidRPr="00AD61EA" w:rsidRDefault="003F3902" w:rsidP="00347F75">
                  <w:pPr>
                    <w:widowControl/>
                    <w:jc w:val="right"/>
                    <w:rPr>
                      <w:rFonts w:ascii="ＭＳ 明朝" w:eastAsia="ＭＳ 明朝" w:hAnsi="ＭＳ 明朝" w:cs="Times New Roman"/>
                      <w:kern w:val="0"/>
                      <w:sz w:val="20"/>
                      <w:szCs w:val="20"/>
                      <w14:ligatures w14:val="none"/>
                    </w:rPr>
                  </w:pPr>
                  <w:r w:rsidRPr="00AD61EA">
                    <w:rPr>
                      <w:rFonts w:ascii="ＭＳ 明朝" w:eastAsia="ＭＳ 明朝" w:hAnsi="ＭＳ 明朝" w:cs="Times New Roman"/>
                      <w:kern w:val="0"/>
                      <w:sz w:val="20"/>
                      <w:szCs w:val="20"/>
                      <w14:ligatures w14:val="none"/>
                    </w:rPr>
                    <w:t>0.95</w:t>
                  </w:r>
                  <w:r w:rsidRPr="00AD61EA">
                    <w:rPr>
                      <w:rFonts w:ascii="ＭＳ 明朝" w:eastAsia="ＭＳ 明朝" w:hAnsi="ＭＳ 明朝" w:cs="Times New Roman" w:hint="eastAsia"/>
                      <w:kern w:val="0"/>
                      <w:sz w:val="20"/>
                      <w:szCs w:val="20"/>
                      <w14:ligatures w14:val="none"/>
                    </w:rPr>
                    <w:t>倍</w:t>
                  </w:r>
                </w:p>
              </w:tc>
            </w:tr>
            <w:tr w:rsidR="003F3902" w:rsidRPr="0085759A" w14:paraId="491311B8" w14:textId="77777777" w:rsidTr="000A25AC">
              <w:trPr>
                <w:tblCellSpacing w:w="15" w:type="dxa"/>
              </w:trPr>
              <w:tc>
                <w:tcPr>
                  <w:tcW w:w="2936" w:type="dxa"/>
                  <w:shd w:val="clear" w:color="auto" w:fill="FFFFFF"/>
                  <w:vAlign w:val="center"/>
                  <w:hideMark/>
                </w:tcPr>
                <w:p w14:paraId="78E3D554" w14:textId="07779AAC" w:rsidR="003F3902" w:rsidRPr="00AD61EA" w:rsidRDefault="003F3902" w:rsidP="00347F75">
                  <w:pPr>
                    <w:widowControl/>
                    <w:jc w:val="left"/>
                    <w:rPr>
                      <w:rFonts w:ascii="ＭＳ 明朝" w:eastAsia="ＭＳ 明朝" w:hAnsi="ＭＳ 明朝" w:cs="Times New Roman"/>
                      <w:kern w:val="0"/>
                      <w:sz w:val="20"/>
                      <w:szCs w:val="20"/>
                      <w14:ligatures w14:val="none"/>
                    </w:rPr>
                  </w:pPr>
                  <w:r w:rsidRPr="00AD61EA">
                    <w:rPr>
                      <w:rFonts w:ascii="ＭＳ 明朝" w:eastAsia="ＭＳ 明朝" w:hAnsi="ＭＳ 明朝" w:cs="Times New Roman"/>
                      <w:kern w:val="0"/>
                      <w:sz w:val="20"/>
                      <w:szCs w:val="20"/>
                      <w14:ligatures w14:val="none"/>
                    </w:rPr>
                    <w:t>December 31, 20XX</w:t>
                  </w:r>
                </w:p>
              </w:tc>
              <w:tc>
                <w:tcPr>
                  <w:tcW w:w="1940" w:type="dxa"/>
                  <w:shd w:val="clear" w:color="auto" w:fill="FFFFFF"/>
                  <w:vAlign w:val="center"/>
                  <w:hideMark/>
                </w:tcPr>
                <w:p w14:paraId="577BF625" w14:textId="549BCFAA" w:rsidR="003F3902" w:rsidRPr="00AD61EA" w:rsidRDefault="003F3902" w:rsidP="00347F75">
                  <w:pPr>
                    <w:widowControl/>
                    <w:jc w:val="right"/>
                    <w:rPr>
                      <w:rFonts w:ascii="ＭＳ 明朝" w:eastAsia="ＭＳ 明朝" w:hAnsi="ＭＳ 明朝" w:cs="Times New Roman"/>
                      <w:kern w:val="0"/>
                      <w:sz w:val="20"/>
                      <w:szCs w:val="20"/>
                      <w14:ligatures w14:val="none"/>
                    </w:rPr>
                  </w:pPr>
                  <w:r w:rsidRPr="00AD61EA">
                    <w:rPr>
                      <w:rFonts w:ascii="ＭＳ 明朝" w:eastAsia="ＭＳ 明朝" w:hAnsi="ＭＳ 明朝" w:cs="Times New Roman"/>
                      <w:kern w:val="0"/>
                      <w:sz w:val="20"/>
                      <w:szCs w:val="20"/>
                      <w14:ligatures w14:val="none"/>
                    </w:rPr>
                    <w:t>1.05</w:t>
                  </w:r>
                  <w:r w:rsidRPr="00AD61EA">
                    <w:rPr>
                      <w:rFonts w:ascii="ＭＳ 明朝" w:eastAsia="ＭＳ 明朝" w:hAnsi="ＭＳ 明朝" w:cs="Times New Roman" w:hint="eastAsia"/>
                      <w:kern w:val="0"/>
                      <w:sz w:val="20"/>
                      <w:szCs w:val="20"/>
                      <w14:ligatures w14:val="none"/>
                    </w:rPr>
                    <w:t>倍</w:t>
                  </w:r>
                </w:p>
              </w:tc>
            </w:tr>
            <w:tr w:rsidR="003F3902" w:rsidRPr="0085759A" w14:paraId="77C3B91F" w14:textId="77777777" w:rsidTr="000A25AC">
              <w:trPr>
                <w:tblCellSpacing w:w="15" w:type="dxa"/>
              </w:trPr>
              <w:tc>
                <w:tcPr>
                  <w:tcW w:w="2936" w:type="dxa"/>
                  <w:shd w:val="clear" w:color="auto" w:fill="CCEEFF"/>
                  <w:vAlign w:val="center"/>
                  <w:hideMark/>
                </w:tcPr>
                <w:p w14:paraId="7B9B8992" w14:textId="3FD9FD9F" w:rsidR="003F3902" w:rsidRPr="00AD61EA" w:rsidRDefault="003F3902" w:rsidP="00347F75">
                  <w:pPr>
                    <w:widowControl/>
                    <w:jc w:val="left"/>
                    <w:rPr>
                      <w:rFonts w:ascii="ＭＳ 明朝" w:eastAsia="ＭＳ 明朝" w:hAnsi="ＭＳ 明朝" w:cs="Times New Roman"/>
                      <w:kern w:val="0"/>
                      <w:sz w:val="20"/>
                      <w:szCs w:val="20"/>
                      <w14:ligatures w14:val="none"/>
                    </w:rPr>
                  </w:pPr>
                  <w:r w:rsidRPr="00AD61EA">
                    <w:rPr>
                      <w:rFonts w:ascii="ＭＳ 明朝" w:eastAsia="ＭＳ 明朝" w:hAnsi="ＭＳ 明朝" w:cs="Times New Roman"/>
                      <w:kern w:val="0"/>
                      <w:sz w:val="20"/>
                      <w:szCs w:val="20"/>
                      <w14:ligatures w14:val="none"/>
                    </w:rPr>
                    <w:t>March 31, 20XX</w:t>
                  </w:r>
                  <w:r w:rsidRPr="00AD61EA">
                    <w:rPr>
                      <w:rFonts w:ascii="ＭＳ 明朝" w:eastAsia="ＭＳ 明朝" w:hAnsi="ＭＳ 明朝" w:cs="Times New Roman" w:hint="eastAsia"/>
                      <w:kern w:val="0"/>
                      <w:sz w:val="20"/>
                      <w:szCs w:val="20"/>
                      <w14:ligatures w14:val="none"/>
                    </w:rPr>
                    <w:t>以降</w:t>
                  </w:r>
                </w:p>
              </w:tc>
              <w:tc>
                <w:tcPr>
                  <w:tcW w:w="1940" w:type="dxa"/>
                  <w:shd w:val="clear" w:color="auto" w:fill="CCEEFF"/>
                  <w:vAlign w:val="center"/>
                  <w:hideMark/>
                </w:tcPr>
                <w:p w14:paraId="18F99C0E" w14:textId="0D5DBFBC" w:rsidR="003F3902" w:rsidRPr="00AD61EA" w:rsidRDefault="003F3902" w:rsidP="00347F75">
                  <w:pPr>
                    <w:widowControl/>
                    <w:jc w:val="right"/>
                    <w:rPr>
                      <w:rFonts w:ascii="ＭＳ 明朝" w:eastAsia="ＭＳ 明朝" w:hAnsi="ＭＳ 明朝" w:cs="Times New Roman"/>
                      <w:kern w:val="0"/>
                      <w:sz w:val="20"/>
                      <w:szCs w:val="20"/>
                      <w14:ligatures w14:val="none"/>
                    </w:rPr>
                  </w:pPr>
                  <w:r w:rsidRPr="00AD61EA">
                    <w:rPr>
                      <w:rFonts w:ascii="ＭＳ 明朝" w:eastAsia="ＭＳ 明朝" w:hAnsi="ＭＳ 明朝" w:cs="Times New Roman"/>
                      <w:kern w:val="0"/>
                      <w:sz w:val="20"/>
                      <w:szCs w:val="20"/>
                      <w14:ligatures w14:val="none"/>
                    </w:rPr>
                    <w:t>1.15</w:t>
                  </w:r>
                  <w:r w:rsidRPr="00AD61EA">
                    <w:rPr>
                      <w:rFonts w:ascii="ＭＳ 明朝" w:eastAsia="ＭＳ 明朝" w:hAnsi="ＭＳ 明朝" w:cs="Times New Roman" w:hint="eastAsia"/>
                      <w:kern w:val="0"/>
                      <w:sz w:val="20"/>
                      <w:szCs w:val="20"/>
                      <w14:ligatures w14:val="none"/>
                    </w:rPr>
                    <w:t>倍</w:t>
                  </w:r>
                </w:p>
              </w:tc>
            </w:tr>
          </w:tbl>
          <w:p w14:paraId="66DD577D" w14:textId="340E0F55" w:rsidR="001D7739" w:rsidRPr="00AD61EA" w:rsidRDefault="00347F75" w:rsidP="00B65D97">
            <w:pPr>
              <w:spacing w:beforeLines="50" w:before="180"/>
              <w:ind w:leftChars="200" w:left="1050" w:hangingChars="300" w:hanging="630"/>
              <w:jc w:val="left"/>
              <w:rPr>
                <w:rFonts w:ascii="ＭＳ 明朝" w:eastAsia="ＭＳ 明朝" w:hAnsi="ＭＳ 明朝"/>
              </w:rPr>
            </w:pPr>
            <w:r w:rsidRPr="00AD61EA">
              <w:rPr>
                <w:rFonts w:ascii="ＭＳ 明朝" w:eastAsia="ＭＳ 明朝" w:hAnsi="ＭＳ 明朝" w:hint="eastAsia"/>
              </w:rPr>
              <w:lastRenderedPageBreak/>
              <w:t>（注）借入総額返済余裕度</w:t>
            </w:r>
            <w:r w:rsidR="003F3902" w:rsidRPr="00AD61EA">
              <w:rPr>
                <w:rFonts w:ascii="ＭＳ 明朝" w:eastAsia="ＭＳ 明朝" w:hAnsi="ＭＳ 明朝" w:hint="eastAsia"/>
              </w:rPr>
              <w:t>（有利子負債</w:t>
            </w:r>
            <w:r w:rsidR="003F3902" w:rsidRPr="00AD61EA">
              <w:rPr>
                <w:rFonts w:ascii="ＭＳ 明朝" w:eastAsia="ＭＳ 明朝" w:hAnsi="ＭＳ 明朝"/>
              </w:rPr>
              <w:t>/EBITDA倍率）</w:t>
            </w:r>
            <w:r w:rsidRPr="00AD61EA">
              <w:rPr>
                <w:rFonts w:ascii="ＭＳ 明朝" w:eastAsia="ＭＳ 明朝" w:hAnsi="ＭＳ 明朝" w:hint="eastAsia"/>
              </w:rPr>
              <w:t>のコベナンツ</w:t>
            </w:r>
            <w:r w:rsidR="003F3902" w:rsidRPr="00AD61EA">
              <w:rPr>
                <w:rFonts w:ascii="ＭＳ 明朝" w:eastAsia="ＭＳ 明朝" w:hAnsi="ＭＳ 明朝" w:hint="eastAsia"/>
              </w:rPr>
              <w:t>も存在したものの、５度目の条件変更で削除</w:t>
            </w:r>
            <w:r w:rsidR="000A25AC" w:rsidRPr="00AD61EA">
              <w:rPr>
                <w:rFonts w:ascii="ＭＳ 明朝" w:eastAsia="ＭＳ 明朝" w:hAnsi="ＭＳ 明朝" w:hint="eastAsia"/>
              </w:rPr>
              <w:t>されています。</w:t>
            </w:r>
          </w:p>
        </w:tc>
      </w:tr>
    </w:tbl>
    <w:p w14:paraId="66570BAE" w14:textId="77777777" w:rsidR="008F022E" w:rsidRPr="00AD61EA" w:rsidRDefault="008F022E" w:rsidP="00B65D97">
      <w:pPr>
        <w:spacing w:beforeLines="50" w:before="180"/>
        <w:jc w:val="left"/>
        <w:rPr>
          <w:rFonts w:ascii="ＭＳ 明朝" w:eastAsia="ＭＳ 明朝" w:hAnsi="ＭＳ 明朝"/>
        </w:rPr>
      </w:pPr>
    </w:p>
    <w:p w14:paraId="69F51795" w14:textId="51546A03" w:rsidR="008D0978" w:rsidRPr="00AD61EA" w:rsidRDefault="008D0978" w:rsidP="006A57A8">
      <w:pPr>
        <w:pStyle w:val="2"/>
        <w:rPr>
          <w:rFonts w:ascii="ＭＳ 明朝" w:eastAsia="ＭＳ 明朝" w:hAnsi="ＭＳ 明朝"/>
          <w:b/>
          <w:bCs/>
          <w:sz w:val="21"/>
          <w:szCs w:val="21"/>
          <w:u w:val="single"/>
        </w:rPr>
      </w:pPr>
      <w:r w:rsidRPr="00AD61EA">
        <w:rPr>
          <w:rFonts w:ascii="ＭＳ 明朝" w:eastAsia="ＭＳ 明朝" w:hAnsi="ＭＳ 明朝" w:hint="eastAsia"/>
          <w:b/>
          <w:bCs/>
          <w:sz w:val="21"/>
          <w:szCs w:val="21"/>
          <w:u w:val="single"/>
        </w:rPr>
        <w:t>（参考</w:t>
      </w:r>
      <w:r w:rsidR="00771394" w:rsidRPr="00AD61EA">
        <w:rPr>
          <w:rFonts w:ascii="ＭＳ 明朝" w:eastAsia="ＭＳ 明朝" w:hAnsi="ＭＳ 明朝" w:hint="eastAsia"/>
          <w:b/>
          <w:bCs/>
          <w:sz w:val="21"/>
          <w:szCs w:val="21"/>
          <w:u w:val="single"/>
        </w:rPr>
        <w:t>４</w:t>
      </w:r>
      <w:r w:rsidRPr="00AD61EA">
        <w:rPr>
          <w:rFonts w:ascii="ＭＳ 明朝" w:eastAsia="ＭＳ 明朝" w:hAnsi="ＭＳ 明朝" w:hint="eastAsia"/>
          <w:b/>
          <w:bCs/>
          <w:sz w:val="21"/>
          <w:szCs w:val="21"/>
          <w:u w:val="single"/>
        </w:rPr>
        <w:t>）従来の日本の財務コベナンツ</w:t>
      </w:r>
    </w:p>
    <w:tbl>
      <w:tblPr>
        <w:tblStyle w:val="af2"/>
        <w:tblW w:w="0" w:type="auto"/>
        <w:tblLook w:val="04A0" w:firstRow="1" w:lastRow="0" w:firstColumn="1" w:lastColumn="0" w:noHBand="0" w:noVBand="1"/>
      </w:tblPr>
      <w:tblGrid>
        <w:gridCol w:w="8494"/>
      </w:tblGrid>
      <w:tr w:rsidR="00992410" w:rsidRPr="0085759A" w14:paraId="66AFAD53" w14:textId="77777777" w:rsidTr="00992410">
        <w:tc>
          <w:tcPr>
            <w:tcW w:w="8494" w:type="dxa"/>
          </w:tcPr>
          <w:p w14:paraId="24658BC4" w14:textId="363092F4" w:rsidR="00992410" w:rsidRPr="00AD61EA" w:rsidRDefault="00E32E64" w:rsidP="006A5A78">
            <w:pPr>
              <w:ind w:firstLineChars="100" w:firstLine="210"/>
              <w:jc w:val="left"/>
              <w:rPr>
                <w:rFonts w:ascii="ＭＳ 明朝" w:eastAsia="ＭＳ 明朝" w:hAnsi="ＭＳ 明朝"/>
              </w:rPr>
            </w:pPr>
            <w:r w:rsidRPr="00AD61EA">
              <w:rPr>
                <w:rFonts w:ascii="ＭＳ 明朝" w:eastAsia="ＭＳ 明朝" w:hAnsi="ＭＳ 明朝" w:hint="eastAsia"/>
              </w:rPr>
              <w:t>貸付</w:t>
            </w:r>
            <w:r w:rsidR="008F43D1" w:rsidRPr="00AD61EA">
              <w:rPr>
                <w:rFonts w:ascii="ＭＳ 明朝" w:eastAsia="ＭＳ 明朝" w:hAnsi="ＭＳ 明朝" w:hint="eastAsia"/>
              </w:rPr>
              <w:t>特約書や前記の解説においては、</w:t>
            </w:r>
            <w:r w:rsidR="00ED4BF7" w:rsidRPr="00AD61EA">
              <w:rPr>
                <w:rFonts w:ascii="ＭＳ 明朝" w:eastAsia="ＭＳ 明朝" w:hAnsi="ＭＳ 明朝" w:hint="eastAsia"/>
              </w:rPr>
              <w:t>将来にわたる事業の</w:t>
            </w:r>
            <w:r w:rsidR="008F43D1" w:rsidRPr="00AD61EA">
              <w:rPr>
                <w:rFonts w:ascii="ＭＳ 明朝" w:eastAsia="ＭＳ 明朝" w:hAnsi="ＭＳ 明朝" w:hint="eastAsia"/>
              </w:rPr>
              <w:t>継続を前提として、</w:t>
            </w:r>
            <w:r w:rsidR="00ED4BF7" w:rsidRPr="00AD61EA">
              <w:rPr>
                <w:rFonts w:ascii="ＭＳ 明朝" w:eastAsia="ＭＳ 明朝" w:hAnsi="ＭＳ 明朝" w:hint="eastAsia"/>
              </w:rPr>
              <w:t>将来の</w:t>
            </w:r>
            <w:r w:rsidR="008F43D1" w:rsidRPr="00AD61EA">
              <w:rPr>
                <w:rFonts w:ascii="ＭＳ 明朝" w:eastAsia="ＭＳ 明朝" w:hAnsi="ＭＳ 明朝" w:hint="eastAsia"/>
              </w:rPr>
              <w:t>返済能力を</w:t>
            </w:r>
            <w:r w:rsidR="00ED4BF7" w:rsidRPr="00AD61EA">
              <w:rPr>
                <w:rFonts w:ascii="ＭＳ 明朝" w:eastAsia="ＭＳ 明朝" w:hAnsi="ＭＳ 明朝" w:hint="eastAsia"/>
              </w:rPr>
              <w:t>直截に</w:t>
            </w:r>
            <w:r w:rsidR="008F43D1" w:rsidRPr="00AD61EA">
              <w:rPr>
                <w:rFonts w:ascii="ＭＳ 明朝" w:eastAsia="ＭＳ 明朝" w:hAnsi="ＭＳ 明朝" w:hint="eastAsia"/>
              </w:rPr>
              <w:t>図る指標</w:t>
            </w:r>
            <w:r w:rsidR="008B26C8" w:rsidRPr="00AD61EA">
              <w:rPr>
                <w:rFonts w:ascii="ＭＳ 明朝" w:eastAsia="ＭＳ 明朝" w:hAnsi="ＭＳ 明朝" w:hint="eastAsia"/>
              </w:rPr>
              <w:t>を取り上げています</w:t>
            </w:r>
            <w:r w:rsidR="006F64C4" w:rsidRPr="00AD61EA">
              <w:rPr>
                <w:rFonts w:ascii="ＭＳ 明朝" w:eastAsia="ＭＳ 明朝" w:hAnsi="ＭＳ 明朝" w:hint="eastAsia"/>
              </w:rPr>
              <w:t>。</w:t>
            </w:r>
            <w:r w:rsidR="00992410" w:rsidRPr="00AD61EA">
              <w:rPr>
                <w:rFonts w:ascii="ＭＳ 明朝" w:eastAsia="ＭＳ 明朝" w:hAnsi="ＭＳ 明朝" w:hint="eastAsia"/>
              </w:rPr>
              <w:t>日本</w:t>
            </w:r>
            <w:r w:rsidR="00ED4BF7" w:rsidRPr="00AD61EA">
              <w:rPr>
                <w:rFonts w:ascii="ＭＳ 明朝" w:eastAsia="ＭＳ 明朝" w:hAnsi="ＭＳ 明朝" w:hint="eastAsia"/>
              </w:rPr>
              <w:t>で</w:t>
            </w:r>
            <w:r w:rsidR="00992410" w:rsidRPr="00AD61EA">
              <w:rPr>
                <w:rFonts w:ascii="ＭＳ 明朝" w:eastAsia="ＭＳ 明朝" w:hAnsi="ＭＳ 明朝" w:hint="eastAsia"/>
              </w:rPr>
              <w:t>財務コベナンツと</w:t>
            </w:r>
            <w:r w:rsidR="00ED4BF7" w:rsidRPr="00AD61EA">
              <w:rPr>
                <w:rFonts w:ascii="ＭＳ 明朝" w:eastAsia="ＭＳ 明朝" w:hAnsi="ＭＳ 明朝" w:hint="eastAsia"/>
              </w:rPr>
              <w:t>して用いられて</w:t>
            </w:r>
            <w:r w:rsidR="00992410" w:rsidRPr="00AD61EA">
              <w:rPr>
                <w:rFonts w:ascii="ＭＳ 明朝" w:eastAsia="ＭＳ 明朝" w:hAnsi="ＭＳ 明朝" w:hint="eastAsia"/>
              </w:rPr>
              <w:t>きた当期純利益</w:t>
            </w:r>
            <w:r w:rsidR="002C59CC" w:rsidRPr="00AD61EA">
              <w:rPr>
                <w:rFonts w:ascii="ＭＳ 明朝" w:eastAsia="ＭＳ 明朝" w:hAnsi="ＭＳ 明朝" w:hint="eastAsia"/>
              </w:rPr>
              <w:t>や</w:t>
            </w:r>
            <w:r w:rsidR="00992410" w:rsidRPr="00AD61EA">
              <w:rPr>
                <w:rFonts w:ascii="ＭＳ 明朝" w:eastAsia="ＭＳ 明朝" w:hAnsi="ＭＳ 明朝" w:hint="eastAsia"/>
              </w:rPr>
              <w:t>純資産</w:t>
            </w:r>
            <w:r w:rsidR="002C59CC" w:rsidRPr="00AD61EA">
              <w:rPr>
                <w:rFonts w:ascii="ＭＳ 明朝" w:eastAsia="ＭＳ 明朝" w:hAnsi="ＭＳ 明朝" w:hint="eastAsia"/>
              </w:rPr>
              <w:t>については、</w:t>
            </w:r>
            <w:r w:rsidR="00E27E91" w:rsidRPr="00AD61EA">
              <w:rPr>
                <w:rFonts w:ascii="ＭＳ 明朝" w:eastAsia="ＭＳ 明朝" w:hAnsi="ＭＳ 明朝" w:hint="eastAsia"/>
              </w:rPr>
              <w:t>破産手続</w:t>
            </w:r>
            <w:r w:rsidR="00ED4BF7" w:rsidRPr="00AD61EA">
              <w:rPr>
                <w:rFonts w:ascii="ＭＳ 明朝" w:eastAsia="ＭＳ 明朝" w:hAnsi="ＭＳ 明朝" w:hint="eastAsia"/>
              </w:rPr>
              <w:t>の</w:t>
            </w:r>
            <w:r w:rsidR="00E27E91" w:rsidRPr="00AD61EA">
              <w:rPr>
                <w:rFonts w:ascii="ＭＳ 明朝" w:eastAsia="ＭＳ 明朝" w:hAnsi="ＭＳ 明朝" w:hint="eastAsia"/>
              </w:rPr>
              <w:t>開始原因（債務超過）等の距離をはかる</w:t>
            </w:r>
            <w:r w:rsidR="00ED4BF7" w:rsidRPr="00AD61EA">
              <w:rPr>
                <w:rFonts w:ascii="ＭＳ 明朝" w:eastAsia="ＭＳ 明朝" w:hAnsi="ＭＳ 明朝" w:hint="eastAsia"/>
              </w:rPr>
              <w:t>など</w:t>
            </w:r>
            <w:r w:rsidR="00E27E91" w:rsidRPr="00AD61EA">
              <w:rPr>
                <w:rFonts w:ascii="ＭＳ 明朝" w:eastAsia="ＭＳ 明朝" w:hAnsi="ＭＳ 明朝" w:hint="eastAsia"/>
              </w:rPr>
              <w:t>の異なる目的をもつものであるため、</w:t>
            </w:r>
            <w:r w:rsidR="00162B0C" w:rsidRPr="00AD61EA">
              <w:rPr>
                <w:rFonts w:ascii="ＭＳ 明朝" w:eastAsia="ＭＳ 明朝" w:hAnsi="ＭＳ 明朝" w:hint="eastAsia"/>
              </w:rPr>
              <w:t>規定例</w:t>
            </w:r>
            <w:r w:rsidR="00E27E91" w:rsidRPr="00AD61EA">
              <w:rPr>
                <w:rFonts w:ascii="ＭＳ 明朝" w:eastAsia="ＭＳ 明朝" w:hAnsi="ＭＳ 明朝" w:hint="eastAsia"/>
              </w:rPr>
              <w:t>は示されて</w:t>
            </w:r>
            <w:r w:rsidR="00ED4BF7" w:rsidRPr="00AD61EA">
              <w:rPr>
                <w:rFonts w:ascii="ＭＳ 明朝" w:eastAsia="ＭＳ 明朝" w:hAnsi="ＭＳ 明朝" w:hint="eastAsia"/>
              </w:rPr>
              <w:t>おり</w:t>
            </w:r>
            <w:r w:rsidR="00162B0C" w:rsidRPr="00AD61EA">
              <w:rPr>
                <w:rFonts w:ascii="ＭＳ 明朝" w:eastAsia="ＭＳ 明朝" w:hAnsi="ＭＳ 明朝" w:hint="eastAsia"/>
              </w:rPr>
              <w:t>ません</w:t>
            </w:r>
            <w:r w:rsidR="00992410" w:rsidRPr="00AD61EA">
              <w:rPr>
                <w:rFonts w:ascii="ＭＳ 明朝" w:eastAsia="ＭＳ 明朝" w:hAnsi="ＭＳ 明朝" w:hint="eastAsia"/>
              </w:rPr>
              <w:t>。</w:t>
            </w:r>
          </w:p>
        </w:tc>
      </w:tr>
    </w:tbl>
    <w:p w14:paraId="49B157DF" w14:textId="77777777" w:rsidR="00944581" w:rsidRPr="00AD61EA" w:rsidRDefault="00944581" w:rsidP="00944581">
      <w:pPr>
        <w:spacing w:beforeLines="50" w:before="180"/>
        <w:jc w:val="left"/>
        <w:rPr>
          <w:rFonts w:ascii="ＭＳ 明朝" w:eastAsia="ＭＳ 明朝" w:hAnsi="ＭＳ 明朝"/>
        </w:rPr>
      </w:pPr>
    </w:p>
    <w:sectPr w:rsidR="00944581" w:rsidRPr="00AD61EA" w:rsidSect="000416F4">
      <w:footerReference w:type="default" r:id="rId9"/>
      <w:pgSz w:w="11906" w:h="16838"/>
      <w:pgMar w:top="1985" w:right="1701" w:bottom="1701" w:left="1701" w:header="567" w:footer="567"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E2FDCA" w14:textId="77777777" w:rsidR="00F801C1" w:rsidRDefault="00F801C1" w:rsidP="00825006">
      <w:r>
        <w:separator/>
      </w:r>
    </w:p>
  </w:endnote>
  <w:endnote w:type="continuationSeparator" w:id="0">
    <w:p w14:paraId="2BB7403E" w14:textId="77777777" w:rsidR="00F801C1" w:rsidRDefault="00F801C1" w:rsidP="008250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79481871"/>
      <w:docPartObj>
        <w:docPartGallery w:val="Page Numbers (Bottom of Page)"/>
        <w:docPartUnique/>
      </w:docPartObj>
    </w:sdtPr>
    <w:sdtContent>
      <w:p w14:paraId="2039C8B5" w14:textId="38538FBF" w:rsidR="00825006" w:rsidRDefault="00825006">
        <w:pPr>
          <w:pStyle w:val="ac"/>
          <w:jc w:val="center"/>
        </w:pPr>
        <w:r>
          <w:fldChar w:fldCharType="begin"/>
        </w:r>
        <w:r>
          <w:instrText>PAGE   \* MERGEFORMAT</w:instrText>
        </w:r>
        <w:r>
          <w:fldChar w:fldCharType="separate"/>
        </w:r>
        <w:r>
          <w:rPr>
            <w:lang w:val="ja-JP"/>
          </w:rPr>
          <w:t>2</w:t>
        </w:r>
        <w:r>
          <w:fldChar w:fldCharType="end"/>
        </w:r>
      </w:p>
    </w:sdtContent>
  </w:sdt>
  <w:p w14:paraId="06ACFBB1" w14:textId="77777777" w:rsidR="00825006" w:rsidRDefault="00825006">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F25121" w14:textId="77777777" w:rsidR="00F801C1" w:rsidRDefault="00F801C1" w:rsidP="00825006">
      <w:r>
        <w:separator/>
      </w:r>
    </w:p>
  </w:footnote>
  <w:footnote w:type="continuationSeparator" w:id="0">
    <w:p w14:paraId="3103DE82" w14:textId="77777777" w:rsidR="00F801C1" w:rsidRDefault="00F801C1" w:rsidP="00825006">
      <w:r>
        <w:continuationSeparator/>
      </w:r>
    </w:p>
  </w:footnote>
  <w:footnote w:id="1">
    <w:p w14:paraId="2FB5F677" w14:textId="635DB55E" w:rsidR="00F40853" w:rsidRPr="00AD61EA" w:rsidRDefault="00F40853">
      <w:pPr>
        <w:pStyle w:val="ae"/>
        <w:rPr>
          <w:rFonts w:ascii="ＭＳ 明朝" w:eastAsia="ＭＳ 明朝" w:hAnsi="ＭＳ 明朝"/>
          <w:sz w:val="18"/>
          <w:szCs w:val="20"/>
        </w:rPr>
      </w:pPr>
      <w:r w:rsidRPr="00AD61EA">
        <w:rPr>
          <w:rStyle w:val="af0"/>
          <w:rFonts w:ascii="ＭＳ 明朝" w:eastAsia="ＭＳ 明朝" w:hAnsi="ＭＳ 明朝"/>
          <w:sz w:val="18"/>
          <w:szCs w:val="20"/>
        </w:rPr>
        <w:footnoteRef/>
      </w:r>
      <w:r w:rsidRPr="00AD61EA">
        <w:rPr>
          <w:rFonts w:ascii="ＭＳ 明朝" w:eastAsia="ＭＳ 明朝" w:hAnsi="ＭＳ 明朝"/>
          <w:sz w:val="18"/>
          <w:szCs w:val="20"/>
        </w:rPr>
        <w:t xml:space="preserve"> </w:t>
      </w:r>
      <w:r w:rsidRPr="00AD61EA">
        <w:rPr>
          <w:rFonts w:ascii="ＭＳ 明朝" w:eastAsia="ＭＳ 明朝" w:hAnsi="ＭＳ 明朝" w:hint="eastAsia"/>
          <w:sz w:val="18"/>
          <w:szCs w:val="20"/>
        </w:rPr>
        <w:t>なお、</w:t>
      </w:r>
      <w:r w:rsidR="001A50EF" w:rsidRPr="00AD61EA">
        <w:rPr>
          <w:rFonts w:ascii="ＭＳ 明朝" w:eastAsia="ＭＳ 明朝" w:hAnsi="ＭＳ 明朝" w:hint="eastAsia"/>
          <w:sz w:val="18"/>
          <w:szCs w:val="20"/>
        </w:rPr>
        <w:t>ここでの</w:t>
      </w:r>
      <w:r w:rsidRPr="00AD61EA">
        <w:rPr>
          <w:rFonts w:ascii="ＭＳ 明朝" w:eastAsia="ＭＳ 明朝" w:hAnsi="ＭＳ 明朝" w:hint="eastAsia"/>
          <w:sz w:val="18"/>
          <w:szCs w:val="20"/>
        </w:rPr>
        <w:t>コベナンツ抵触は、通常、「技術的デフォルト（</w:t>
      </w:r>
      <w:r w:rsidRPr="00AD61EA">
        <w:rPr>
          <w:rFonts w:ascii="ＭＳ 明朝" w:eastAsia="ＭＳ 明朝" w:hAnsi="ＭＳ 明朝"/>
          <w:sz w:val="18"/>
          <w:szCs w:val="20"/>
        </w:rPr>
        <w:t>technical default）」として扱われ、弁済に係るデフォルトとは区別されます。</w:t>
      </w:r>
    </w:p>
  </w:footnote>
  <w:footnote w:id="2">
    <w:p w14:paraId="720E4122" w14:textId="1D8FEB43" w:rsidR="00F8384B" w:rsidRPr="00AD61EA" w:rsidRDefault="00F8384B" w:rsidP="00F8384B">
      <w:pPr>
        <w:pStyle w:val="ae"/>
        <w:rPr>
          <w:rFonts w:ascii="ＭＳ 明朝" w:eastAsia="ＭＳ 明朝" w:hAnsi="ＭＳ 明朝"/>
          <w:sz w:val="18"/>
          <w:szCs w:val="20"/>
        </w:rPr>
      </w:pPr>
      <w:r w:rsidRPr="00AD61EA">
        <w:rPr>
          <w:rStyle w:val="af0"/>
          <w:rFonts w:ascii="ＭＳ 明朝" w:eastAsia="ＭＳ 明朝" w:hAnsi="ＭＳ 明朝"/>
          <w:sz w:val="18"/>
          <w:szCs w:val="20"/>
        </w:rPr>
        <w:footnoteRef/>
      </w:r>
      <w:r w:rsidRPr="00AD61EA">
        <w:rPr>
          <w:rFonts w:ascii="ＭＳ 明朝" w:eastAsia="ＭＳ 明朝" w:hAnsi="ＭＳ 明朝"/>
          <w:sz w:val="18"/>
          <w:szCs w:val="20"/>
        </w:rPr>
        <w:t xml:space="preserve"> FL比率＝FLコスト（FOOD：材料費＋LABOR：人件費）÷ 売上高</w:t>
      </w:r>
      <w:r w:rsidRPr="00AD61EA">
        <w:rPr>
          <w:rFonts w:ascii="ＭＳ 明朝" w:eastAsia="ＭＳ 明朝" w:hAnsi="ＭＳ 明朝" w:hint="eastAsia"/>
          <w:sz w:val="18"/>
          <w:szCs w:val="20"/>
        </w:rPr>
        <w:t>。飲食業の適正な費用割合をつかむ“基本的”な指標とされます。</w:t>
      </w:r>
    </w:p>
  </w:footnote>
  <w:footnote w:id="3">
    <w:p w14:paraId="6C462AAF" w14:textId="223F9E75" w:rsidR="00F8384B" w:rsidRPr="00AD61EA" w:rsidRDefault="00F8384B">
      <w:pPr>
        <w:pStyle w:val="ae"/>
        <w:rPr>
          <w:rFonts w:ascii="ＭＳ 明朝" w:eastAsia="ＭＳ 明朝" w:hAnsi="ＭＳ 明朝"/>
          <w:sz w:val="18"/>
          <w:szCs w:val="20"/>
        </w:rPr>
      </w:pPr>
      <w:r w:rsidRPr="00AD61EA">
        <w:rPr>
          <w:rStyle w:val="af0"/>
          <w:rFonts w:ascii="ＭＳ 明朝" w:eastAsia="ＭＳ 明朝" w:hAnsi="ＭＳ 明朝"/>
          <w:sz w:val="18"/>
          <w:szCs w:val="20"/>
        </w:rPr>
        <w:footnoteRef/>
      </w:r>
      <w:r w:rsidRPr="00AD61EA">
        <w:rPr>
          <w:rFonts w:ascii="ＭＳ 明朝" w:eastAsia="ＭＳ 明朝" w:hAnsi="ＭＳ 明朝"/>
          <w:sz w:val="18"/>
          <w:szCs w:val="20"/>
        </w:rPr>
        <w:t xml:space="preserve"> </w:t>
      </w:r>
      <w:r w:rsidRPr="00AD61EA">
        <w:rPr>
          <w:rFonts w:ascii="ＭＳ 明朝" w:eastAsia="ＭＳ 明朝" w:hAnsi="ＭＳ 明朝" w:hint="eastAsia"/>
          <w:sz w:val="18"/>
          <w:szCs w:val="20"/>
        </w:rPr>
        <w:t>サービス業は、設備的サービス業（コインランドリー、スポーツジム等）と属人的サービス業（理美容、介護等）に大別されます。後者では「人と売上が密着」するため、従業員の離職が直接的に業績悪化をもたらします。</w:t>
      </w:r>
    </w:p>
  </w:footnote>
  <w:footnote w:id="4">
    <w:p w14:paraId="67714D17" w14:textId="36B7264D" w:rsidR="00755878" w:rsidRPr="00AD61EA" w:rsidRDefault="00755878">
      <w:pPr>
        <w:pStyle w:val="ae"/>
        <w:rPr>
          <w:rFonts w:ascii="ＭＳ 明朝" w:eastAsia="ＭＳ 明朝" w:hAnsi="ＭＳ 明朝"/>
          <w:sz w:val="18"/>
          <w:szCs w:val="20"/>
        </w:rPr>
      </w:pPr>
      <w:r w:rsidRPr="00AD61EA">
        <w:rPr>
          <w:rStyle w:val="af0"/>
          <w:rFonts w:ascii="ＭＳ 明朝" w:eastAsia="ＭＳ 明朝" w:hAnsi="ＭＳ 明朝"/>
          <w:sz w:val="18"/>
          <w:szCs w:val="20"/>
        </w:rPr>
        <w:footnoteRef/>
      </w:r>
      <w:r w:rsidRPr="00AD61EA">
        <w:rPr>
          <w:rFonts w:ascii="ＭＳ 明朝" w:eastAsia="ＭＳ 明朝" w:hAnsi="ＭＳ 明朝"/>
          <w:sz w:val="18"/>
          <w:szCs w:val="20"/>
        </w:rPr>
        <w:t xml:space="preserve"> </w:t>
      </w:r>
      <w:r w:rsidR="00BC4312" w:rsidRPr="00AD61EA">
        <w:rPr>
          <w:rFonts w:ascii="ＭＳ 明朝" w:eastAsia="ＭＳ 明朝" w:hAnsi="ＭＳ 明朝" w:hint="eastAsia"/>
          <w:sz w:val="18"/>
          <w:szCs w:val="20"/>
        </w:rPr>
        <w:t>月間の定期収益（</w:t>
      </w:r>
      <w:r w:rsidR="00BC4312" w:rsidRPr="00AD61EA">
        <w:rPr>
          <w:rFonts w:ascii="ＭＳ 明朝" w:eastAsia="ＭＳ 明朝" w:hAnsi="ＭＳ 明朝"/>
          <w:sz w:val="18"/>
          <w:szCs w:val="20"/>
        </w:rPr>
        <w:t>M</w:t>
      </w:r>
      <w:r w:rsidR="00AE5E8D" w:rsidRPr="00AD61EA">
        <w:rPr>
          <w:rFonts w:ascii="ＭＳ 明朝" w:eastAsia="ＭＳ 明朝" w:hAnsi="ＭＳ 明朝"/>
          <w:sz w:val="18"/>
          <w:szCs w:val="20"/>
        </w:rPr>
        <w:t>RR</w:t>
      </w:r>
      <w:r w:rsidR="00AE5E8D" w:rsidRPr="00AD61EA">
        <w:rPr>
          <w:rFonts w:ascii="ＭＳ 明朝" w:eastAsia="ＭＳ 明朝" w:hAnsi="ＭＳ 明朝" w:hint="eastAsia"/>
          <w:sz w:val="18"/>
          <w:szCs w:val="20"/>
        </w:rPr>
        <w:t>：</w:t>
      </w:r>
      <w:r w:rsidR="00AE5E8D" w:rsidRPr="00AD61EA">
        <w:rPr>
          <w:rFonts w:ascii="ＭＳ 明朝" w:eastAsia="ＭＳ 明朝" w:hAnsi="ＭＳ 明朝"/>
          <w:sz w:val="18"/>
          <w:szCs w:val="20"/>
        </w:rPr>
        <w:t>Monthly Recurring Revenue）、年間の定期収益（ARR：Annual Recurring Revenue</w:t>
      </w:r>
      <w:r w:rsidR="00BC4312" w:rsidRPr="00AD61EA">
        <w:rPr>
          <w:rFonts w:ascii="ＭＳ 明朝" w:eastAsia="ＭＳ 明朝" w:hAnsi="ＭＳ 明朝" w:hint="eastAsia"/>
          <w:sz w:val="18"/>
          <w:szCs w:val="20"/>
        </w:rPr>
        <w:t>）</w:t>
      </w:r>
      <w:r w:rsidR="00CB4252" w:rsidRPr="00AD61EA">
        <w:rPr>
          <w:rFonts w:ascii="ＭＳ 明朝" w:eastAsia="ＭＳ 明朝" w:hAnsi="ＭＳ 明朝" w:hint="eastAsia"/>
          <w:sz w:val="18"/>
          <w:szCs w:val="20"/>
        </w:rPr>
        <w:t>があります。</w:t>
      </w:r>
    </w:p>
  </w:footnote>
  <w:footnote w:id="5">
    <w:p w14:paraId="43C8831C" w14:textId="77777777" w:rsidR="00214320" w:rsidRPr="00AD61EA" w:rsidRDefault="00214320" w:rsidP="00214320">
      <w:pPr>
        <w:pStyle w:val="ae"/>
        <w:rPr>
          <w:rFonts w:ascii="ＭＳ 明朝" w:eastAsia="ＭＳ 明朝" w:hAnsi="ＭＳ 明朝"/>
          <w:sz w:val="18"/>
          <w:szCs w:val="20"/>
        </w:rPr>
      </w:pPr>
      <w:r w:rsidRPr="00AD61EA">
        <w:rPr>
          <w:rStyle w:val="af0"/>
          <w:rFonts w:ascii="ＭＳ 明朝" w:eastAsia="ＭＳ 明朝" w:hAnsi="ＭＳ 明朝"/>
          <w:sz w:val="18"/>
          <w:szCs w:val="20"/>
        </w:rPr>
        <w:footnoteRef/>
      </w:r>
      <w:r w:rsidRPr="00AD61EA">
        <w:rPr>
          <w:rFonts w:ascii="ＭＳ 明朝" w:eastAsia="ＭＳ 明朝" w:hAnsi="ＭＳ 明朝"/>
          <w:sz w:val="18"/>
          <w:szCs w:val="20"/>
        </w:rPr>
        <w:t xml:space="preserve"> </w:t>
      </w:r>
      <w:r w:rsidRPr="00AD61EA">
        <w:rPr>
          <w:rFonts w:ascii="ＭＳ 明朝" w:eastAsia="ＭＳ 明朝" w:hAnsi="ＭＳ 明朝" w:hint="eastAsia"/>
          <w:sz w:val="18"/>
          <w:szCs w:val="20"/>
        </w:rPr>
        <w:t>例えば、「期初の定期収益＋期中に増加した定期収益―解約により失われた定期収益」を「期初の定期収益」で割ったもの（</w:t>
      </w:r>
      <w:r w:rsidRPr="00AD61EA">
        <w:rPr>
          <w:rFonts w:ascii="ＭＳ 明朝" w:eastAsia="ＭＳ 明朝" w:hAnsi="ＭＳ 明朝"/>
          <w:sz w:val="18"/>
          <w:szCs w:val="20"/>
        </w:rPr>
        <w:t>Net Revenue Retention）</w:t>
      </w:r>
      <w:r w:rsidRPr="00AD61EA">
        <w:rPr>
          <w:rFonts w:ascii="ＭＳ 明朝" w:eastAsia="ＭＳ 明朝" w:hAnsi="ＭＳ 明朝" w:hint="eastAsia"/>
          <w:sz w:val="18"/>
          <w:szCs w:val="20"/>
        </w:rPr>
        <w:t>などが考えられます。関連して、解約率（</w:t>
      </w:r>
      <w:r w:rsidRPr="00AD61EA">
        <w:rPr>
          <w:rFonts w:ascii="ＭＳ 明朝" w:eastAsia="ＭＳ 明朝" w:hAnsi="ＭＳ 明朝"/>
          <w:sz w:val="18"/>
          <w:szCs w:val="20"/>
        </w:rPr>
        <w:t>Churn Rate）</w:t>
      </w:r>
      <w:r w:rsidRPr="00AD61EA">
        <w:rPr>
          <w:rFonts w:ascii="ＭＳ 明朝" w:eastAsia="ＭＳ 明朝" w:hAnsi="ＭＳ 明朝" w:hint="eastAsia"/>
          <w:sz w:val="18"/>
          <w:szCs w:val="20"/>
        </w:rPr>
        <w:t>等に着目することも考えられます。</w:t>
      </w:r>
    </w:p>
  </w:footnote>
  <w:footnote w:id="6">
    <w:p w14:paraId="1220542A" w14:textId="76E22F11" w:rsidR="002A1580" w:rsidRPr="00AD61EA" w:rsidRDefault="002A1580">
      <w:pPr>
        <w:pStyle w:val="ae"/>
        <w:rPr>
          <w:rFonts w:ascii="ＭＳ 明朝" w:eastAsia="ＭＳ 明朝" w:hAnsi="ＭＳ 明朝"/>
          <w:sz w:val="18"/>
          <w:szCs w:val="20"/>
        </w:rPr>
      </w:pPr>
      <w:r w:rsidRPr="00AD61EA">
        <w:rPr>
          <w:rStyle w:val="af0"/>
          <w:rFonts w:ascii="ＭＳ 明朝" w:eastAsia="ＭＳ 明朝" w:hAnsi="ＭＳ 明朝"/>
          <w:sz w:val="18"/>
          <w:szCs w:val="20"/>
        </w:rPr>
        <w:footnoteRef/>
      </w:r>
      <w:r w:rsidRPr="00AD61EA">
        <w:rPr>
          <w:rFonts w:ascii="ＭＳ 明朝" w:eastAsia="ＭＳ 明朝" w:hAnsi="ＭＳ 明朝"/>
          <w:sz w:val="18"/>
          <w:szCs w:val="20"/>
        </w:rPr>
        <w:t xml:space="preserve"> </w:t>
      </w:r>
      <w:r w:rsidRPr="00AD61EA">
        <w:rPr>
          <w:rFonts w:ascii="ＭＳ 明朝" w:eastAsia="ＭＳ 明朝" w:hAnsi="ＭＳ 明朝" w:hint="eastAsia"/>
          <w:sz w:val="18"/>
          <w:szCs w:val="20"/>
        </w:rPr>
        <w:t>このほか、ユニットエコノミクス</w:t>
      </w:r>
      <w:r w:rsidR="004D0785" w:rsidRPr="00AD61EA">
        <w:rPr>
          <w:rFonts w:ascii="ＭＳ 明朝" w:eastAsia="ＭＳ 明朝" w:hAnsi="ＭＳ 明朝" w:hint="eastAsia"/>
          <w:sz w:val="18"/>
          <w:szCs w:val="20"/>
        </w:rPr>
        <w:t>と呼ばれる１顧客当たりの採算性を示す指標</w:t>
      </w:r>
      <w:r w:rsidR="00C57C35" w:rsidRPr="00AD61EA">
        <w:rPr>
          <w:rFonts w:ascii="ＭＳ 明朝" w:eastAsia="ＭＳ 明朝" w:hAnsi="ＭＳ 明朝" w:hint="eastAsia"/>
          <w:sz w:val="18"/>
          <w:szCs w:val="20"/>
        </w:rPr>
        <w:t>（「獲得した顧客から得られる利益（</w:t>
      </w:r>
      <w:r w:rsidR="00C57C35" w:rsidRPr="00AD61EA">
        <w:rPr>
          <w:rFonts w:ascii="ＭＳ 明朝" w:eastAsia="ＭＳ 明朝" w:hAnsi="ＭＳ 明朝"/>
          <w:sz w:val="18"/>
          <w:szCs w:val="20"/>
        </w:rPr>
        <w:t>LTV/Life Time Value／顧客生涯価値）」</w:t>
      </w:r>
      <w:r w:rsidR="00454ED5" w:rsidRPr="00AD61EA">
        <w:rPr>
          <w:rFonts w:ascii="ＭＳ 明朝" w:eastAsia="ＭＳ 明朝" w:hAnsi="ＭＳ 明朝" w:hint="eastAsia"/>
          <w:sz w:val="18"/>
          <w:szCs w:val="20"/>
        </w:rPr>
        <w:t>を「顧客獲得のために投入したコスト（</w:t>
      </w:r>
      <w:r w:rsidR="00454ED5" w:rsidRPr="00AD61EA">
        <w:rPr>
          <w:rFonts w:ascii="ＭＳ 明朝" w:eastAsia="ＭＳ 明朝" w:hAnsi="ＭＳ 明朝"/>
          <w:sz w:val="18"/>
          <w:szCs w:val="20"/>
        </w:rPr>
        <w:t>CAC）」で割った割合</w:t>
      </w:r>
      <w:r w:rsidR="00C57C35" w:rsidRPr="00AD61EA">
        <w:rPr>
          <w:rFonts w:ascii="ＭＳ 明朝" w:eastAsia="ＭＳ 明朝" w:hAnsi="ＭＳ 明朝" w:hint="eastAsia"/>
          <w:sz w:val="18"/>
          <w:szCs w:val="20"/>
        </w:rPr>
        <w:t>）</w:t>
      </w:r>
      <w:r w:rsidR="004D0785" w:rsidRPr="00AD61EA">
        <w:rPr>
          <w:rFonts w:ascii="ＭＳ 明朝" w:eastAsia="ＭＳ 明朝" w:hAnsi="ＭＳ 明朝" w:hint="eastAsia"/>
          <w:sz w:val="18"/>
          <w:szCs w:val="20"/>
        </w:rPr>
        <w:t>も組み合わせて</w:t>
      </w:r>
      <w:r w:rsidR="00C57C35" w:rsidRPr="00AD61EA">
        <w:rPr>
          <w:rFonts w:ascii="ＭＳ 明朝" w:eastAsia="ＭＳ 明朝" w:hAnsi="ＭＳ 明朝" w:hint="eastAsia"/>
          <w:sz w:val="18"/>
          <w:szCs w:val="20"/>
        </w:rPr>
        <w:t>利用されます。</w:t>
      </w:r>
    </w:p>
  </w:footnote>
  <w:footnote w:id="7">
    <w:p w14:paraId="05D6B5FE" w14:textId="1B604845" w:rsidR="000C516F" w:rsidRPr="00AD61EA" w:rsidRDefault="000C516F">
      <w:pPr>
        <w:pStyle w:val="ae"/>
        <w:rPr>
          <w:rFonts w:ascii="ＭＳ 明朝" w:eastAsia="ＭＳ 明朝" w:hAnsi="ＭＳ 明朝"/>
          <w:sz w:val="18"/>
          <w:szCs w:val="20"/>
        </w:rPr>
      </w:pPr>
      <w:r w:rsidRPr="00AD61EA">
        <w:rPr>
          <w:rStyle w:val="af0"/>
          <w:rFonts w:ascii="ＭＳ 明朝" w:eastAsia="ＭＳ 明朝" w:hAnsi="ＭＳ 明朝"/>
          <w:sz w:val="18"/>
          <w:szCs w:val="20"/>
        </w:rPr>
        <w:footnoteRef/>
      </w:r>
      <w:r w:rsidRPr="00AD61EA">
        <w:rPr>
          <w:rFonts w:ascii="ＭＳ 明朝" w:eastAsia="ＭＳ 明朝" w:hAnsi="ＭＳ 明朝"/>
          <w:sz w:val="18"/>
          <w:szCs w:val="20"/>
        </w:rPr>
        <w:t xml:space="preserve"> </w:t>
      </w:r>
      <w:r w:rsidRPr="00AD61EA">
        <w:rPr>
          <w:rFonts w:ascii="ＭＳ 明朝" w:eastAsia="ＭＳ 明朝" w:hAnsi="ＭＳ 明朝" w:hint="eastAsia"/>
          <w:sz w:val="18"/>
          <w:szCs w:val="20"/>
        </w:rPr>
        <w:t>資金調達</w:t>
      </w:r>
      <w:r w:rsidR="005E54E2" w:rsidRPr="00AD61EA">
        <w:rPr>
          <w:rFonts w:ascii="ＭＳ 明朝" w:eastAsia="ＭＳ 明朝" w:hAnsi="ＭＳ 明朝" w:hint="eastAsia"/>
          <w:sz w:val="18"/>
          <w:szCs w:val="20"/>
        </w:rPr>
        <w:t>を</w:t>
      </w:r>
      <w:r w:rsidRPr="00AD61EA">
        <w:rPr>
          <w:rFonts w:ascii="ＭＳ 明朝" w:eastAsia="ＭＳ 明朝" w:hAnsi="ＭＳ 明朝" w:hint="eastAsia"/>
          <w:sz w:val="18"/>
          <w:szCs w:val="20"/>
        </w:rPr>
        <w:t>直接</w:t>
      </w:r>
      <w:r w:rsidR="005E54E2" w:rsidRPr="00AD61EA">
        <w:rPr>
          <w:rFonts w:ascii="ＭＳ 明朝" w:eastAsia="ＭＳ 明朝" w:hAnsi="ＭＳ 明朝" w:hint="eastAsia"/>
          <w:sz w:val="18"/>
          <w:szCs w:val="20"/>
        </w:rPr>
        <w:t>制限する</w:t>
      </w:r>
      <w:r w:rsidRPr="00AD61EA">
        <w:rPr>
          <w:rFonts w:ascii="ＭＳ 明朝" w:eastAsia="ＭＳ 明朝" w:hAnsi="ＭＳ 明朝" w:hint="eastAsia"/>
          <w:sz w:val="18"/>
          <w:szCs w:val="20"/>
        </w:rPr>
        <w:t>コベナンツの機能は、</w:t>
      </w:r>
      <w:r w:rsidR="00A50493" w:rsidRPr="00AD61EA">
        <w:rPr>
          <w:rFonts w:ascii="ＭＳ 明朝" w:eastAsia="ＭＳ 明朝" w:hAnsi="ＭＳ 明朝" w:hint="eastAsia"/>
          <w:sz w:val="18"/>
          <w:szCs w:val="20"/>
        </w:rPr>
        <w:t>ネガティブプレッジ条項（第４条第５項</w:t>
      </w:r>
      <w:r w:rsidR="00E03630">
        <w:rPr>
          <w:rFonts w:ascii="ＭＳ 明朝" w:eastAsia="ＭＳ 明朝" w:hAnsi="ＭＳ 明朝" w:hint="eastAsia"/>
          <w:sz w:val="18"/>
          <w:szCs w:val="20"/>
        </w:rPr>
        <w:t>第(</w:t>
      </w:r>
      <w:r w:rsidR="00A50493" w:rsidRPr="00AD61EA">
        <w:rPr>
          <w:rFonts w:ascii="ＭＳ 明朝" w:eastAsia="ＭＳ 明朝" w:hAnsi="ＭＳ 明朝" w:hint="eastAsia"/>
          <w:sz w:val="18"/>
          <w:szCs w:val="20"/>
        </w:rPr>
        <w:t>２</w:t>
      </w:r>
      <w:r w:rsidR="00E03630">
        <w:rPr>
          <w:rFonts w:ascii="ＭＳ 明朝" w:eastAsia="ＭＳ 明朝" w:hAnsi="ＭＳ 明朝" w:hint="eastAsia"/>
          <w:sz w:val="18"/>
          <w:szCs w:val="20"/>
        </w:rPr>
        <w:t>)号</w:t>
      </w:r>
      <w:r w:rsidR="00A50493" w:rsidRPr="00AD61EA">
        <w:rPr>
          <w:rFonts w:ascii="ＭＳ 明朝" w:eastAsia="ＭＳ 明朝" w:hAnsi="ＭＳ 明朝" w:hint="eastAsia"/>
          <w:sz w:val="18"/>
          <w:szCs w:val="20"/>
        </w:rPr>
        <w:t>）のほか、</w:t>
      </w:r>
      <w:r w:rsidRPr="00AD61EA">
        <w:rPr>
          <w:rFonts w:ascii="ＭＳ 明朝" w:eastAsia="ＭＳ 明朝" w:hAnsi="ＭＳ 明朝" w:hint="eastAsia"/>
          <w:sz w:val="18"/>
          <w:szCs w:val="20"/>
        </w:rPr>
        <w:t>（１）事業の計画及び進捗</w:t>
      </w:r>
      <w:r w:rsidR="00214320" w:rsidRPr="00AD61EA">
        <w:rPr>
          <w:rFonts w:ascii="ＭＳ 明朝" w:eastAsia="ＭＳ 明朝" w:hAnsi="ＭＳ 明朝" w:hint="eastAsia"/>
          <w:sz w:val="18"/>
          <w:szCs w:val="20"/>
        </w:rPr>
        <w:t>の報告</w:t>
      </w:r>
      <w:r w:rsidRPr="00AD61EA">
        <w:rPr>
          <w:rFonts w:ascii="ＭＳ 明朝" w:eastAsia="ＭＳ 明朝" w:hAnsi="ＭＳ 明朝" w:hint="eastAsia"/>
          <w:sz w:val="18"/>
          <w:szCs w:val="20"/>
        </w:rPr>
        <w:t>、（３）事業変更、（６）決済関連、２．財務コベナンツ等を通じても、補</w:t>
      </w:r>
      <w:r w:rsidR="005E54E2" w:rsidRPr="00AD61EA">
        <w:rPr>
          <w:rFonts w:ascii="ＭＳ 明朝" w:eastAsia="ＭＳ 明朝" w:hAnsi="ＭＳ 明朝" w:hint="eastAsia"/>
          <w:sz w:val="18"/>
          <w:szCs w:val="20"/>
        </w:rPr>
        <w:t>うことが</w:t>
      </w:r>
      <w:r w:rsidRPr="00AD61EA">
        <w:rPr>
          <w:rFonts w:ascii="ＭＳ 明朝" w:eastAsia="ＭＳ 明朝" w:hAnsi="ＭＳ 明朝" w:hint="eastAsia"/>
          <w:sz w:val="18"/>
          <w:szCs w:val="20"/>
        </w:rPr>
        <w:t>可能</w:t>
      </w:r>
      <w:r w:rsidR="005E54E2" w:rsidRPr="00AD61EA">
        <w:rPr>
          <w:rFonts w:ascii="ＭＳ 明朝" w:eastAsia="ＭＳ 明朝" w:hAnsi="ＭＳ 明朝" w:hint="eastAsia"/>
          <w:sz w:val="18"/>
          <w:szCs w:val="20"/>
        </w:rPr>
        <w:t>な場合があるためです</w:t>
      </w:r>
      <w:r w:rsidRPr="00AD61EA">
        <w:rPr>
          <w:rFonts w:ascii="ＭＳ 明朝" w:eastAsia="ＭＳ 明朝" w:hAnsi="ＭＳ 明朝" w:hint="eastAsia"/>
          <w:sz w:val="18"/>
          <w:szCs w:val="20"/>
        </w:rPr>
        <w:t>。</w:t>
      </w:r>
    </w:p>
  </w:footnote>
  <w:footnote w:id="8">
    <w:p w14:paraId="716EBE1B" w14:textId="5F0ADF0C" w:rsidR="001621C0" w:rsidRPr="00AD61EA" w:rsidRDefault="001621C0" w:rsidP="001621C0">
      <w:pPr>
        <w:pStyle w:val="ae"/>
        <w:rPr>
          <w:rFonts w:ascii="ＭＳ 明朝" w:eastAsia="ＭＳ 明朝" w:hAnsi="ＭＳ 明朝"/>
          <w:sz w:val="18"/>
          <w:szCs w:val="20"/>
        </w:rPr>
      </w:pPr>
      <w:r w:rsidRPr="00AD61EA">
        <w:rPr>
          <w:rStyle w:val="af0"/>
          <w:rFonts w:ascii="ＭＳ 明朝" w:eastAsia="ＭＳ 明朝" w:hAnsi="ＭＳ 明朝"/>
          <w:sz w:val="18"/>
          <w:szCs w:val="20"/>
        </w:rPr>
        <w:footnoteRef/>
      </w:r>
      <w:r w:rsidRPr="00AD61EA">
        <w:rPr>
          <w:rFonts w:ascii="ＭＳ 明朝" w:eastAsia="ＭＳ 明朝" w:hAnsi="ＭＳ 明朝"/>
          <w:sz w:val="18"/>
          <w:szCs w:val="20"/>
        </w:rPr>
        <w:t xml:space="preserve"> </w:t>
      </w:r>
      <w:r w:rsidRPr="00AD61EA">
        <w:rPr>
          <w:rFonts w:ascii="ＭＳ 明朝" w:eastAsia="ＭＳ 明朝" w:hAnsi="ＭＳ 明朝" w:hint="eastAsia"/>
          <w:sz w:val="18"/>
          <w:szCs w:val="20"/>
        </w:rPr>
        <w:t>米国においては、ベンチャーキャピタルファンドやプライベート・エクイティファンドが関与する</w:t>
      </w:r>
      <w:r w:rsidRPr="00AD61EA">
        <w:rPr>
          <w:rFonts w:ascii="ＭＳ 明朝" w:eastAsia="ＭＳ 明朝" w:hAnsi="ＭＳ 明朝"/>
          <w:sz w:val="18"/>
          <w:szCs w:val="20"/>
        </w:rPr>
        <w:t>LBOファイナンス</w:t>
      </w:r>
      <w:r w:rsidRPr="00AD61EA">
        <w:rPr>
          <w:rFonts w:ascii="ＭＳ 明朝" w:eastAsia="ＭＳ 明朝" w:hAnsi="ＭＳ 明朝" w:hint="eastAsia"/>
          <w:sz w:val="18"/>
          <w:szCs w:val="20"/>
        </w:rPr>
        <w:t>の</w:t>
      </w:r>
      <w:r w:rsidRPr="00AD61EA">
        <w:rPr>
          <w:rFonts w:ascii="ＭＳ 明朝" w:eastAsia="ＭＳ 明朝" w:hAnsi="ＭＳ 明朝"/>
          <w:sz w:val="18"/>
          <w:szCs w:val="20"/>
        </w:rPr>
        <w:t>場合には、キーパーソン条項</w:t>
      </w:r>
      <w:r w:rsidR="00E83692" w:rsidRPr="00AD61EA">
        <w:rPr>
          <w:rFonts w:ascii="ＭＳ 明朝" w:eastAsia="ＭＳ 明朝" w:hAnsi="ＭＳ 明朝" w:hint="eastAsia"/>
          <w:sz w:val="18"/>
          <w:szCs w:val="20"/>
        </w:rPr>
        <w:t>が</w:t>
      </w:r>
      <w:r w:rsidRPr="00AD61EA">
        <w:rPr>
          <w:rFonts w:ascii="ＭＳ 明朝" w:eastAsia="ＭＳ 明朝" w:hAnsi="ＭＳ 明朝"/>
          <w:sz w:val="18"/>
          <w:szCs w:val="20"/>
        </w:rPr>
        <w:t>設け</w:t>
      </w:r>
      <w:r w:rsidR="00E83692" w:rsidRPr="00AD61EA">
        <w:rPr>
          <w:rFonts w:ascii="ＭＳ 明朝" w:eastAsia="ＭＳ 明朝" w:hAnsi="ＭＳ 明朝" w:hint="eastAsia"/>
          <w:sz w:val="18"/>
          <w:szCs w:val="20"/>
        </w:rPr>
        <w:t>られ</w:t>
      </w:r>
      <w:r w:rsidRPr="00AD61EA">
        <w:rPr>
          <w:rFonts w:ascii="ＭＳ 明朝" w:eastAsia="ＭＳ 明朝" w:hAnsi="ＭＳ 明朝"/>
          <w:sz w:val="18"/>
          <w:szCs w:val="20"/>
        </w:rPr>
        <w:t>る</w:t>
      </w:r>
      <w:r w:rsidR="00E83692" w:rsidRPr="00AD61EA">
        <w:rPr>
          <w:rFonts w:ascii="ＭＳ 明朝" w:eastAsia="ＭＳ 明朝" w:hAnsi="ＭＳ 明朝" w:hint="eastAsia"/>
          <w:sz w:val="18"/>
          <w:szCs w:val="20"/>
        </w:rPr>
        <w:t>ことが</w:t>
      </w:r>
      <w:r w:rsidRPr="00AD61EA">
        <w:rPr>
          <w:rFonts w:ascii="ＭＳ 明朝" w:eastAsia="ＭＳ 明朝" w:hAnsi="ＭＳ 明朝"/>
          <w:sz w:val="18"/>
          <w:szCs w:val="20"/>
        </w:rPr>
        <w:t>多</w:t>
      </w:r>
      <w:r w:rsidR="00216177" w:rsidRPr="00AD61EA">
        <w:rPr>
          <w:rFonts w:ascii="ＭＳ 明朝" w:eastAsia="ＭＳ 明朝" w:hAnsi="ＭＳ 明朝" w:hint="eastAsia"/>
          <w:sz w:val="18"/>
          <w:szCs w:val="20"/>
        </w:rPr>
        <w:t>く、</w:t>
      </w:r>
      <w:r w:rsidR="00E83692" w:rsidRPr="00AD61EA">
        <w:rPr>
          <w:rFonts w:ascii="ＭＳ 明朝" w:eastAsia="ＭＳ 明朝" w:hAnsi="ＭＳ 明朝" w:hint="eastAsia"/>
          <w:sz w:val="18"/>
          <w:szCs w:val="20"/>
        </w:rPr>
        <w:t>さらに</w:t>
      </w:r>
      <w:r w:rsidRPr="00AD61EA">
        <w:rPr>
          <w:rFonts w:ascii="ＭＳ 明朝" w:eastAsia="ＭＳ 明朝" w:hAnsi="ＭＳ 明朝"/>
          <w:sz w:val="18"/>
          <w:szCs w:val="20"/>
        </w:rPr>
        <w:t>、所定のキーパーソンに係る役員保険の付保についても義務付け</w:t>
      </w:r>
      <w:r w:rsidR="00E83692" w:rsidRPr="00AD61EA">
        <w:rPr>
          <w:rFonts w:ascii="ＭＳ 明朝" w:eastAsia="ＭＳ 明朝" w:hAnsi="ＭＳ 明朝" w:hint="eastAsia"/>
          <w:sz w:val="18"/>
          <w:szCs w:val="20"/>
        </w:rPr>
        <w:t>られ</w:t>
      </w:r>
      <w:r w:rsidRPr="00AD61EA">
        <w:rPr>
          <w:rFonts w:ascii="ＭＳ 明朝" w:eastAsia="ＭＳ 明朝" w:hAnsi="ＭＳ 明朝"/>
          <w:sz w:val="18"/>
          <w:szCs w:val="20"/>
        </w:rPr>
        <w:t>ることがあ</w:t>
      </w:r>
      <w:r w:rsidR="00216177" w:rsidRPr="00AD61EA">
        <w:rPr>
          <w:rFonts w:ascii="ＭＳ 明朝" w:eastAsia="ＭＳ 明朝" w:hAnsi="ＭＳ 明朝" w:hint="eastAsia"/>
          <w:sz w:val="18"/>
          <w:szCs w:val="20"/>
        </w:rPr>
        <w:t>ります</w:t>
      </w:r>
      <w:r w:rsidRPr="00AD61EA">
        <w:rPr>
          <w:rFonts w:ascii="ＭＳ 明朝" w:eastAsia="ＭＳ 明朝" w:hAnsi="ＭＳ 明朝"/>
          <w:sz w:val="18"/>
          <w:szCs w:val="20"/>
        </w:rPr>
        <w:t>。このような規定は、特定のキーパーソンの存在が事業の成長において重要であるテクノロジー関連のような特定の分野の企業向け融資においては、より一般的に</w:t>
      </w:r>
      <w:r w:rsidR="00E83692" w:rsidRPr="00AD61EA">
        <w:rPr>
          <w:rFonts w:ascii="ＭＳ 明朝" w:eastAsia="ＭＳ 明朝" w:hAnsi="ＭＳ 明朝" w:hint="eastAsia"/>
          <w:sz w:val="18"/>
          <w:szCs w:val="20"/>
        </w:rPr>
        <w:t>なってい</w:t>
      </w:r>
      <w:r w:rsidR="00216177" w:rsidRPr="00AD61EA">
        <w:rPr>
          <w:rFonts w:ascii="ＭＳ 明朝" w:eastAsia="ＭＳ 明朝" w:hAnsi="ＭＳ 明朝" w:hint="eastAsia"/>
          <w:sz w:val="18"/>
          <w:szCs w:val="20"/>
        </w:rPr>
        <w:t>ます</w:t>
      </w:r>
      <w:r w:rsidRPr="00AD61EA">
        <w:rPr>
          <w:rFonts w:ascii="ＭＳ 明朝" w:eastAsia="ＭＳ 明朝" w:hAnsi="ＭＳ 明朝"/>
          <w:sz w:val="18"/>
          <w:szCs w:val="20"/>
        </w:rPr>
        <w:t>。</w:t>
      </w:r>
      <w:r w:rsidRPr="00AD61EA">
        <w:rPr>
          <w:rFonts w:ascii="ＭＳ 明朝" w:eastAsia="ＭＳ 明朝" w:hAnsi="ＭＳ 明朝" w:hint="eastAsia"/>
          <w:sz w:val="18"/>
          <w:szCs w:val="20"/>
        </w:rPr>
        <w:t>商事法務研究会「全資産担保を活用した融資・事業再生実務に関する研究会</w:t>
      </w:r>
      <w:r w:rsidRPr="00AD61EA">
        <w:rPr>
          <w:rFonts w:ascii="ＭＳ 明朝" w:eastAsia="ＭＳ 明朝" w:hAnsi="ＭＳ 明朝"/>
          <w:sz w:val="18"/>
          <w:szCs w:val="20"/>
        </w:rPr>
        <w:t xml:space="preserve"> 報告書」（2023年</w:t>
      </w:r>
      <w:r w:rsidR="00216177" w:rsidRPr="00AD61EA">
        <w:rPr>
          <w:rFonts w:ascii="ＭＳ 明朝" w:eastAsia="ＭＳ 明朝" w:hAnsi="ＭＳ 明朝" w:hint="eastAsia"/>
          <w:sz w:val="18"/>
          <w:szCs w:val="20"/>
        </w:rPr>
        <w:t>３月</w:t>
      </w:r>
      <w:r w:rsidRPr="00AD61EA">
        <w:rPr>
          <w:rFonts w:ascii="ＭＳ 明朝" w:eastAsia="ＭＳ 明朝" w:hAnsi="ＭＳ 明朝"/>
          <w:sz w:val="18"/>
          <w:szCs w:val="20"/>
        </w:rPr>
        <w:t>）11頁</w:t>
      </w:r>
      <w:r w:rsidR="00E83692" w:rsidRPr="00AD61EA">
        <w:rPr>
          <w:rFonts w:ascii="ＭＳ 明朝" w:eastAsia="ＭＳ 明朝" w:hAnsi="ＭＳ 明朝" w:hint="eastAsia"/>
          <w:sz w:val="18"/>
          <w:szCs w:val="20"/>
        </w:rPr>
        <w:t>参照。</w:t>
      </w:r>
    </w:p>
  </w:footnote>
  <w:footnote w:id="9">
    <w:p w14:paraId="706B8284" w14:textId="128E4857" w:rsidR="00FA0589" w:rsidRPr="00AD61EA" w:rsidRDefault="00FA0589" w:rsidP="00FA0589">
      <w:pPr>
        <w:pStyle w:val="ae"/>
        <w:rPr>
          <w:rFonts w:ascii="ＭＳ 明朝" w:eastAsia="ＭＳ 明朝" w:hAnsi="ＭＳ 明朝"/>
          <w:sz w:val="18"/>
          <w:szCs w:val="20"/>
        </w:rPr>
      </w:pPr>
      <w:r w:rsidRPr="00AD61EA">
        <w:rPr>
          <w:rStyle w:val="af0"/>
          <w:rFonts w:ascii="ＭＳ 明朝" w:eastAsia="ＭＳ 明朝" w:hAnsi="ＭＳ 明朝"/>
          <w:sz w:val="18"/>
          <w:szCs w:val="20"/>
        </w:rPr>
        <w:footnoteRef/>
      </w:r>
      <w:r w:rsidRPr="00AD61EA">
        <w:rPr>
          <w:rFonts w:ascii="ＭＳ 明朝" w:eastAsia="ＭＳ 明朝" w:hAnsi="ＭＳ 明朝"/>
          <w:sz w:val="18"/>
          <w:szCs w:val="20"/>
        </w:rPr>
        <w:t xml:space="preserve"> </w:t>
      </w:r>
      <w:r w:rsidR="008B22AB" w:rsidRPr="00AD61EA">
        <w:rPr>
          <w:rFonts w:ascii="ＭＳ 明朝" w:eastAsia="ＭＳ 明朝" w:hAnsi="ＭＳ 明朝" w:hint="eastAsia"/>
          <w:sz w:val="18"/>
          <w:szCs w:val="20"/>
        </w:rPr>
        <w:t>なお、過去に問題となったいわゆる歩積両建のような運用に陥らないよう、留意が必要です。これは、特に規制金利の時代において、融資に係る実質金利の上昇などを目的として、融資額の相当割合を定期預金等に拘束する慣行ですが、預金残高の水準が、事業実態から説明がつかず、金融機関側の都合で決定される場合には、借入人に不当な不利益を与えるものとして、優越的地位の</w:t>
      </w:r>
      <w:r w:rsidR="008B22AB" w:rsidRPr="00AD61EA">
        <w:rPr>
          <w:rFonts w:ascii="ＭＳ 明朝" w:eastAsia="ＭＳ 明朝" w:hAnsi="ＭＳ 明朝"/>
          <w:sz w:val="18"/>
          <w:szCs w:val="20"/>
        </w:rPr>
        <w:t>濫</w:t>
      </w:r>
      <w:r w:rsidR="008B22AB" w:rsidRPr="00AD61EA">
        <w:rPr>
          <w:rFonts w:ascii="ＭＳ 明朝" w:eastAsia="ＭＳ 明朝" w:hAnsi="ＭＳ 明朝" w:hint="eastAsia"/>
          <w:sz w:val="18"/>
          <w:szCs w:val="20"/>
        </w:rPr>
        <w:t>用に当たる可能性があります。</w:t>
      </w:r>
      <w:r w:rsidRPr="00AD61EA">
        <w:rPr>
          <w:rFonts w:ascii="ＭＳ 明朝" w:eastAsia="ＭＳ 明朝" w:hAnsi="ＭＳ 明朝" w:hint="eastAsia"/>
          <w:sz w:val="18"/>
          <w:szCs w:val="20"/>
        </w:rPr>
        <w:t>例えば、最判昭和</w:t>
      </w:r>
      <w:r w:rsidRPr="00AD61EA">
        <w:rPr>
          <w:rFonts w:ascii="ＭＳ 明朝" w:eastAsia="ＭＳ 明朝" w:hAnsi="ＭＳ 明朝"/>
          <w:sz w:val="18"/>
          <w:szCs w:val="20"/>
        </w:rPr>
        <w:t>52年6月20日民集31巻4号449頁は、貸付と同時に定期預金への預金拘束が求められた事案において、貸付金に対する実質金利を（利息制限法所定の利率を超えて）高める等の目的があること、十分な担保があり追加的な債権保全の必要性がないこと、拘束預金比率が大きく総融資額の50％を超えていること等を指摘し、定期預金に拘束することについて、優越的地位の濫用に当たると判示</w:t>
      </w:r>
      <w:r w:rsidR="004D08EF" w:rsidRPr="00AD61EA">
        <w:rPr>
          <w:rFonts w:ascii="ＭＳ 明朝" w:eastAsia="ＭＳ 明朝" w:hAnsi="ＭＳ 明朝" w:hint="eastAsia"/>
          <w:sz w:val="18"/>
          <w:szCs w:val="20"/>
        </w:rPr>
        <w:t>し</w:t>
      </w:r>
      <w:r w:rsidRPr="00AD61EA">
        <w:rPr>
          <w:rFonts w:ascii="ＭＳ 明朝" w:eastAsia="ＭＳ 明朝" w:hAnsi="ＭＳ 明朝"/>
          <w:sz w:val="18"/>
          <w:szCs w:val="20"/>
        </w:rPr>
        <w:t>ました。</w:t>
      </w:r>
    </w:p>
  </w:footnote>
  <w:footnote w:id="10">
    <w:p w14:paraId="03D490FA" w14:textId="0D075D06" w:rsidR="00C45C64" w:rsidRPr="00AD61EA" w:rsidRDefault="00C45C64">
      <w:pPr>
        <w:pStyle w:val="ae"/>
        <w:rPr>
          <w:rFonts w:ascii="ＭＳ 明朝" w:eastAsia="ＭＳ 明朝" w:hAnsi="ＭＳ 明朝"/>
          <w:sz w:val="18"/>
          <w:szCs w:val="20"/>
        </w:rPr>
      </w:pPr>
      <w:r w:rsidRPr="00AD61EA">
        <w:rPr>
          <w:rStyle w:val="af0"/>
          <w:rFonts w:ascii="ＭＳ 明朝" w:eastAsia="ＭＳ 明朝" w:hAnsi="ＭＳ 明朝"/>
          <w:sz w:val="18"/>
          <w:szCs w:val="20"/>
        </w:rPr>
        <w:footnoteRef/>
      </w:r>
      <w:r w:rsidRPr="00AD61EA">
        <w:rPr>
          <w:rFonts w:ascii="ＭＳ 明朝" w:eastAsia="ＭＳ 明朝" w:hAnsi="ＭＳ 明朝"/>
          <w:sz w:val="18"/>
          <w:szCs w:val="20"/>
        </w:rPr>
        <w:t xml:space="preserve"> </w:t>
      </w:r>
      <w:r w:rsidRPr="00AD61EA">
        <w:rPr>
          <w:rFonts w:ascii="ＭＳ 明朝" w:eastAsia="ＭＳ 明朝" w:hAnsi="ＭＳ 明朝" w:hint="eastAsia"/>
          <w:sz w:val="18"/>
          <w:szCs w:val="20"/>
        </w:rPr>
        <w:t>米国における活用</w:t>
      </w:r>
      <w:r w:rsidR="000A4C0E" w:rsidRPr="00AD61EA">
        <w:rPr>
          <w:rFonts w:ascii="ＭＳ 明朝" w:eastAsia="ＭＳ 明朝" w:hAnsi="ＭＳ 明朝" w:hint="eastAsia"/>
          <w:sz w:val="18"/>
          <w:szCs w:val="20"/>
        </w:rPr>
        <w:t>状況について、例えば、</w:t>
      </w:r>
      <w:r w:rsidRPr="00AD61EA">
        <w:rPr>
          <w:rFonts w:ascii="ＭＳ 明朝" w:eastAsia="ＭＳ 明朝" w:hAnsi="ＭＳ 明朝" w:hint="eastAsia"/>
          <w:sz w:val="18"/>
          <w:szCs w:val="20"/>
        </w:rPr>
        <w:t>商事法務研究会「</w:t>
      </w:r>
      <w:r w:rsidRPr="00AD61EA">
        <w:rPr>
          <w:rFonts w:ascii="ＭＳ 明朝" w:eastAsia="ＭＳ 明朝" w:hAnsi="ＭＳ 明朝"/>
          <w:sz w:val="18"/>
          <w:szCs w:val="20"/>
        </w:rPr>
        <w:t>全資産担保を活用した融資・事業再生実務に関する研究会 報告書</w:t>
      </w:r>
      <w:r w:rsidRPr="00AD61EA">
        <w:rPr>
          <w:rFonts w:ascii="ＭＳ 明朝" w:eastAsia="ＭＳ 明朝" w:hAnsi="ＭＳ 明朝" w:hint="eastAsia"/>
          <w:sz w:val="18"/>
          <w:szCs w:val="20"/>
        </w:rPr>
        <w:t>」（</w:t>
      </w:r>
      <w:r w:rsidRPr="00AD61EA">
        <w:rPr>
          <w:rFonts w:ascii="ＭＳ 明朝" w:eastAsia="ＭＳ 明朝" w:hAnsi="ＭＳ 明朝"/>
          <w:sz w:val="18"/>
          <w:szCs w:val="20"/>
        </w:rPr>
        <w:t>2023年３月）10頁参照（「あらゆる種類の融資契約において（普遍的とまではいえないものの）一般的に見受けられる規定である。2017年</w:t>
      </w:r>
      <w:r w:rsidRPr="00AD61EA">
        <w:rPr>
          <w:rFonts w:ascii="ＭＳ 明朝" w:eastAsia="ＭＳ 明朝" w:hAnsi="ＭＳ 明朝" w:hint="eastAsia"/>
          <w:sz w:val="18"/>
          <w:szCs w:val="20"/>
        </w:rPr>
        <w:t>の第</w:t>
      </w:r>
      <w:r w:rsidRPr="00AD61EA">
        <w:rPr>
          <w:rFonts w:ascii="ＭＳ 明朝" w:eastAsia="ＭＳ 明朝" w:hAnsi="ＭＳ 明朝"/>
          <w:sz w:val="18"/>
          <w:szCs w:val="20"/>
        </w:rPr>
        <w:t>3四半期及び第4四半期に公表された情報を基に、エクイティ・キュア</w:t>
      </w:r>
      <w:r w:rsidRPr="00AD61EA">
        <w:rPr>
          <w:rFonts w:ascii="ＭＳ 明朝" w:eastAsia="ＭＳ 明朝" w:hAnsi="ＭＳ 明朝" w:hint="eastAsia"/>
          <w:sz w:val="18"/>
          <w:szCs w:val="20"/>
        </w:rPr>
        <w:t>条項の頻度等に関して実施された調査研究</w:t>
      </w:r>
      <w:r w:rsidRPr="00AD61EA">
        <w:rPr>
          <w:rFonts w:ascii="ＭＳ 明朝" w:eastAsia="ＭＳ 明朝" w:hAnsi="ＭＳ 明朝"/>
          <w:sz w:val="18"/>
          <w:szCs w:val="20"/>
        </w:rPr>
        <w:t>によれば、シンジケートローン</w:t>
      </w:r>
      <w:r w:rsidRPr="00AD61EA">
        <w:rPr>
          <w:rFonts w:ascii="ＭＳ 明朝" w:eastAsia="ＭＳ 明朝" w:hAnsi="ＭＳ 明朝" w:hint="eastAsia"/>
          <w:sz w:val="18"/>
          <w:szCs w:val="20"/>
        </w:rPr>
        <w:t>のうち、</w:t>
      </w:r>
      <w:r w:rsidRPr="00AD61EA">
        <w:rPr>
          <w:rFonts w:ascii="ＭＳ 明朝" w:eastAsia="ＭＳ 明朝" w:hAnsi="ＭＳ 明朝"/>
          <w:sz w:val="18"/>
          <w:szCs w:val="20"/>
        </w:rPr>
        <w:t>20％をやや超える程度の割合で、エクイティ・キュア条項が設けら</w:t>
      </w:r>
      <w:r w:rsidRPr="00AD61EA">
        <w:rPr>
          <w:rFonts w:ascii="ＭＳ 明朝" w:eastAsia="ＭＳ 明朝" w:hAnsi="ＭＳ 明朝" w:hint="eastAsia"/>
          <w:sz w:val="18"/>
          <w:szCs w:val="20"/>
        </w:rPr>
        <w:t>れていることが示されている。また、</w:t>
      </w:r>
      <w:r w:rsidRPr="00AD61EA">
        <w:rPr>
          <w:rFonts w:ascii="ＭＳ 明朝" w:eastAsia="ＭＳ 明朝" w:hAnsi="ＭＳ 明朝"/>
          <w:sz w:val="18"/>
          <w:szCs w:val="20"/>
        </w:rPr>
        <w:t>Hirschlerによれば、エクイティ・キ</w:t>
      </w:r>
      <w:r w:rsidRPr="00AD61EA">
        <w:rPr>
          <w:rFonts w:ascii="ＭＳ 明朝" w:eastAsia="ＭＳ 明朝" w:hAnsi="ＭＳ 明朝" w:hint="eastAsia"/>
          <w:sz w:val="18"/>
          <w:szCs w:val="20"/>
        </w:rPr>
        <w:t>ュア条項が最も一般的であるのは、中規模のレバレッジドファイナンス案件（プライベート・エクイティファンドやベンチャーキャピタルファンドが債務者の株式の大半を支配している案件）であるとの指摘もされている</w:t>
      </w:r>
      <w:r w:rsidRPr="00AD61EA">
        <w:rPr>
          <w:rFonts w:ascii="ＭＳ 明朝" w:eastAsia="ＭＳ 明朝" w:hAnsi="ＭＳ 明朝"/>
          <w:sz w:val="18"/>
          <w:szCs w:val="20"/>
        </w:rPr>
        <w:t>。</w:t>
      </w:r>
      <w:r w:rsidRPr="00AD61EA">
        <w:rPr>
          <w:rFonts w:ascii="ＭＳ 明朝" w:eastAsia="ＭＳ 明朝" w:hAnsi="ＭＳ 明朝" w:hint="eastAsia"/>
          <w:sz w:val="18"/>
          <w:szCs w:val="20"/>
        </w:rPr>
        <w:t>」）</w:t>
      </w:r>
    </w:p>
  </w:footnote>
  <w:footnote w:id="11">
    <w:p w14:paraId="1D516920" w14:textId="6352BA76" w:rsidR="003D699E" w:rsidRPr="00AD61EA" w:rsidRDefault="003D699E">
      <w:pPr>
        <w:pStyle w:val="ae"/>
        <w:rPr>
          <w:rFonts w:ascii="ＭＳ 明朝" w:eastAsia="ＭＳ 明朝" w:hAnsi="ＭＳ 明朝"/>
          <w:sz w:val="18"/>
          <w:szCs w:val="20"/>
        </w:rPr>
      </w:pPr>
      <w:r w:rsidRPr="00AD61EA">
        <w:rPr>
          <w:rStyle w:val="af0"/>
          <w:rFonts w:ascii="ＭＳ 明朝" w:eastAsia="ＭＳ 明朝" w:hAnsi="ＭＳ 明朝"/>
          <w:sz w:val="18"/>
          <w:szCs w:val="20"/>
        </w:rPr>
        <w:footnoteRef/>
      </w:r>
      <w:r w:rsidRPr="00AD61EA">
        <w:rPr>
          <w:rFonts w:ascii="ＭＳ 明朝" w:eastAsia="ＭＳ 明朝" w:hAnsi="ＭＳ 明朝"/>
          <w:sz w:val="18"/>
          <w:szCs w:val="20"/>
        </w:rPr>
        <w:t xml:space="preserve"> </w:t>
      </w:r>
      <w:r w:rsidRPr="00AD61EA">
        <w:rPr>
          <w:rFonts w:ascii="ＭＳ 明朝" w:eastAsia="ＭＳ 明朝" w:hAnsi="ＭＳ 明朝" w:hint="eastAsia"/>
          <w:sz w:val="18"/>
          <w:szCs w:val="20"/>
        </w:rPr>
        <w:t>このほか、</w:t>
      </w:r>
      <w:r w:rsidRPr="00AD61EA">
        <w:rPr>
          <w:rFonts w:ascii="ＭＳ 明朝" w:eastAsia="ＭＳ 明朝" w:hAnsi="ＭＳ 明朝"/>
          <w:sz w:val="18"/>
          <w:szCs w:val="20"/>
        </w:rPr>
        <w:t>キュア資金</w:t>
      </w:r>
      <w:r w:rsidRPr="00AD61EA">
        <w:rPr>
          <w:rFonts w:ascii="ＭＳ 明朝" w:eastAsia="ＭＳ 明朝" w:hAnsi="ＭＳ 明朝" w:hint="eastAsia"/>
          <w:sz w:val="18"/>
          <w:szCs w:val="20"/>
        </w:rPr>
        <w:t>分について、</w:t>
      </w:r>
      <w:r w:rsidRPr="00AD61EA">
        <w:rPr>
          <w:rFonts w:ascii="ＭＳ 明朝" w:eastAsia="ＭＳ 明朝" w:hAnsi="ＭＳ 明朝"/>
          <w:sz w:val="18"/>
          <w:szCs w:val="20"/>
        </w:rPr>
        <w:t>対象</w:t>
      </w:r>
      <w:r w:rsidRPr="00AD61EA">
        <w:rPr>
          <w:rFonts w:ascii="ＭＳ 明朝" w:eastAsia="ＭＳ 明朝" w:hAnsi="ＭＳ 明朝" w:hint="eastAsia"/>
          <w:sz w:val="18"/>
          <w:szCs w:val="20"/>
        </w:rPr>
        <w:t>計算期間</w:t>
      </w:r>
      <w:r w:rsidRPr="00AD61EA">
        <w:rPr>
          <w:rFonts w:ascii="ＭＳ 明朝" w:eastAsia="ＭＳ 明朝" w:hAnsi="ＭＳ 明朝"/>
          <w:sz w:val="18"/>
          <w:szCs w:val="20"/>
        </w:rPr>
        <w:t>の借入人の調整後EBITDAを増加させる</w:t>
      </w:r>
      <w:r w:rsidRPr="00AD61EA">
        <w:rPr>
          <w:rFonts w:ascii="ＭＳ 明朝" w:eastAsia="ＭＳ 明朝" w:hAnsi="ＭＳ 明朝" w:hint="eastAsia"/>
          <w:sz w:val="18"/>
          <w:szCs w:val="20"/>
        </w:rPr>
        <w:t>操作を行うことも考えられます</w:t>
      </w:r>
      <w:r w:rsidRPr="00AD61EA">
        <w:rPr>
          <w:rFonts w:ascii="ＭＳ 明朝" w:eastAsia="ＭＳ 明朝" w:hAnsi="ＭＳ 明朝"/>
          <w:sz w:val="18"/>
          <w:szCs w:val="20"/>
        </w:rPr>
        <w:t>。</w:t>
      </w:r>
      <w:r w:rsidRPr="00AD61EA">
        <w:rPr>
          <w:rFonts w:ascii="ＭＳ 明朝" w:eastAsia="ＭＳ 明朝" w:hAnsi="ＭＳ 明朝" w:hint="eastAsia"/>
          <w:sz w:val="18"/>
          <w:szCs w:val="20"/>
        </w:rPr>
        <w:t>この場合、例えば</w:t>
      </w:r>
      <w:r w:rsidRPr="00AD61EA">
        <w:rPr>
          <w:rFonts w:ascii="ＭＳ 明朝" w:eastAsia="ＭＳ 明朝" w:hAnsi="ＭＳ 明朝"/>
          <w:sz w:val="18"/>
          <w:szCs w:val="20"/>
        </w:rPr>
        <w:t>レバレッジ5倍</w:t>
      </w:r>
      <w:r w:rsidRPr="00AD61EA">
        <w:rPr>
          <w:rFonts w:ascii="ＭＳ 明朝" w:eastAsia="ＭＳ 明朝" w:hAnsi="ＭＳ 明朝" w:hint="eastAsia"/>
          <w:sz w:val="18"/>
          <w:szCs w:val="20"/>
        </w:rPr>
        <w:t>であれば</w:t>
      </w:r>
      <w:r w:rsidRPr="00AD61EA">
        <w:rPr>
          <w:rFonts w:ascii="ＭＳ 明朝" w:eastAsia="ＭＳ 明朝" w:hAnsi="ＭＳ 明朝"/>
          <w:sz w:val="18"/>
          <w:szCs w:val="20"/>
        </w:rPr>
        <w:t>、EBITDAに加算された1</w:t>
      </w:r>
      <w:r w:rsidRPr="00AD61EA">
        <w:rPr>
          <w:rFonts w:ascii="ＭＳ 明朝" w:eastAsia="ＭＳ 明朝" w:hAnsi="ＭＳ 明朝" w:hint="eastAsia"/>
          <w:sz w:val="18"/>
          <w:szCs w:val="20"/>
        </w:rPr>
        <w:t>円</w:t>
      </w:r>
      <w:r w:rsidRPr="00AD61EA">
        <w:rPr>
          <w:rFonts w:ascii="ＭＳ 明朝" w:eastAsia="ＭＳ 明朝" w:hAnsi="ＭＳ 明朝"/>
          <w:sz w:val="18"/>
          <w:szCs w:val="20"/>
        </w:rPr>
        <w:t>ごとに、5</w:t>
      </w:r>
      <w:r w:rsidRPr="00AD61EA">
        <w:rPr>
          <w:rFonts w:ascii="ＭＳ 明朝" w:eastAsia="ＭＳ 明朝" w:hAnsi="ＭＳ 明朝" w:hint="eastAsia"/>
          <w:sz w:val="18"/>
          <w:szCs w:val="20"/>
        </w:rPr>
        <w:t>円</w:t>
      </w:r>
      <w:r w:rsidRPr="00AD61EA">
        <w:rPr>
          <w:rFonts w:ascii="ＭＳ 明朝" w:eastAsia="ＭＳ 明朝" w:hAnsi="ＭＳ 明朝"/>
          <w:sz w:val="18"/>
          <w:szCs w:val="20"/>
        </w:rPr>
        <w:t>相当の債務許容枠分だけコベナンツ</w:t>
      </w:r>
      <w:r w:rsidRPr="00AD61EA">
        <w:rPr>
          <w:rFonts w:ascii="ＭＳ 明朝" w:eastAsia="ＭＳ 明朝" w:hAnsi="ＭＳ 明朝" w:hint="eastAsia"/>
          <w:sz w:val="18"/>
          <w:szCs w:val="20"/>
        </w:rPr>
        <w:t>遵守状況</w:t>
      </w:r>
      <w:r w:rsidRPr="00AD61EA">
        <w:rPr>
          <w:rFonts w:ascii="ＭＳ 明朝" w:eastAsia="ＭＳ 明朝" w:hAnsi="ＭＳ 明朝"/>
          <w:sz w:val="18"/>
          <w:szCs w:val="20"/>
        </w:rPr>
        <w:t>が改善</w:t>
      </w:r>
      <w:r w:rsidRPr="00AD61EA">
        <w:rPr>
          <w:rFonts w:ascii="ＭＳ 明朝" w:eastAsia="ＭＳ 明朝" w:hAnsi="ＭＳ 明朝" w:hint="eastAsia"/>
          <w:sz w:val="18"/>
          <w:szCs w:val="20"/>
        </w:rPr>
        <w:t>することとなります</w:t>
      </w:r>
      <w:r w:rsidRPr="00AD61EA">
        <w:rPr>
          <w:rFonts w:ascii="ＭＳ 明朝" w:eastAsia="ＭＳ 明朝" w:hAnsi="ＭＳ 明朝"/>
          <w:sz w:val="18"/>
          <w:szCs w:val="20"/>
        </w:rPr>
        <w:t>。</w:t>
      </w:r>
      <w:r w:rsidR="008D438F" w:rsidRPr="00AD61EA">
        <w:rPr>
          <w:rFonts w:ascii="ＭＳ 明朝" w:eastAsia="ＭＳ 明朝" w:hAnsi="ＭＳ 明朝" w:hint="eastAsia"/>
          <w:sz w:val="18"/>
          <w:szCs w:val="20"/>
        </w:rPr>
        <w:t>もっとも、</w:t>
      </w:r>
      <w:r w:rsidR="009E7A1E" w:rsidRPr="00AD61EA">
        <w:rPr>
          <w:rFonts w:ascii="ＭＳ 明朝" w:eastAsia="ＭＳ 明朝" w:hAnsi="ＭＳ 明朝" w:hint="eastAsia"/>
          <w:sz w:val="18"/>
          <w:szCs w:val="20"/>
        </w:rPr>
        <w:t>キャッシュフローの創出能力</w:t>
      </w:r>
      <w:r w:rsidR="00065207" w:rsidRPr="00AD61EA">
        <w:rPr>
          <w:rFonts w:ascii="ＭＳ 明朝" w:eastAsia="ＭＳ 明朝" w:hAnsi="ＭＳ 明朝" w:hint="eastAsia"/>
          <w:sz w:val="18"/>
          <w:szCs w:val="20"/>
        </w:rPr>
        <w:t>は</w:t>
      </w:r>
      <w:r w:rsidR="00A26000" w:rsidRPr="00AD61EA">
        <w:rPr>
          <w:rFonts w:ascii="ＭＳ 明朝" w:eastAsia="ＭＳ 明朝" w:hAnsi="ＭＳ 明朝" w:hint="eastAsia"/>
          <w:sz w:val="18"/>
          <w:szCs w:val="20"/>
        </w:rPr>
        <w:t>実際には</w:t>
      </w:r>
      <w:r w:rsidR="009E7A1E" w:rsidRPr="00AD61EA">
        <w:rPr>
          <w:rFonts w:ascii="ＭＳ 明朝" w:eastAsia="ＭＳ 明朝" w:hAnsi="ＭＳ 明朝" w:hint="eastAsia"/>
          <w:sz w:val="18"/>
          <w:szCs w:val="20"/>
        </w:rPr>
        <w:t>回復し</w:t>
      </w:r>
      <w:r w:rsidR="00065207" w:rsidRPr="00AD61EA">
        <w:rPr>
          <w:rFonts w:ascii="ＭＳ 明朝" w:eastAsia="ＭＳ 明朝" w:hAnsi="ＭＳ 明朝" w:hint="eastAsia"/>
          <w:sz w:val="18"/>
          <w:szCs w:val="20"/>
        </w:rPr>
        <w:t>て</w:t>
      </w:r>
      <w:r w:rsidR="00A26000" w:rsidRPr="00AD61EA">
        <w:rPr>
          <w:rFonts w:ascii="ＭＳ 明朝" w:eastAsia="ＭＳ 明朝" w:hAnsi="ＭＳ 明朝" w:hint="eastAsia"/>
          <w:sz w:val="18"/>
          <w:szCs w:val="20"/>
        </w:rPr>
        <w:t>いませんので、一時的にコベナンツ</w:t>
      </w:r>
      <w:r w:rsidR="00B04CD2" w:rsidRPr="00AD61EA">
        <w:rPr>
          <w:rFonts w:ascii="ＭＳ 明朝" w:eastAsia="ＭＳ 明朝" w:hAnsi="ＭＳ 明朝" w:hint="eastAsia"/>
          <w:sz w:val="18"/>
          <w:szCs w:val="20"/>
        </w:rPr>
        <w:t>を遵守したものと扱われることによって</w:t>
      </w:r>
      <w:r w:rsidR="00C11369" w:rsidRPr="00AD61EA">
        <w:rPr>
          <w:rFonts w:ascii="ＭＳ 明朝" w:eastAsia="ＭＳ 明朝" w:hAnsi="ＭＳ 明朝" w:hint="eastAsia"/>
          <w:sz w:val="18"/>
          <w:szCs w:val="20"/>
        </w:rPr>
        <w:t>、</w:t>
      </w:r>
      <w:r w:rsidR="001929AE" w:rsidRPr="00AD61EA">
        <w:rPr>
          <w:rFonts w:ascii="ＭＳ 明朝" w:eastAsia="ＭＳ 明朝" w:hAnsi="ＭＳ 明朝" w:hint="eastAsia"/>
          <w:sz w:val="18"/>
          <w:szCs w:val="20"/>
        </w:rPr>
        <w:t>経営改善対応</w:t>
      </w:r>
      <w:r w:rsidR="00AC7754" w:rsidRPr="00AD61EA">
        <w:rPr>
          <w:rFonts w:ascii="ＭＳ 明朝" w:eastAsia="ＭＳ 明朝" w:hAnsi="ＭＳ 明朝" w:hint="eastAsia"/>
          <w:sz w:val="18"/>
          <w:szCs w:val="20"/>
        </w:rPr>
        <w:t>の</w:t>
      </w:r>
      <w:r w:rsidR="001929AE" w:rsidRPr="00AD61EA">
        <w:rPr>
          <w:rFonts w:ascii="ＭＳ 明朝" w:eastAsia="ＭＳ 明朝" w:hAnsi="ＭＳ 明朝" w:hint="eastAsia"/>
          <w:sz w:val="18"/>
          <w:szCs w:val="20"/>
        </w:rPr>
        <w:t>遅</w:t>
      </w:r>
      <w:r w:rsidR="006D27CD" w:rsidRPr="00AD61EA">
        <w:rPr>
          <w:rFonts w:ascii="ＭＳ 明朝" w:eastAsia="ＭＳ 明朝" w:hAnsi="ＭＳ 明朝" w:hint="eastAsia"/>
          <w:sz w:val="18"/>
          <w:szCs w:val="20"/>
        </w:rPr>
        <w:t>れ</w:t>
      </w:r>
      <w:r w:rsidR="00AC7754" w:rsidRPr="00AD61EA">
        <w:rPr>
          <w:rFonts w:ascii="ＭＳ 明朝" w:eastAsia="ＭＳ 明朝" w:hAnsi="ＭＳ 明朝" w:hint="eastAsia"/>
          <w:sz w:val="18"/>
          <w:szCs w:val="20"/>
        </w:rPr>
        <w:t>につなが</w:t>
      </w:r>
      <w:r w:rsidR="00AE494B" w:rsidRPr="00AD61EA">
        <w:rPr>
          <w:rFonts w:ascii="ＭＳ 明朝" w:eastAsia="ＭＳ 明朝" w:hAnsi="ＭＳ 明朝" w:hint="eastAsia"/>
          <w:sz w:val="18"/>
          <w:szCs w:val="20"/>
        </w:rPr>
        <w:t>る</w:t>
      </w:r>
      <w:r w:rsidR="00703506" w:rsidRPr="00AD61EA">
        <w:rPr>
          <w:rFonts w:ascii="ＭＳ 明朝" w:eastAsia="ＭＳ 明朝" w:hAnsi="ＭＳ 明朝" w:hint="eastAsia"/>
          <w:sz w:val="18"/>
          <w:szCs w:val="20"/>
        </w:rPr>
        <w:t>おそれ</w:t>
      </w:r>
      <w:r w:rsidR="00D77121" w:rsidRPr="00AD61EA">
        <w:rPr>
          <w:rFonts w:ascii="ＭＳ 明朝" w:eastAsia="ＭＳ 明朝" w:hAnsi="ＭＳ 明朝" w:hint="eastAsia"/>
          <w:sz w:val="18"/>
          <w:szCs w:val="20"/>
        </w:rPr>
        <w:t>もあり</w:t>
      </w:r>
      <w:r w:rsidR="00AC7754" w:rsidRPr="00AD61EA">
        <w:rPr>
          <w:rFonts w:ascii="ＭＳ 明朝" w:eastAsia="ＭＳ 明朝" w:hAnsi="ＭＳ 明朝" w:hint="eastAsia"/>
          <w:sz w:val="18"/>
          <w:szCs w:val="20"/>
        </w:rPr>
        <w:t>ます。</w:t>
      </w:r>
      <w:r w:rsidR="00BA0212" w:rsidRPr="00AD61EA">
        <w:rPr>
          <w:rFonts w:ascii="ＭＳ 明朝" w:eastAsia="ＭＳ 明朝" w:hAnsi="ＭＳ 明朝" w:hint="eastAsia"/>
          <w:sz w:val="18"/>
          <w:szCs w:val="20"/>
        </w:rPr>
        <w:t>本文記載の扱い（</w:t>
      </w:r>
      <w:r w:rsidR="000F55E5" w:rsidRPr="00AD61EA">
        <w:rPr>
          <w:rFonts w:ascii="ＭＳ 明朝" w:eastAsia="ＭＳ 明朝" w:hAnsi="ＭＳ 明朝" w:hint="eastAsia"/>
          <w:sz w:val="18"/>
          <w:szCs w:val="20"/>
        </w:rPr>
        <w:t>既存ローンの期限前返済に充当</w:t>
      </w:r>
      <w:r w:rsidR="00ED185F" w:rsidRPr="00AD61EA">
        <w:rPr>
          <w:rFonts w:ascii="ＭＳ 明朝" w:eastAsia="ＭＳ 明朝" w:hAnsi="ＭＳ 明朝" w:hint="eastAsia"/>
          <w:sz w:val="18"/>
          <w:szCs w:val="20"/>
        </w:rPr>
        <w:t>す</w:t>
      </w:r>
      <w:r w:rsidR="000F55E5" w:rsidRPr="00AD61EA">
        <w:rPr>
          <w:rFonts w:ascii="ＭＳ 明朝" w:eastAsia="ＭＳ 明朝" w:hAnsi="ＭＳ 明朝" w:hint="eastAsia"/>
          <w:sz w:val="18"/>
          <w:szCs w:val="20"/>
        </w:rPr>
        <w:t>る</w:t>
      </w:r>
      <w:r w:rsidR="00ED185F" w:rsidRPr="00AD61EA">
        <w:rPr>
          <w:rFonts w:ascii="ＭＳ 明朝" w:eastAsia="ＭＳ 明朝" w:hAnsi="ＭＳ 明朝" w:hint="eastAsia"/>
          <w:sz w:val="18"/>
          <w:szCs w:val="20"/>
        </w:rPr>
        <w:t>扱い</w:t>
      </w:r>
      <w:r w:rsidR="00BA0212" w:rsidRPr="00AD61EA">
        <w:rPr>
          <w:rFonts w:ascii="ＭＳ 明朝" w:eastAsia="ＭＳ 明朝" w:hAnsi="ＭＳ 明朝" w:hint="eastAsia"/>
          <w:sz w:val="18"/>
          <w:szCs w:val="20"/>
        </w:rPr>
        <w:t>）</w:t>
      </w:r>
      <w:r w:rsidR="00ED185F" w:rsidRPr="00AD61EA">
        <w:rPr>
          <w:rFonts w:ascii="ＭＳ 明朝" w:eastAsia="ＭＳ 明朝" w:hAnsi="ＭＳ 明朝" w:hint="eastAsia"/>
          <w:sz w:val="18"/>
          <w:szCs w:val="20"/>
        </w:rPr>
        <w:t>と</w:t>
      </w:r>
      <w:r w:rsidR="00224B67" w:rsidRPr="00AD61EA">
        <w:rPr>
          <w:rFonts w:ascii="ＭＳ 明朝" w:eastAsia="ＭＳ 明朝" w:hAnsi="ＭＳ 明朝" w:hint="eastAsia"/>
          <w:sz w:val="18"/>
          <w:szCs w:val="20"/>
        </w:rPr>
        <w:t>比べ</w:t>
      </w:r>
      <w:r w:rsidR="000F55E5" w:rsidRPr="00AD61EA">
        <w:rPr>
          <w:rFonts w:ascii="ＭＳ 明朝" w:eastAsia="ＭＳ 明朝" w:hAnsi="ＭＳ 明朝" w:hint="eastAsia"/>
          <w:sz w:val="18"/>
          <w:szCs w:val="20"/>
        </w:rPr>
        <w:t>、</w:t>
      </w:r>
      <w:r w:rsidR="001B4CDA" w:rsidRPr="00AD61EA">
        <w:rPr>
          <w:rFonts w:ascii="ＭＳ 明朝" w:eastAsia="ＭＳ 明朝" w:hAnsi="ＭＳ 明朝" w:hint="eastAsia"/>
          <w:sz w:val="18"/>
          <w:szCs w:val="20"/>
        </w:rPr>
        <w:t>信用リスク</w:t>
      </w:r>
      <w:r w:rsidR="006D4D90" w:rsidRPr="00AD61EA">
        <w:rPr>
          <w:rFonts w:ascii="ＭＳ 明朝" w:eastAsia="ＭＳ 明朝" w:hAnsi="ＭＳ 明朝" w:hint="eastAsia"/>
          <w:sz w:val="18"/>
          <w:szCs w:val="20"/>
        </w:rPr>
        <w:t>が</w:t>
      </w:r>
      <w:r w:rsidR="001B4CDA" w:rsidRPr="00AD61EA">
        <w:rPr>
          <w:rFonts w:ascii="ＭＳ 明朝" w:eastAsia="ＭＳ 明朝" w:hAnsi="ＭＳ 明朝" w:hint="eastAsia"/>
          <w:sz w:val="18"/>
          <w:szCs w:val="20"/>
        </w:rPr>
        <w:t>相対的に高</w:t>
      </w:r>
      <w:r w:rsidR="000F1F3C" w:rsidRPr="00AD61EA">
        <w:rPr>
          <w:rFonts w:ascii="ＭＳ 明朝" w:eastAsia="ＭＳ 明朝" w:hAnsi="ＭＳ 明朝" w:hint="eastAsia"/>
          <w:sz w:val="18"/>
          <w:szCs w:val="20"/>
        </w:rPr>
        <w:t>まる</w:t>
      </w:r>
      <w:r w:rsidR="001B4CDA" w:rsidRPr="00AD61EA">
        <w:rPr>
          <w:rFonts w:ascii="ＭＳ 明朝" w:eastAsia="ＭＳ 明朝" w:hAnsi="ＭＳ 明朝" w:hint="eastAsia"/>
          <w:sz w:val="18"/>
          <w:szCs w:val="20"/>
        </w:rPr>
        <w:t>こと</w:t>
      </w:r>
      <w:r w:rsidR="001B6FBB" w:rsidRPr="00AD61EA">
        <w:rPr>
          <w:rFonts w:ascii="ＭＳ 明朝" w:eastAsia="ＭＳ 明朝" w:hAnsi="ＭＳ 明朝" w:hint="eastAsia"/>
          <w:sz w:val="18"/>
          <w:szCs w:val="20"/>
        </w:rPr>
        <w:t>には留意が必要です。</w:t>
      </w:r>
    </w:p>
  </w:footnote>
  <w:footnote w:id="12">
    <w:p w14:paraId="1EB3D306" w14:textId="13597B8B" w:rsidR="00323AA1" w:rsidRPr="00AD61EA" w:rsidRDefault="00323AA1">
      <w:pPr>
        <w:pStyle w:val="ae"/>
        <w:rPr>
          <w:rFonts w:ascii="ＭＳ 明朝" w:eastAsia="ＭＳ 明朝" w:hAnsi="ＭＳ 明朝"/>
          <w:sz w:val="18"/>
          <w:szCs w:val="20"/>
        </w:rPr>
      </w:pPr>
      <w:r w:rsidRPr="00AD61EA">
        <w:rPr>
          <w:rStyle w:val="af0"/>
          <w:rFonts w:ascii="ＭＳ 明朝" w:eastAsia="ＭＳ 明朝" w:hAnsi="ＭＳ 明朝"/>
          <w:sz w:val="18"/>
          <w:szCs w:val="20"/>
        </w:rPr>
        <w:footnoteRef/>
      </w:r>
      <w:r w:rsidRPr="00AD61EA">
        <w:rPr>
          <w:rFonts w:ascii="ＭＳ 明朝" w:eastAsia="ＭＳ 明朝" w:hAnsi="ＭＳ 明朝"/>
          <w:sz w:val="18"/>
          <w:szCs w:val="20"/>
        </w:rPr>
        <w:t xml:space="preserve"> Earnings Before Interest, Taxes, Depreciation and Amortization</w:t>
      </w:r>
      <w:r w:rsidRPr="00AD61EA">
        <w:rPr>
          <w:rFonts w:ascii="ＭＳ 明朝" w:eastAsia="ＭＳ 明朝" w:hAnsi="ＭＳ 明朝" w:hint="eastAsia"/>
          <w:sz w:val="18"/>
          <w:szCs w:val="20"/>
        </w:rPr>
        <w:t>の略です。</w:t>
      </w:r>
    </w:p>
  </w:footnote>
  <w:footnote w:id="13">
    <w:p w14:paraId="4897D975" w14:textId="6AC60A14" w:rsidR="00323AA1" w:rsidRPr="00AD61EA" w:rsidRDefault="00323AA1">
      <w:pPr>
        <w:pStyle w:val="ae"/>
        <w:rPr>
          <w:rFonts w:ascii="ＭＳ 明朝" w:eastAsia="ＭＳ 明朝" w:hAnsi="ＭＳ 明朝"/>
          <w:sz w:val="18"/>
          <w:szCs w:val="20"/>
        </w:rPr>
      </w:pPr>
      <w:r w:rsidRPr="00AD61EA">
        <w:rPr>
          <w:rStyle w:val="af0"/>
          <w:rFonts w:ascii="ＭＳ 明朝" w:eastAsia="ＭＳ 明朝" w:hAnsi="ＭＳ 明朝"/>
          <w:sz w:val="18"/>
          <w:szCs w:val="20"/>
        </w:rPr>
        <w:footnoteRef/>
      </w:r>
      <w:r w:rsidRPr="00AD61EA">
        <w:rPr>
          <w:rFonts w:ascii="ＭＳ 明朝" w:eastAsia="ＭＳ 明朝" w:hAnsi="ＭＳ 明朝"/>
          <w:sz w:val="18"/>
          <w:szCs w:val="20"/>
        </w:rPr>
        <w:t xml:space="preserve"> Debt Service Coverage Ratio</w:t>
      </w:r>
      <w:r w:rsidRPr="00AD61EA">
        <w:rPr>
          <w:rFonts w:ascii="ＭＳ 明朝" w:eastAsia="ＭＳ 明朝" w:hAnsi="ＭＳ 明朝" w:hint="eastAsia"/>
          <w:sz w:val="18"/>
          <w:szCs w:val="20"/>
        </w:rPr>
        <w:t>の略です。</w:t>
      </w:r>
    </w:p>
  </w:footnote>
  <w:footnote w:id="14">
    <w:p w14:paraId="7F6B9972" w14:textId="2446D7D9" w:rsidR="00323AA1" w:rsidRPr="00AD61EA" w:rsidRDefault="00323AA1">
      <w:pPr>
        <w:pStyle w:val="ae"/>
        <w:rPr>
          <w:rFonts w:ascii="ＭＳ 明朝" w:eastAsia="ＭＳ 明朝" w:hAnsi="ＭＳ 明朝"/>
          <w:sz w:val="18"/>
          <w:szCs w:val="20"/>
        </w:rPr>
      </w:pPr>
      <w:r w:rsidRPr="00AD61EA">
        <w:rPr>
          <w:rStyle w:val="af0"/>
          <w:rFonts w:ascii="ＭＳ 明朝" w:eastAsia="ＭＳ 明朝" w:hAnsi="ＭＳ 明朝"/>
          <w:sz w:val="18"/>
          <w:szCs w:val="20"/>
        </w:rPr>
        <w:footnoteRef/>
      </w:r>
      <w:r w:rsidRPr="00AD61EA">
        <w:rPr>
          <w:rFonts w:ascii="ＭＳ 明朝" w:eastAsia="ＭＳ 明朝" w:hAnsi="ＭＳ 明朝"/>
          <w:sz w:val="18"/>
          <w:szCs w:val="20"/>
        </w:rPr>
        <w:t xml:space="preserve"> Fixed Charge Coverage Ratio</w:t>
      </w:r>
      <w:r w:rsidRPr="00AD61EA">
        <w:rPr>
          <w:rFonts w:ascii="ＭＳ 明朝" w:eastAsia="ＭＳ 明朝" w:hAnsi="ＭＳ 明朝" w:hint="eastAsia"/>
          <w:sz w:val="18"/>
          <w:szCs w:val="20"/>
        </w:rPr>
        <w:t>の略です。</w:t>
      </w:r>
    </w:p>
  </w:footnote>
  <w:footnote w:id="15">
    <w:p w14:paraId="0658001C" w14:textId="4B941D11" w:rsidR="004C194E" w:rsidRPr="00AD61EA" w:rsidRDefault="004C194E">
      <w:pPr>
        <w:pStyle w:val="ae"/>
        <w:rPr>
          <w:rFonts w:ascii="ＭＳ 明朝" w:eastAsia="ＭＳ 明朝" w:hAnsi="ＭＳ 明朝"/>
          <w:sz w:val="18"/>
          <w:szCs w:val="20"/>
        </w:rPr>
      </w:pPr>
      <w:r w:rsidRPr="00AD61EA">
        <w:rPr>
          <w:rStyle w:val="af0"/>
          <w:rFonts w:ascii="ＭＳ 明朝" w:eastAsia="ＭＳ 明朝" w:hAnsi="ＭＳ 明朝"/>
          <w:sz w:val="18"/>
          <w:szCs w:val="20"/>
        </w:rPr>
        <w:footnoteRef/>
      </w:r>
      <w:r w:rsidRPr="00AD61EA">
        <w:rPr>
          <w:rFonts w:ascii="ＭＳ 明朝" w:eastAsia="ＭＳ 明朝" w:hAnsi="ＭＳ 明朝"/>
          <w:sz w:val="18"/>
          <w:szCs w:val="20"/>
        </w:rPr>
        <w:t xml:space="preserve"> </w:t>
      </w:r>
      <w:r w:rsidRPr="00AD61EA">
        <w:rPr>
          <w:rFonts w:ascii="ＭＳ 明朝" w:eastAsia="ＭＳ 明朝" w:hAnsi="ＭＳ 明朝" w:hint="eastAsia"/>
          <w:sz w:val="18"/>
          <w:szCs w:val="20"/>
        </w:rPr>
        <w:t>このような場合には、</w:t>
      </w:r>
      <w:r w:rsidRPr="00AD61EA">
        <w:rPr>
          <w:rFonts w:ascii="ＭＳ 明朝" w:eastAsia="ＭＳ 明朝" w:hAnsi="ＭＳ 明朝"/>
          <w:sz w:val="18"/>
          <w:szCs w:val="20"/>
        </w:rPr>
        <w:t>事業計画推移やキャッシュバーンレートまでの距離（ランウェイ）を見ながら判断することが必要</w:t>
      </w:r>
      <w:r w:rsidRPr="00AD61EA">
        <w:rPr>
          <w:rFonts w:ascii="ＭＳ 明朝" w:eastAsia="ＭＳ 明朝" w:hAnsi="ＭＳ 明朝" w:hint="eastAsia"/>
          <w:sz w:val="18"/>
          <w:szCs w:val="20"/>
        </w:rPr>
        <w:t>になります（前記（参考１）（６）（７）参照）。</w:t>
      </w:r>
    </w:p>
  </w:footnote>
  <w:footnote w:id="16">
    <w:p w14:paraId="6C2A035C" w14:textId="6DE4196B" w:rsidR="0060679A" w:rsidRPr="00AD61EA" w:rsidRDefault="0060679A">
      <w:pPr>
        <w:pStyle w:val="ae"/>
        <w:rPr>
          <w:rFonts w:ascii="ＭＳ 明朝" w:eastAsia="ＭＳ 明朝" w:hAnsi="ＭＳ 明朝"/>
          <w:sz w:val="18"/>
          <w:szCs w:val="20"/>
        </w:rPr>
      </w:pPr>
      <w:r w:rsidRPr="00AD61EA">
        <w:rPr>
          <w:rStyle w:val="af0"/>
          <w:rFonts w:ascii="ＭＳ 明朝" w:eastAsia="ＭＳ 明朝" w:hAnsi="ＭＳ 明朝"/>
          <w:sz w:val="18"/>
          <w:szCs w:val="20"/>
        </w:rPr>
        <w:footnoteRef/>
      </w:r>
      <w:r w:rsidRPr="00AD61EA">
        <w:rPr>
          <w:rFonts w:ascii="ＭＳ 明朝" w:eastAsia="ＭＳ 明朝" w:hAnsi="ＭＳ 明朝"/>
          <w:sz w:val="18"/>
          <w:szCs w:val="20"/>
        </w:rPr>
        <w:t xml:space="preserve"> </w:t>
      </w:r>
      <w:r w:rsidRPr="00AD61EA">
        <w:rPr>
          <w:rFonts w:ascii="ＭＳ 明朝" w:eastAsia="ＭＳ 明朝" w:hAnsi="ＭＳ 明朝" w:hint="eastAsia"/>
          <w:sz w:val="18"/>
          <w:szCs w:val="20"/>
        </w:rPr>
        <w:t>例えば、経済産業省</w:t>
      </w:r>
      <w:r w:rsidR="00547FA5" w:rsidRPr="00AD61EA">
        <w:rPr>
          <w:rFonts w:ascii="ＭＳ 明朝" w:eastAsia="ＭＳ 明朝" w:hAnsi="ＭＳ 明朝" w:hint="eastAsia"/>
          <w:sz w:val="18"/>
          <w:szCs w:val="20"/>
        </w:rPr>
        <w:t>「</w:t>
      </w:r>
      <w:r w:rsidRPr="00AD61EA">
        <w:rPr>
          <w:rFonts w:ascii="ＭＳ 明朝" w:eastAsia="ＭＳ 明朝" w:hAnsi="ＭＳ 明朝" w:hint="eastAsia"/>
          <w:sz w:val="18"/>
          <w:szCs w:val="20"/>
        </w:rPr>
        <w:t>ローカルベンチマーク（ロカベン）シート（</w:t>
      </w:r>
      <w:r w:rsidRPr="00AD61EA">
        <w:rPr>
          <w:rFonts w:ascii="ＭＳ 明朝" w:eastAsia="ＭＳ 明朝" w:hAnsi="ＭＳ 明朝"/>
          <w:sz w:val="18"/>
          <w:szCs w:val="20"/>
        </w:rPr>
        <w:t>2022年度版）</w:t>
      </w:r>
      <w:r w:rsidR="00547FA5" w:rsidRPr="00AD61EA">
        <w:rPr>
          <w:rFonts w:ascii="ＭＳ 明朝" w:eastAsia="ＭＳ 明朝" w:hAnsi="ＭＳ 明朝" w:hint="eastAsia"/>
          <w:sz w:val="18"/>
          <w:szCs w:val="20"/>
        </w:rPr>
        <w:t>」</w:t>
      </w:r>
      <w:r w:rsidRPr="00AD61EA">
        <w:rPr>
          <w:rFonts w:ascii="ＭＳ 明朝" w:eastAsia="ＭＳ 明朝" w:hAnsi="ＭＳ 明朝" w:hint="eastAsia"/>
          <w:sz w:val="18"/>
          <w:szCs w:val="20"/>
        </w:rPr>
        <w:t>においては、中央値が約</w:t>
      </w:r>
      <w:r w:rsidRPr="00AD61EA">
        <w:rPr>
          <w:rFonts w:ascii="ＭＳ 明朝" w:eastAsia="ＭＳ 明朝" w:hAnsi="ＭＳ 明朝"/>
          <w:sz w:val="18"/>
          <w:szCs w:val="20"/>
        </w:rPr>
        <w:t>13倍と高水準である業種がいくつか示されています</w:t>
      </w:r>
      <w:r w:rsidR="00F7778E" w:rsidRPr="00AD61EA">
        <w:rPr>
          <w:rFonts w:ascii="ＭＳ 明朝" w:eastAsia="ＭＳ 明朝" w:hAnsi="ＭＳ 明朝" w:hint="eastAsia"/>
          <w:sz w:val="18"/>
          <w:szCs w:val="20"/>
        </w:rPr>
        <w:t>（</w:t>
      </w:r>
      <w:r w:rsidR="00FE7B06" w:rsidRPr="00AD61EA">
        <w:rPr>
          <w:rFonts w:ascii="ＭＳ 明朝" w:eastAsia="ＭＳ 明朝" w:hAnsi="ＭＳ 明朝" w:hint="eastAsia"/>
          <w:sz w:val="18"/>
          <w:szCs w:val="20"/>
        </w:rPr>
        <w:t>例えば、鉄鋼業、非鉄金属製造業に属する小規模事業者の</w:t>
      </w:r>
      <w:r w:rsidR="00E25D9E" w:rsidRPr="00AD61EA">
        <w:rPr>
          <w:rFonts w:ascii="ＭＳ 明朝" w:eastAsia="ＭＳ 明朝" w:hAnsi="ＭＳ 明朝" w:hint="eastAsia"/>
          <w:sz w:val="18"/>
          <w:szCs w:val="20"/>
        </w:rPr>
        <w:t>借入総額返済余裕度</w:t>
      </w:r>
      <w:r w:rsidR="00637B10" w:rsidRPr="00AD61EA">
        <w:rPr>
          <w:rFonts w:ascii="ＭＳ 明朝" w:eastAsia="ＭＳ 明朝" w:hAnsi="ＭＳ 明朝" w:hint="eastAsia"/>
          <w:sz w:val="18"/>
          <w:szCs w:val="20"/>
        </w:rPr>
        <w:t>（有利子負債</w:t>
      </w:r>
      <w:r w:rsidR="00637B10" w:rsidRPr="00AD61EA">
        <w:rPr>
          <w:rFonts w:ascii="ＭＳ 明朝" w:eastAsia="ＭＳ 明朝" w:hAnsi="ＭＳ 明朝"/>
          <w:sz w:val="18"/>
          <w:szCs w:val="20"/>
        </w:rPr>
        <w:t>/EBITDA倍率）</w:t>
      </w:r>
      <w:r w:rsidR="00E25D9E" w:rsidRPr="00AD61EA">
        <w:rPr>
          <w:rFonts w:ascii="ＭＳ 明朝" w:eastAsia="ＭＳ 明朝" w:hAnsi="ＭＳ 明朝" w:hint="eastAsia"/>
          <w:sz w:val="18"/>
          <w:szCs w:val="20"/>
        </w:rPr>
        <w:t>は</w:t>
      </w:r>
      <w:r w:rsidR="00E25D9E" w:rsidRPr="00AD61EA">
        <w:rPr>
          <w:rFonts w:ascii="ＭＳ 明朝" w:eastAsia="ＭＳ 明朝" w:hAnsi="ＭＳ 明朝"/>
          <w:sz w:val="18"/>
          <w:szCs w:val="20"/>
        </w:rPr>
        <w:t>13.0倍</w:t>
      </w:r>
      <w:r w:rsidR="00F7778E" w:rsidRPr="00AD61EA">
        <w:rPr>
          <w:rFonts w:ascii="ＭＳ 明朝" w:eastAsia="ＭＳ 明朝" w:hAnsi="ＭＳ 明朝" w:hint="eastAsia"/>
          <w:sz w:val="18"/>
          <w:szCs w:val="20"/>
        </w:rPr>
        <w:t>）。</w:t>
      </w:r>
    </w:p>
  </w:footnote>
  <w:footnote w:id="17">
    <w:p w14:paraId="48EFC63A" w14:textId="40E15F0B" w:rsidR="00976394" w:rsidRPr="00AD61EA" w:rsidRDefault="00976394">
      <w:pPr>
        <w:pStyle w:val="ae"/>
        <w:rPr>
          <w:rFonts w:ascii="ＭＳ 明朝" w:eastAsia="ＭＳ 明朝" w:hAnsi="ＭＳ 明朝"/>
          <w:sz w:val="18"/>
          <w:szCs w:val="20"/>
        </w:rPr>
      </w:pPr>
      <w:r w:rsidRPr="00AD61EA">
        <w:rPr>
          <w:rStyle w:val="af0"/>
          <w:rFonts w:ascii="ＭＳ 明朝" w:eastAsia="ＭＳ 明朝" w:hAnsi="ＭＳ 明朝"/>
          <w:sz w:val="18"/>
          <w:szCs w:val="20"/>
        </w:rPr>
        <w:footnoteRef/>
      </w:r>
      <w:r w:rsidR="00511CDC" w:rsidRPr="00AD61EA">
        <w:rPr>
          <w:rFonts w:ascii="ＭＳ 明朝" w:eastAsia="ＭＳ 明朝" w:hAnsi="ＭＳ 明朝"/>
          <w:sz w:val="18"/>
          <w:szCs w:val="20"/>
        </w:rPr>
        <w:t xml:space="preserve"> </w:t>
      </w:r>
      <w:r w:rsidR="004C035E" w:rsidRPr="00AD61EA">
        <w:rPr>
          <w:rFonts w:ascii="ＭＳ 明朝" w:eastAsia="ＭＳ 明朝" w:hAnsi="ＭＳ 明朝" w:hint="eastAsia"/>
          <w:sz w:val="18"/>
          <w:szCs w:val="20"/>
        </w:rPr>
        <w:t>例えば、</w:t>
      </w:r>
      <w:r w:rsidR="00511CDC" w:rsidRPr="00AD61EA">
        <w:rPr>
          <w:rFonts w:ascii="ＭＳ 明朝" w:eastAsia="ＭＳ 明朝" w:hAnsi="ＭＳ 明朝" w:hint="eastAsia"/>
          <w:sz w:val="18"/>
          <w:szCs w:val="20"/>
        </w:rPr>
        <w:t>コベナンツ抵触の確認頻度や指標のヘッドルーム（許容幅）を大きく設定したり、</w:t>
      </w:r>
      <w:r w:rsidR="00511CDC" w:rsidRPr="00AD61EA">
        <w:rPr>
          <w:rFonts w:ascii="ＭＳ 明朝" w:eastAsia="ＭＳ 明朝" w:hAnsi="ＭＳ 明朝"/>
          <w:sz w:val="18"/>
          <w:szCs w:val="20"/>
        </w:rPr>
        <w:t>EBITDAの加算調整（add-backs）を広く認めたりするなど、実務上</w:t>
      </w:r>
      <w:r w:rsidR="00511CDC" w:rsidRPr="00AD61EA">
        <w:rPr>
          <w:rFonts w:ascii="ＭＳ 明朝" w:eastAsia="ＭＳ 明朝" w:hAnsi="ＭＳ 明朝" w:hint="eastAsia"/>
          <w:sz w:val="18"/>
          <w:szCs w:val="20"/>
        </w:rPr>
        <w:t>、抵触</w:t>
      </w:r>
      <w:r w:rsidR="00511CDC" w:rsidRPr="00AD61EA">
        <w:rPr>
          <w:rFonts w:ascii="ＭＳ 明朝" w:eastAsia="ＭＳ 明朝" w:hAnsi="ＭＳ 明朝"/>
          <w:sz w:val="18"/>
          <w:szCs w:val="20"/>
        </w:rPr>
        <w:t>が</w:t>
      </w:r>
      <w:r w:rsidR="00511CDC" w:rsidRPr="00AD61EA">
        <w:rPr>
          <w:rFonts w:ascii="ＭＳ 明朝" w:eastAsia="ＭＳ 明朝" w:hAnsi="ＭＳ 明朝" w:hint="eastAsia"/>
          <w:sz w:val="18"/>
          <w:szCs w:val="20"/>
        </w:rPr>
        <w:t>生じにくくなる</w:t>
      </w:r>
      <w:r w:rsidR="00511CDC" w:rsidRPr="00AD61EA">
        <w:rPr>
          <w:rFonts w:ascii="ＭＳ 明朝" w:eastAsia="ＭＳ 明朝" w:hAnsi="ＭＳ 明朝"/>
          <w:sz w:val="18"/>
          <w:szCs w:val="20"/>
        </w:rPr>
        <w:t>よう緩めたコベナンツ</w:t>
      </w:r>
      <w:r w:rsidR="00511CDC" w:rsidRPr="00AD61EA">
        <w:rPr>
          <w:rFonts w:ascii="ＭＳ 明朝" w:eastAsia="ＭＳ 明朝" w:hAnsi="ＭＳ 明朝" w:hint="eastAsia"/>
          <w:sz w:val="18"/>
          <w:szCs w:val="20"/>
        </w:rPr>
        <w:t>（</w:t>
      </w:r>
      <w:r w:rsidR="00511CDC" w:rsidRPr="00AD61EA">
        <w:rPr>
          <w:rFonts w:ascii="ＭＳ 明朝" w:eastAsia="ＭＳ 明朝" w:hAnsi="ＭＳ 明朝"/>
          <w:sz w:val="18"/>
          <w:szCs w:val="20"/>
        </w:rPr>
        <w:t>Loose Maintenance Covenants</w:t>
      </w:r>
      <w:r w:rsidR="00511CDC" w:rsidRPr="00AD61EA">
        <w:rPr>
          <w:rFonts w:ascii="ＭＳ 明朝" w:eastAsia="ＭＳ 明朝" w:hAnsi="ＭＳ 明朝" w:hint="eastAsia"/>
          <w:sz w:val="18"/>
          <w:szCs w:val="20"/>
        </w:rPr>
        <w:t>）</w:t>
      </w:r>
      <w:r w:rsidR="009345B0" w:rsidRPr="00AD61EA">
        <w:rPr>
          <w:rFonts w:ascii="ＭＳ 明朝" w:eastAsia="ＭＳ 明朝" w:hAnsi="ＭＳ 明朝" w:hint="eastAsia"/>
          <w:sz w:val="18"/>
          <w:szCs w:val="20"/>
        </w:rPr>
        <w:t>が存在します</w:t>
      </w:r>
      <w:r w:rsidR="00511CDC" w:rsidRPr="00AD61EA">
        <w:rPr>
          <w:rFonts w:ascii="ＭＳ 明朝" w:eastAsia="ＭＳ 明朝" w:hAnsi="ＭＳ 明朝"/>
          <w:sz w:val="18"/>
          <w:szCs w:val="20"/>
        </w:rPr>
        <w:t>。</w:t>
      </w:r>
    </w:p>
  </w:footnote>
  <w:footnote w:id="18">
    <w:p w14:paraId="615FE355" w14:textId="337723F2" w:rsidR="0038463F" w:rsidRPr="00AD61EA" w:rsidRDefault="0038463F" w:rsidP="0038463F">
      <w:pPr>
        <w:pStyle w:val="ae"/>
        <w:rPr>
          <w:rFonts w:ascii="ＭＳ 明朝" w:eastAsia="ＭＳ 明朝" w:hAnsi="ＭＳ 明朝"/>
          <w:sz w:val="18"/>
          <w:szCs w:val="20"/>
        </w:rPr>
      </w:pPr>
      <w:r w:rsidRPr="00AD61EA">
        <w:rPr>
          <w:rStyle w:val="af0"/>
          <w:rFonts w:ascii="ＭＳ 明朝" w:eastAsia="ＭＳ 明朝" w:hAnsi="ＭＳ 明朝"/>
          <w:sz w:val="18"/>
          <w:szCs w:val="20"/>
        </w:rPr>
        <w:footnoteRef/>
      </w:r>
      <w:r w:rsidRPr="00AD61EA">
        <w:rPr>
          <w:rFonts w:ascii="ＭＳ 明朝" w:eastAsia="ＭＳ 明朝" w:hAnsi="ＭＳ 明朝"/>
          <w:sz w:val="18"/>
          <w:szCs w:val="20"/>
        </w:rPr>
        <w:t xml:space="preserve"> </w:t>
      </w:r>
      <w:r w:rsidRPr="00AD61EA">
        <w:rPr>
          <w:rFonts w:ascii="ＭＳ 明朝" w:eastAsia="ＭＳ 明朝" w:hAnsi="ＭＳ 明朝" w:hint="eastAsia"/>
          <w:sz w:val="18"/>
          <w:szCs w:val="20"/>
        </w:rPr>
        <w:t>なお、米国等の実務において、財務コベナンツの運用は、常に維持することが求められる場合（</w:t>
      </w:r>
      <w:r w:rsidRPr="00AD61EA">
        <w:rPr>
          <w:rFonts w:ascii="ＭＳ 明朝" w:eastAsia="ＭＳ 明朝" w:hAnsi="ＭＳ 明朝"/>
          <w:sz w:val="18"/>
          <w:szCs w:val="20"/>
        </w:rPr>
        <w:t>maintenance covenants）</w:t>
      </w:r>
      <w:r w:rsidRPr="00AD61EA">
        <w:rPr>
          <w:rFonts w:ascii="ＭＳ 明朝" w:eastAsia="ＭＳ 明朝" w:hAnsi="ＭＳ 明朝" w:hint="eastAsia"/>
          <w:sz w:val="18"/>
          <w:szCs w:val="20"/>
        </w:rPr>
        <w:t>のほか、</w:t>
      </w:r>
      <w:r w:rsidRPr="00AD61EA">
        <w:rPr>
          <w:rFonts w:ascii="ＭＳ 明朝" w:eastAsia="ＭＳ 明朝" w:hAnsi="ＭＳ 明朝"/>
          <w:sz w:val="18"/>
          <w:szCs w:val="20"/>
        </w:rPr>
        <w:t>特定行為の発生時に遵守状況が確認される場合（incurrence covenants）</w:t>
      </w:r>
      <w:r w:rsidRPr="00AD61EA">
        <w:rPr>
          <w:rFonts w:ascii="ＭＳ 明朝" w:eastAsia="ＭＳ 明朝" w:hAnsi="ＭＳ 明朝" w:hint="eastAsia"/>
          <w:sz w:val="18"/>
          <w:szCs w:val="20"/>
        </w:rPr>
        <w:t>もあります</w:t>
      </w:r>
      <w:r w:rsidRPr="00AD61EA">
        <w:rPr>
          <w:rFonts w:ascii="ＭＳ 明朝" w:eastAsia="ＭＳ 明朝" w:hAnsi="ＭＳ 明朝"/>
          <w:sz w:val="18"/>
          <w:szCs w:val="20"/>
        </w:rPr>
        <w:t>。後者は、主に社債権者など債権者の属性が経営改善支援に向けた条件変更等の調整が特に困難と想定されるケースにおいて用いられる</w:t>
      </w:r>
      <w:r w:rsidRPr="00AD61EA">
        <w:rPr>
          <w:rFonts w:ascii="ＭＳ 明朝" w:eastAsia="ＭＳ 明朝" w:hAnsi="ＭＳ 明朝" w:hint="eastAsia"/>
          <w:sz w:val="18"/>
          <w:szCs w:val="20"/>
        </w:rPr>
        <w:t>とされています</w:t>
      </w:r>
      <w:r w:rsidRPr="00AD61EA">
        <w:rPr>
          <w:rFonts w:ascii="ＭＳ 明朝" w:eastAsia="ＭＳ 明朝" w:hAnsi="ＭＳ 明朝"/>
          <w:sz w:val="18"/>
          <w:szCs w:val="20"/>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3000771"/>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180B0374"/>
    <w:multiLevelType w:val="hybridMultilevel"/>
    <w:tmpl w:val="D64A6766"/>
    <w:lvl w:ilvl="0" w:tplc="1DE65D68">
      <w:start w:val="1"/>
      <w:numFmt w:val="bullet"/>
      <w:lvlText w:val="・"/>
      <w:lvlJc w:val="left"/>
      <w:pPr>
        <w:ind w:left="360" w:hanging="360"/>
      </w:pPr>
      <w:rPr>
        <w:rFonts w:ascii="游明朝" w:eastAsia="游明朝" w:hAnsi="游明朝" w:cstheme="minorBidi"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1A293CCB"/>
    <w:multiLevelType w:val="hybridMultilevel"/>
    <w:tmpl w:val="1EA60A5A"/>
    <w:lvl w:ilvl="0" w:tplc="F9F248F2">
      <w:start w:val="1"/>
      <w:numFmt w:val="decimalFullWidth"/>
      <w:lvlText w:val="（%1）"/>
      <w:lvlJc w:val="left"/>
      <w:pPr>
        <w:ind w:left="930" w:hanging="720"/>
      </w:pPr>
      <w:rPr>
        <w:rFonts w:hint="eastAsia"/>
        <w:lang w:val="en-US"/>
      </w:rPr>
    </w:lvl>
    <w:lvl w:ilvl="1" w:tplc="64BC0166">
      <w:start w:val="1"/>
      <w:numFmt w:val="bullet"/>
      <w:lvlText w:val="・"/>
      <w:lvlJc w:val="left"/>
      <w:pPr>
        <w:ind w:left="1010" w:hanging="360"/>
      </w:pPr>
      <w:rPr>
        <w:rFonts w:ascii="游明朝" w:eastAsia="游明朝" w:hAnsi="游明朝" w:cstheme="minorBidi" w:hint="eastAsia"/>
        <w:lang w:val="en-US"/>
      </w:rPr>
    </w:lvl>
    <w:lvl w:ilvl="2" w:tplc="04090011" w:tentative="1">
      <w:start w:val="1"/>
      <w:numFmt w:val="decimalEnclosedCircle"/>
      <w:lvlText w:val="%3"/>
      <w:lvlJc w:val="left"/>
      <w:pPr>
        <w:ind w:left="1530" w:hanging="440"/>
      </w:pPr>
    </w:lvl>
    <w:lvl w:ilvl="3" w:tplc="0409000F" w:tentative="1">
      <w:start w:val="1"/>
      <w:numFmt w:val="decimal"/>
      <w:lvlText w:val="%4."/>
      <w:lvlJc w:val="left"/>
      <w:pPr>
        <w:ind w:left="1970" w:hanging="440"/>
      </w:pPr>
    </w:lvl>
    <w:lvl w:ilvl="4" w:tplc="04090017" w:tentative="1">
      <w:start w:val="1"/>
      <w:numFmt w:val="aiueoFullWidth"/>
      <w:lvlText w:val="(%5)"/>
      <w:lvlJc w:val="left"/>
      <w:pPr>
        <w:ind w:left="2410" w:hanging="440"/>
      </w:pPr>
    </w:lvl>
    <w:lvl w:ilvl="5" w:tplc="04090011" w:tentative="1">
      <w:start w:val="1"/>
      <w:numFmt w:val="decimalEnclosedCircle"/>
      <w:lvlText w:val="%6"/>
      <w:lvlJc w:val="left"/>
      <w:pPr>
        <w:ind w:left="2850" w:hanging="440"/>
      </w:pPr>
    </w:lvl>
    <w:lvl w:ilvl="6" w:tplc="0409000F" w:tentative="1">
      <w:start w:val="1"/>
      <w:numFmt w:val="decimal"/>
      <w:lvlText w:val="%7."/>
      <w:lvlJc w:val="left"/>
      <w:pPr>
        <w:ind w:left="3290" w:hanging="440"/>
      </w:pPr>
    </w:lvl>
    <w:lvl w:ilvl="7" w:tplc="04090017" w:tentative="1">
      <w:start w:val="1"/>
      <w:numFmt w:val="aiueoFullWidth"/>
      <w:lvlText w:val="(%8)"/>
      <w:lvlJc w:val="left"/>
      <w:pPr>
        <w:ind w:left="3730" w:hanging="440"/>
      </w:pPr>
    </w:lvl>
    <w:lvl w:ilvl="8" w:tplc="04090011" w:tentative="1">
      <w:start w:val="1"/>
      <w:numFmt w:val="decimalEnclosedCircle"/>
      <w:lvlText w:val="%9"/>
      <w:lvlJc w:val="left"/>
      <w:pPr>
        <w:ind w:left="4170" w:hanging="440"/>
      </w:pPr>
    </w:lvl>
  </w:abstractNum>
  <w:abstractNum w:abstractNumId="3" w15:restartNumberingAfterBreak="0">
    <w:nsid w:val="1AD523C8"/>
    <w:multiLevelType w:val="hybridMultilevel"/>
    <w:tmpl w:val="6AEC61BC"/>
    <w:lvl w:ilvl="0" w:tplc="0CF676B4">
      <w:start w:val="2"/>
      <w:numFmt w:val="bullet"/>
      <w:lvlText w:val="・"/>
      <w:lvlJc w:val="left"/>
      <w:pPr>
        <w:ind w:left="570" w:hanging="360"/>
      </w:pPr>
      <w:rPr>
        <w:rFonts w:ascii="游明朝" w:eastAsia="游明朝" w:hAnsi="游明朝" w:cstheme="minorBidi" w:hint="eastAsia"/>
      </w:rPr>
    </w:lvl>
    <w:lvl w:ilvl="1" w:tplc="0409000B" w:tentative="1">
      <w:start w:val="1"/>
      <w:numFmt w:val="bullet"/>
      <w:lvlText w:val=""/>
      <w:lvlJc w:val="left"/>
      <w:pPr>
        <w:ind w:left="1090" w:hanging="440"/>
      </w:pPr>
      <w:rPr>
        <w:rFonts w:ascii="Wingdings" w:hAnsi="Wingdings" w:hint="default"/>
      </w:rPr>
    </w:lvl>
    <w:lvl w:ilvl="2" w:tplc="0409000D" w:tentative="1">
      <w:start w:val="1"/>
      <w:numFmt w:val="bullet"/>
      <w:lvlText w:val=""/>
      <w:lvlJc w:val="left"/>
      <w:pPr>
        <w:ind w:left="1530" w:hanging="440"/>
      </w:pPr>
      <w:rPr>
        <w:rFonts w:ascii="Wingdings" w:hAnsi="Wingdings" w:hint="default"/>
      </w:rPr>
    </w:lvl>
    <w:lvl w:ilvl="3" w:tplc="04090001" w:tentative="1">
      <w:start w:val="1"/>
      <w:numFmt w:val="bullet"/>
      <w:lvlText w:val=""/>
      <w:lvlJc w:val="left"/>
      <w:pPr>
        <w:ind w:left="1970" w:hanging="440"/>
      </w:pPr>
      <w:rPr>
        <w:rFonts w:ascii="Wingdings" w:hAnsi="Wingdings" w:hint="default"/>
      </w:rPr>
    </w:lvl>
    <w:lvl w:ilvl="4" w:tplc="0409000B" w:tentative="1">
      <w:start w:val="1"/>
      <w:numFmt w:val="bullet"/>
      <w:lvlText w:val=""/>
      <w:lvlJc w:val="left"/>
      <w:pPr>
        <w:ind w:left="2410" w:hanging="440"/>
      </w:pPr>
      <w:rPr>
        <w:rFonts w:ascii="Wingdings" w:hAnsi="Wingdings" w:hint="default"/>
      </w:rPr>
    </w:lvl>
    <w:lvl w:ilvl="5" w:tplc="0409000D" w:tentative="1">
      <w:start w:val="1"/>
      <w:numFmt w:val="bullet"/>
      <w:lvlText w:val=""/>
      <w:lvlJc w:val="left"/>
      <w:pPr>
        <w:ind w:left="2850" w:hanging="440"/>
      </w:pPr>
      <w:rPr>
        <w:rFonts w:ascii="Wingdings" w:hAnsi="Wingdings" w:hint="default"/>
      </w:rPr>
    </w:lvl>
    <w:lvl w:ilvl="6" w:tplc="04090001" w:tentative="1">
      <w:start w:val="1"/>
      <w:numFmt w:val="bullet"/>
      <w:lvlText w:val=""/>
      <w:lvlJc w:val="left"/>
      <w:pPr>
        <w:ind w:left="3290" w:hanging="440"/>
      </w:pPr>
      <w:rPr>
        <w:rFonts w:ascii="Wingdings" w:hAnsi="Wingdings" w:hint="default"/>
      </w:rPr>
    </w:lvl>
    <w:lvl w:ilvl="7" w:tplc="0409000B" w:tentative="1">
      <w:start w:val="1"/>
      <w:numFmt w:val="bullet"/>
      <w:lvlText w:val=""/>
      <w:lvlJc w:val="left"/>
      <w:pPr>
        <w:ind w:left="3730" w:hanging="440"/>
      </w:pPr>
      <w:rPr>
        <w:rFonts w:ascii="Wingdings" w:hAnsi="Wingdings" w:hint="default"/>
      </w:rPr>
    </w:lvl>
    <w:lvl w:ilvl="8" w:tplc="0409000D" w:tentative="1">
      <w:start w:val="1"/>
      <w:numFmt w:val="bullet"/>
      <w:lvlText w:val=""/>
      <w:lvlJc w:val="left"/>
      <w:pPr>
        <w:ind w:left="4170" w:hanging="440"/>
      </w:pPr>
      <w:rPr>
        <w:rFonts w:ascii="Wingdings" w:hAnsi="Wingdings" w:hint="default"/>
      </w:rPr>
    </w:lvl>
  </w:abstractNum>
  <w:abstractNum w:abstractNumId="4" w15:restartNumberingAfterBreak="0">
    <w:nsid w:val="1D410AE3"/>
    <w:multiLevelType w:val="hybridMultilevel"/>
    <w:tmpl w:val="A1D61272"/>
    <w:lvl w:ilvl="0" w:tplc="1F8471E6">
      <w:start w:val="1"/>
      <w:numFmt w:val="bullet"/>
      <w:lvlText w:val="・"/>
      <w:lvlJc w:val="left"/>
      <w:pPr>
        <w:ind w:left="570" w:hanging="360"/>
      </w:pPr>
      <w:rPr>
        <w:rFonts w:ascii="游明朝" w:eastAsia="游明朝" w:hAnsi="游明朝" w:cstheme="minorBidi" w:hint="eastAsia"/>
        <w:lang w:val="en-US"/>
      </w:rPr>
    </w:lvl>
    <w:lvl w:ilvl="1" w:tplc="0409000B" w:tentative="1">
      <w:start w:val="1"/>
      <w:numFmt w:val="bullet"/>
      <w:lvlText w:val=""/>
      <w:lvlJc w:val="left"/>
      <w:pPr>
        <w:ind w:left="1090" w:hanging="440"/>
      </w:pPr>
      <w:rPr>
        <w:rFonts w:ascii="Wingdings" w:hAnsi="Wingdings" w:hint="default"/>
      </w:rPr>
    </w:lvl>
    <w:lvl w:ilvl="2" w:tplc="0409000D" w:tentative="1">
      <w:start w:val="1"/>
      <w:numFmt w:val="bullet"/>
      <w:lvlText w:val=""/>
      <w:lvlJc w:val="left"/>
      <w:pPr>
        <w:ind w:left="1530" w:hanging="440"/>
      </w:pPr>
      <w:rPr>
        <w:rFonts w:ascii="Wingdings" w:hAnsi="Wingdings" w:hint="default"/>
      </w:rPr>
    </w:lvl>
    <w:lvl w:ilvl="3" w:tplc="04090001" w:tentative="1">
      <w:start w:val="1"/>
      <w:numFmt w:val="bullet"/>
      <w:lvlText w:val=""/>
      <w:lvlJc w:val="left"/>
      <w:pPr>
        <w:ind w:left="1970" w:hanging="440"/>
      </w:pPr>
      <w:rPr>
        <w:rFonts w:ascii="Wingdings" w:hAnsi="Wingdings" w:hint="default"/>
      </w:rPr>
    </w:lvl>
    <w:lvl w:ilvl="4" w:tplc="0409000B" w:tentative="1">
      <w:start w:val="1"/>
      <w:numFmt w:val="bullet"/>
      <w:lvlText w:val=""/>
      <w:lvlJc w:val="left"/>
      <w:pPr>
        <w:ind w:left="2410" w:hanging="440"/>
      </w:pPr>
      <w:rPr>
        <w:rFonts w:ascii="Wingdings" w:hAnsi="Wingdings" w:hint="default"/>
      </w:rPr>
    </w:lvl>
    <w:lvl w:ilvl="5" w:tplc="0409000D" w:tentative="1">
      <w:start w:val="1"/>
      <w:numFmt w:val="bullet"/>
      <w:lvlText w:val=""/>
      <w:lvlJc w:val="left"/>
      <w:pPr>
        <w:ind w:left="2850" w:hanging="440"/>
      </w:pPr>
      <w:rPr>
        <w:rFonts w:ascii="Wingdings" w:hAnsi="Wingdings" w:hint="default"/>
      </w:rPr>
    </w:lvl>
    <w:lvl w:ilvl="6" w:tplc="04090001" w:tentative="1">
      <w:start w:val="1"/>
      <w:numFmt w:val="bullet"/>
      <w:lvlText w:val=""/>
      <w:lvlJc w:val="left"/>
      <w:pPr>
        <w:ind w:left="3290" w:hanging="440"/>
      </w:pPr>
      <w:rPr>
        <w:rFonts w:ascii="Wingdings" w:hAnsi="Wingdings" w:hint="default"/>
      </w:rPr>
    </w:lvl>
    <w:lvl w:ilvl="7" w:tplc="0409000B" w:tentative="1">
      <w:start w:val="1"/>
      <w:numFmt w:val="bullet"/>
      <w:lvlText w:val=""/>
      <w:lvlJc w:val="left"/>
      <w:pPr>
        <w:ind w:left="3730" w:hanging="440"/>
      </w:pPr>
      <w:rPr>
        <w:rFonts w:ascii="Wingdings" w:hAnsi="Wingdings" w:hint="default"/>
      </w:rPr>
    </w:lvl>
    <w:lvl w:ilvl="8" w:tplc="0409000D" w:tentative="1">
      <w:start w:val="1"/>
      <w:numFmt w:val="bullet"/>
      <w:lvlText w:val=""/>
      <w:lvlJc w:val="left"/>
      <w:pPr>
        <w:ind w:left="4170" w:hanging="440"/>
      </w:pPr>
      <w:rPr>
        <w:rFonts w:ascii="Wingdings" w:hAnsi="Wingdings" w:hint="default"/>
      </w:rPr>
    </w:lvl>
  </w:abstractNum>
  <w:abstractNum w:abstractNumId="5" w15:restartNumberingAfterBreak="0">
    <w:nsid w:val="2AC039E3"/>
    <w:multiLevelType w:val="hybridMultilevel"/>
    <w:tmpl w:val="D27A083C"/>
    <w:lvl w:ilvl="0" w:tplc="68DAF252">
      <w:start w:val="2"/>
      <w:numFmt w:val="bullet"/>
      <w:lvlText w:val="・"/>
      <w:lvlJc w:val="left"/>
      <w:pPr>
        <w:ind w:left="360" w:hanging="360"/>
      </w:pPr>
      <w:rPr>
        <w:rFonts w:ascii="游明朝" w:eastAsia="游明朝" w:hAnsi="游明朝" w:cstheme="minorBidi" w:hint="eastAsia"/>
        <w:lang w:val="en-US"/>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2E1936B4"/>
    <w:multiLevelType w:val="hybridMultilevel"/>
    <w:tmpl w:val="2A8C99A2"/>
    <w:lvl w:ilvl="0" w:tplc="4DA8AFFA">
      <w:start w:val="1"/>
      <w:numFmt w:val="bullet"/>
      <w:lvlText w:val="•"/>
      <w:lvlJc w:val="left"/>
      <w:pPr>
        <w:ind w:left="720" w:hanging="360"/>
      </w:pPr>
      <w:rPr>
        <w:lang w:val="en-US"/>
      </w:rPr>
    </w:lvl>
    <w:lvl w:ilvl="1" w:tplc="84B8059C">
      <w:numFmt w:val="decimal"/>
      <w:lvlText w:val=""/>
      <w:lvlJc w:val="left"/>
      <w:pPr>
        <w:ind w:left="0" w:firstLine="0"/>
      </w:pPr>
    </w:lvl>
    <w:lvl w:ilvl="2" w:tplc="ABA0AD82">
      <w:numFmt w:val="decimal"/>
      <w:lvlText w:val=""/>
      <w:lvlJc w:val="left"/>
      <w:pPr>
        <w:ind w:left="0" w:firstLine="0"/>
      </w:pPr>
    </w:lvl>
    <w:lvl w:ilvl="3" w:tplc="D4F084BE">
      <w:numFmt w:val="decimal"/>
      <w:lvlText w:val=""/>
      <w:lvlJc w:val="left"/>
      <w:pPr>
        <w:ind w:left="0" w:firstLine="0"/>
      </w:pPr>
    </w:lvl>
    <w:lvl w:ilvl="4" w:tplc="D18CA32C">
      <w:numFmt w:val="decimal"/>
      <w:lvlText w:val=""/>
      <w:lvlJc w:val="left"/>
      <w:pPr>
        <w:ind w:left="0" w:firstLine="0"/>
      </w:pPr>
    </w:lvl>
    <w:lvl w:ilvl="5" w:tplc="81E6CC8C">
      <w:numFmt w:val="decimal"/>
      <w:lvlText w:val=""/>
      <w:lvlJc w:val="left"/>
      <w:pPr>
        <w:ind w:left="0" w:firstLine="0"/>
      </w:pPr>
    </w:lvl>
    <w:lvl w:ilvl="6" w:tplc="AD30990A">
      <w:numFmt w:val="decimal"/>
      <w:lvlText w:val=""/>
      <w:lvlJc w:val="left"/>
      <w:pPr>
        <w:ind w:left="0" w:firstLine="0"/>
      </w:pPr>
    </w:lvl>
    <w:lvl w:ilvl="7" w:tplc="90BE6F5C">
      <w:numFmt w:val="decimal"/>
      <w:lvlText w:val=""/>
      <w:lvlJc w:val="left"/>
      <w:pPr>
        <w:ind w:left="0" w:firstLine="0"/>
      </w:pPr>
    </w:lvl>
    <w:lvl w:ilvl="8" w:tplc="7E2CF29C">
      <w:numFmt w:val="decimal"/>
      <w:lvlText w:val=""/>
      <w:lvlJc w:val="left"/>
      <w:pPr>
        <w:ind w:left="0" w:firstLine="0"/>
      </w:pPr>
    </w:lvl>
  </w:abstractNum>
  <w:abstractNum w:abstractNumId="7" w15:restartNumberingAfterBreak="0">
    <w:nsid w:val="2FCB3AD5"/>
    <w:multiLevelType w:val="hybridMultilevel"/>
    <w:tmpl w:val="7F4890E4"/>
    <w:lvl w:ilvl="0" w:tplc="E316733E">
      <w:start w:val="1"/>
      <w:numFmt w:val="decimalEnclosedCircle"/>
      <w:lvlText w:val="%1"/>
      <w:lvlJc w:val="left"/>
      <w:pPr>
        <w:ind w:left="360" w:hanging="360"/>
      </w:pPr>
      <w:rPr>
        <w:rFonts w:asciiTheme="minorHAnsi" w:eastAsiaTheme="minorEastAsia" w:hAnsiTheme="minorHAnsi" w:cstheme="minorBidi"/>
        <w:lang w:val="en-US"/>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5E314479"/>
    <w:multiLevelType w:val="hybridMultilevel"/>
    <w:tmpl w:val="4F90C83E"/>
    <w:lvl w:ilvl="0" w:tplc="0CDE0E34">
      <w:start w:val="2"/>
      <w:numFmt w:val="bullet"/>
      <w:lvlText w:val="・"/>
      <w:lvlJc w:val="left"/>
      <w:pPr>
        <w:ind w:left="570" w:hanging="360"/>
      </w:pPr>
      <w:rPr>
        <w:rFonts w:ascii="游明朝" w:eastAsia="游明朝" w:hAnsi="游明朝" w:cstheme="minorBidi" w:hint="eastAsia"/>
      </w:rPr>
    </w:lvl>
    <w:lvl w:ilvl="1" w:tplc="0409000B" w:tentative="1">
      <w:start w:val="1"/>
      <w:numFmt w:val="bullet"/>
      <w:lvlText w:val=""/>
      <w:lvlJc w:val="left"/>
      <w:pPr>
        <w:ind w:left="1090" w:hanging="440"/>
      </w:pPr>
      <w:rPr>
        <w:rFonts w:ascii="Wingdings" w:hAnsi="Wingdings" w:hint="default"/>
      </w:rPr>
    </w:lvl>
    <w:lvl w:ilvl="2" w:tplc="0409000D" w:tentative="1">
      <w:start w:val="1"/>
      <w:numFmt w:val="bullet"/>
      <w:lvlText w:val=""/>
      <w:lvlJc w:val="left"/>
      <w:pPr>
        <w:ind w:left="1530" w:hanging="440"/>
      </w:pPr>
      <w:rPr>
        <w:rFonts w:ascii="Wingdings" w:hAnsi="Wingdings" w:hint="default"/>
      </w:rPr>
    </w:lvl>
    <w:lvl w:ilvl="3" w:tplc="04090001" w:tentative="1">
      <w:start w:val="1"/>
      <w:numFmt w:val="bullet"/>
      <w:lvlText w:val=""/>
      <w:lvlJc w:val="left"/>
      <w:pPr>
        <w:ind w:left="1970" w:hanging="440"/>
      </w:pPr>
      <w:rPr>
        <w:rFonts w:ascii="Wingdings" w:hAnsi="Wingdings" w:hint="default"/>
      </w:rPr>
    </w:lvl>
    <w:lvl w:ilvl="4" w:tplc="0409000B" w:tentative="1">
      <w:start w:val="1"/>
      <w:numFmt w:val="bullet"/>
      <w:lvlText w:val=""/>
      <w:lvlJc w:val="left"/>
      <w:pPr>
        <w:ind w:left="2410" w:hanging="440"/>
      </w:pPr>
      <w:rPr>
        <w:rFonts w:ascii="Wingdings" w:hAnsi="Wingdings" w:hint="default"/>
      </w:rPr>
    </w:lvl>
    <w:lvl w:ilvl="5" w:tplc="0409000D" w:tentative="1">
      <w:start w:val="1"/>
      <w:numFmt w:val="bullet"/>
      <w:lvlText w:val=""/>
      <w:lvlJc w:val="left"/>
      <w:pPr>
        <w:ind w:left="2850" w:hanging="440"/>
      </w:pPr>
      <w:rPr>
        <w:rFonts w:ascii="Wingdings" w:hAnsi="Wingdings" w:hint="default"/>
      </w:rPr>
    </w:lvl>
    <w:lvl w:ilvl="6" w:tplc="04090001" w:tentative="1">
      <w:start w:val="1"/>
      <w:numFmt w:val="bullet"/>
      <w:lvlText w:val=""/>
      <w:lvlJc w:val="left"/>
      <w:pPr>
        <w:ind w:left="3290" w:hanging="440"/>
      </w:pPr>
      <w:rPr>
        <w:rFonts w:ascii="Wingdings" w:hAnsi="Wingdings" w:hint="default"/>
      </w:rPr>
    </w:lvl>
    <w:lvl w:ilvl="7" w:tplc="0409000B" w:tentative="1">
      <w:start w:val="1"/>
      <w:numFmt w:val="bullet"/>
      <w:lvlText w:val=""/>
      <w:lvlJc w:val="left"/>
      <w:pPr>
        <w:ind w:left="3730" w:hanging="440"/>
      </w:pPr>
      <w:rPr>
        <w:rFonts w:ascii="Wingdings" w:hAnsi="Wingdings" w:hint="default"/>
      </w:rPr>
    </w:lvl>
    <w:lvl w:ilvl="8" w:tplc="0409000D" w:tentative="1">
      <w:start w:val="1"/>
      <w:numFmt w:val="bullet"/>
      <w:lvlText w:val=""/>
      <w:lvlJc w:val="left"/>
      <w:pPr>
        <w:ind w:left="4170" w:hanging="440"/>
      </w:pPr>
      <w:rPr>
        <w:rFonts w:ascii="Wingdings" w:hAnsi="Wingdings" w:hint="default"/>
      </w:rPr>
    </w:lvl>
  </w:abstractNum>
  <w:abstractNum w:abstractNumId="9" w15:restartNumberingAfterBreak="0">
    <w:nsid w:val="65CC0302"/>
    <w:multiLevelType w:val="hybridMultilevel"/>
    <w:tmpl w:val="A7EE085C"/>
    <w:lvl w:ilvl="0" w:tplc="9EFA6FA0">
      <w:start w:val="1"/>
      <w:numFmt w:val="bullet"/>
      <w:lvlText w:val="・"/>
      <w:lvlJc w:val="left"/>
      <w:pPr>
        <w:ind w:left="360" w:hanging="360"/>
      </w:pPr>
      <w:rPr>
        <w:rFonts w:ascii="游明朝" w:eastAsia="游明朝" w:hAnsi="游明朝" w:cstheme="minorBidi"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74BB6C3A"/>
    <w:multiLevelType w:val="hybridMultilevel"/>
    <w:tmpl w:val="8DEAD7EA"/>
    <w:lvl w:ilvl="0" w:tplc="F44A4864">
      <w:numFmt w:val="bullet"/>
      <w:lvlText w:val="・"/>
      <w:lvlJc w:val="left"/>
      <w:pPr>
        <w:ind w:left="570" w:hanging="360"/>
      </w:pPr>
      <w:rPr>
        <w:rFonts w:ascii="游明朝" w:eastAsia="游明朝" w:hAnsi="游明朝" w:cstheme="minorBidi" w:hint="eastAsia"/>
      </w:rPr>
    </w:lvl>
    <w:lvl w:ilvl="1" w:tplc="0409000B">
      <w:start w:val="1"/>
      <w:numFmt w:val="bullet"/>
      <w:lvlText w:val=""/>
      <w:lvlJc w:val="left"/>
      <w:pPr>
        <w:ind w:left="1090" w:hanging="440"/>
      </w:pPr>
      <w:rPr>
        <w:rFonts w:ascii="Wingdings" w:hAnsi="Wingdings" w:hint="default"/>
      </w:rPr>
    </w:lvl>
    <w:lvl w:ilvl="2" w:tplc="0409000D" w:tentative="1">
      <w:start w:val="1"/>
      <w:numFmt w:val="bullet"/>
      <w:lvlText w:val=""/>
      <w:lvlJc w:val="left"/>
      <w:pPr>
        <w:ind w:left="1530" w:hanging="440"/>
      </w:pPr>
      <w:rPr>
        <w:rFonts w:ascii="Wingdings" w:hAnsi="Wingdings" w:hint="default"/>
      </w:rPr>
    </w:lvl>
    <w:lvl w:ilvl="3" w:tplc="04090001" w:tentative="1">
      <w:start w:val="1"/>
      <w:numFmt w:val="bullet"/>
      <w:lvlText w:val=""/>
      <w:lvlJc w:val="left"/>
      <w:pPr>
        <w:ind w:left="1970" w:hanging="440"/>
      </w:pPr>
      <w:rPr>
        <w:rFonts w:ascii="Wingdings" w:hAnsi="Wingdings" w:hint="default"/>
      </w:rPr>
    </w:lvl>
    <w:lvl w:ilvl="4" w:tplc="0409000B" w:tentative="1">
      <w:start w:val="1"/>
      <w:numFmt w:val="bullet"/>
      <w:lvlText w:val=""/>
      <w:lvlJc w:val="left"/>
      <w:pPr>
        <w:ind w:left="2410" w:hanging="440"/>
      </w:pPr>
      <w:rPr>
        <w:rFonts w:ascii="Wingdings" w:hAnsi="Wingdings" w:hint="default"/>
      </w:rPr>
    </w:lvl>
    <w:lvl w:ilvl="5" w:tplc="0409000D" w:tentative="1">
      <w:start w:val="1"/>
      <w:numFmt w:val="bullet"/>
      <w:lvlText w:val=""/>
      <w:lvlJc w:val="left"/>
      <w:pPr>
        <w:ind w:left="2850" w:hanging="440"/>
      </w:pPr>
      <w:rPr>
        <w:rFonts w:ascii="Wingdings" w:hAnsi="Wingdings" w:hint="default"/>
      </w:rPr>
    </w:lvl>
    <w:lvl w:ilvl="6" w:tplc="04090001" w:tentative="1">
      <w:start w:val="1"/>
      <w:numFmt w:val="bullet"/>
      <w:lvlText w:val=""/>
      <w:lvlJc w:val="left"/>
      <w:pPr>
        <w:ind w:left="3290" w:hanging="440"/>
      </w:pPr>
      <w:rPr>
        <w:rFonts w:ascii="Wingdings" w:hAnsi="Wingdings" w:hint="default"/>
      </w:rPr>
    </w:lvl>
    <w:lvl w:ilvl="7" w:tplc="0409000B" w:tentative="1">
      <w:start w:val="1"/>
      <w:numFmt w:val="bullet"/>
      <w:lvlText w:val=""/>
      <w:lvlJc w:val="left"/>
      <w:pPr>
        <w:ind w:left="3730" w:hanging="440"/>
      </w:pPr>
      <w:rPr>
        <w:rFonts w:ascii="Wingdings" w:hAnsi="Wingdings" w:hint="default"/>
      </w:rPr>
    </w:lvl>
    <w:lvl w:ilvl="8" w:tplc="0409000D" w:tentative="1">
      <w:start w:val="1"/>
      <w:numFmt w:val="bullet"/>
      <w:lvlText w:val=""/>
      <w:lvlJc w:val="left"/>
      <w:pPr>
        <w:ind w:left="4170" w:hanging="440"/>
      </w:pPr>
      <w:rPr>
        <w:rFonts w:ascii="Wingdings" w:hAnsi="Wingdings" w:hint="default"/>
      </w:rPr>
    </w:lvl>
  </w:abstractNum>
  <w:abstractNum w:abstractNumId="11" w15:restartNumberingAfterBreak="0">
    <w:nsid w:val="76E872D9"/>
    <w:multiLevelType w:val="hybridMultilevel"/>
    <w:tmpl w:val="AB2AD9EA"/>
    <w:lvl w:ilvl="0" w:tplc="04090001">
      <w:start w:val="1"/>
      <w:numFmt w:val="bullet"/>
      <w:lvlText w:val=""/>
      <w:lvlJc w:val="left"/>
      <w:pPr>
        <w:ind w:left="930" w:hanging="720"/>
      </w:pPr>
      <w:rPr>
        <w:rFonts w:ascii="Wingdings" w:hAnsi="Wingdings" w:hint="default"/>
        <w:lang w:val="en-US"/>
      </w:rPr>
    </w:lvl>
    <w:lvl w:ilvl="1" w:tplc="FFFFFFFF">
      <w:start w:val="1"/>
      <w:numFmt w:val="bullet"/>
      <w:lvlText w:val="・"/>
      <w:lvlJc w:val="left"/>
      <w:pPr>
        <w:ind w:left="1010" w:hanging="360"/>
      </w:pPr>
      <w:rPr>
        <w:rFonts w:ascii="游明朝" w:eastAsia="游明朝" w:hAnsi="游明朝" w:cstheme="minorBidi" w:hint="eastAsia"/>
        <w:lang w:val="en-US"/>
      </w:rPr>
    </w:lvl>
    <w:lvl w:ilvl="2" w:tplc="FFFFFFFF" w:tentative="1">
      <w:start w:val="1"/>
      <w:numFmt w:val="decimalEnclosedCircle"/>
      <w:lvlText w:val="%3"/>
      <w:lvlJc w:val="left"/>
      <w:pPr>
        <w:ind w:left="1530" w:hanging="440"/>
      </w:pPr>
    </w:lvl>
    <w:lvl w:ilvl="3" w:tplc="FFFFFFFF" w:tentative="1">
      <w:start w:val="1"/>
      <w:numFmt w:val="decimal"/>
      <w:lvlText w:val="%4."/>
      <w:lvlJc w:val="left"/>
      <w:pPr>
        <w:ind w:left="1970" w:hanging="440"/>
      </w:pPr>
    </w:lvl>
    <w:lvl w:ilvl="4" w:tplc="FFFFFFFF" w:tentative="1">
      <w:start w:val="1"/>
      <w:numFmt w:val="aiueoFullWidth"/>
      <w:lvlText w:val="(%5)"/>
      <w:lvlJc w:val="left"/>
      <w:pPr>
        <w:ind w:left="2410" w:hanging="440"/>
      </w:pPr>
    </w:lvl>
    <w:lvl w:ilvl="5" w:tplc="FFFFFFFF" w:tentative="1">
      <w:start w:val="1"/>
      <w:numFmt w:val="decimalEnclosedCircle"/>
      <w:lvlText w:val="%6"/>
      <w:lvlJc w:val="left"/>
      <w:pPr>
        <w:ind w:left="2850" w:hanging="440"/>
      </w:pPr>
    </w:lvl>
    <w:lvl w:ilvl="6" w:tplc="FFFFFFFF" w:tentative="1">
      <w:start w:val="1"/>
      <w:numFmt w:val="decimal"/>
      <w:lvlText w:val="%7."/>
      <w:lvlJc w:val="left"/>
      <w:pPr>
        <w:ind w:left="3290" w:hanging="440"/>
      </w:pPr>
    </w:lvl>
    <w:lvl w:ilvl="7" w:tplc="FFFFFFFF" w:tentative="1">
      <w:start w:val="1"/>
      <w:numFmt w:val="aiueoFullWidth"/>
      <w:lvlText w:val="(%8)"/>
      <w:lvlJc w:val="left"/>
      <w:pPr>
        <w:ind w:left="3730" w:hanging="440"/>
      </w:pPr>
    </w:lvl>
    <w:lvl w:ilvl="8" w:tplc="FFFFFFFF" w:tentative="1">
      <w:start w:val="1"/>
      <w:numFmt w:val="decimalEnclosedCircle"/>
      <w:lvlText w:val="%9"/>
      <w:lvlJc w:val="left"/>
      <w:pPr>
        <w:ind w:left="4170" w:hanging="440"/>
      </w:pPr>
    </w:lvl>
  </w:abstractNum>
  <w:num w:numId="1" w16cid:durableId="1294096893">
    <w:abstractNumId w:val="10"/>
  </w:num>
  <w:num w:numId="2" w16cid:durableId="1768650670">
    <w:abstractNumId w:val="2"/>
  </w:num>
  <w:num w:numId="3" w16cid:durableId="165757182">
    <w:abstractNumId w:val="7"/>
  </w:num>
  <w:num w:numId="4" w16cid:durableId="347605608">
    <w:abstractNumId w:val="0"/>
  </w:num>
  <w:num w:numId="5" w16cid:durableId="937519426">
    <w:abstractNumId w:val="9"/>
  </w:num>
  <w:num w:numId="6" w16cid:durableId="1190296851">
    <w:abstractNumId w:val="1"/>
  </w:num>
  <w:num w:numId="7" w16cid:durableId="1407655303">
    <w:abstractNumId w:val="5"/>
  </w:num>
  <w:num w:numId="8" w16cid:durableId="1290547516">
    <w:abstractNumId w:val="8"/>
  </w:num>
  <w:num w:numId="9" w16cid:durableId="2074887697">
    <w:abstractNumId w:val="6"/>
  </w:num>
  <w:num w:numId="10" w16cid:durableId="1031035225">
    <w:abstractNumId w:val="3"/>
  </w:num>
  <w:num w:numId="11" w16cid:durableId="1030256619">
    <w:abstractNumId w:val="11"/>
  </w:num>
  <w:num w:numId="12" w16cid:durableId="17769904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3D0D"/>
    <w:rsid w:val="000002DF"/>
    <w:rsid w:val="00000E75"/>
    <w:rsid w:val="0000312A"/>
    <w:rsid w:val="00003332"/>
    <w:rsid w:val="00003D50"/>
    <w:rsid w:val="00004996"/>
    <w:rsid w:val="00006480"/>
    <w:rsid w:val="00006F93"/>
    <w:rsid w:val="00011485"/>
    <w:rsid w:val="00011CB5"/>
    <w:rsid w:val="00011E4B"/>
    <w:rsid w:val="00013637"/>
    <w:rsid w:val="00014FD8"/>
    <w:rsid w:val="00021D84"/>
    <w:rsid w:val="000227D7"/>
    <w:rsid w:val="0002350F"/>
    <w:rsid w:val="0002412A"/>
    <w:rsid w:val="00032E74"/>
    <w:rsid w:val="00033D21"/>
    <w:rsid w:val="00035C03"/>
    <w:rsid w:val="00035F16"/>
    <w:rsid w:val="000416F4"/>
    <w:rsid w:val="000429FF"/>
    <w:rsid w:val="00044B7C"/>
    <w:rsid w:val="000458EC"/>
    <w:rsid w:val="000501A9"/>
    <w:rsid w:val="00050B0B"/>
    <w:rsid w:val="00051205"/>
    <w:rsid w:val="00053479"/>
    <w:rsid w:val="000541B2"/>
    <w:rsid w:val="0005770B"/>
    <w:rsid w:val="00065207"/>
    <w:rsid w:val="00065913"/>
    <w:rsid w:val="00067C5C"/>
    <w:rsid w:val="0007039F"/>
    <w:rsid w:val="00072B5E"/>
    <w:rsid w:val="00076564"/>
    <w:rsid w:val="00077331"/>
    <w:rsid w:val="00082129"/>
    <w:rsid w:val="0008295C"/>
    <w:rsid w:val="0008377E"/>
    <w:rsid w:val="00085D71"/>
    <w:rsid w:val="00087454"/>
    <w:rsid w:val="00095DBD"/>
    <w:rsid w:val="00095EA6"/>
    <w:rsid w:val="00096855"/>
    <w:rsid w:val="00097048"/>
    <w:rsid w:val="000978B8"/>
    <w:rsid w:val="000A0F4B"/>
    <w:rsid w:val="000A25AC"/>
    <w:rsid w:val="000A3AD7"/>
    <w:rsid w:val="000A4C0E"/>
    <w:rsid w:val="000A50C7"/>
    <w:rsid w:val="000A5A54"/>
    <w:rsid w:val="000A76CC"/>
    <w:rsid w:val="000B27DC"/>
    <w:rsid w:val="000B3AD3"/>
    <w:rsid w:val="000B7916"/>
    <w:rsid w:val="000C516F"/>
    <w:rsid w:val="000D08E3"/>
    <w:rsid w:val="000D0C5E"/>
    <w:rsid w:val="000D1AB7"/>
    <w:rsid w:val="000D238A"/>
    <w:rsid w:val="000D31FA"/>
    <w:rsid w:val="000D6B86"/>
    <w:rsid w:val="000E3F31"/>
    <w:rsid w:val="000E41FD"/>
    <w:rsid w:val="000E6916"/>
    <w:rsid w:val="000F0460"/>
    <w:rsid w:val="000F1619"/>
    <w:rsid w:val="000F1F3C"/>
    <w:rsid w:val="000F3203"/>
    <w:rsid w:val="000F48C6"/>
    <w:rsid w:val="000F55E5"/>
    <w:rsid w:val="000F6E4A"/>
    <w:rsid w:val="00100525"/>
    <w:rsid w:val="001022A6"/>
    <w:rsid w:val="00102650"/>
    <w:rsid w:val="00102B3E"/>
    <w:rsid w:val="00102EE9"/>
    <w:rsid w:val="001046BF"/>
    <w:rsid w:val="00104E63"/>
    <w:rsid w:val="00107756"/>
    <w:rsid w:val="00111049"/>
    <w:rsid w:val="001116ED"/>
    <w:rsid w:val="001121C8"/>
    <w:rsid w:val="00112AE5"/>
    <w:rsid w:val="00113F32"/>
    <w:rsid w:val="00114171"/>
    <w:rsid w:val="00116463"/>
    <w:rsid w:val="00117B5F"/>
    <w:rsid w:val="001202EE"/>
    <w:rsid w:val="00121DD7"/>
    <w:rsid w:val="0012309B"/>
    <w:rsid w:val="00132620"/>
    <w:rsid w:val="00132B16"/>
    <w:rsid w:val="0013370D"/>
    <w:rsid w:val="00133901"/>
    <w:rsid w:val="00141EFB"/>
    <w:rsid w:val="001426D4"/>
    <w:rsid w:val="001449B7"/>
    <w:rsid w:val="00144C69"/>
    <w:rsid w:val="00144EE0"/>
    <w:rsid w:val="0014533F"/>
    <w:rsid w:val="00145574"/>
    <w:rsid w:val="00145B98"/>
    <w:rsid w:val="00146754"/>
    <w:rsid w:val="00147BBF"/>
    <w:rsid w:val="00150F25"/>
    <w:rsid w:val="001511DF"/>
    <w:rsid w:val="0015132C"/>
    <w:rsid w:val="00151DB9"/>
    <w:rsid w:val="001553DD"/>
    <w:rsid w:val="00155514"/>
    <w:rsid w:val="001556AA"/>
    <w:rsid w:val="001563D2"/>
    <w:rsid w:val="001573C9"/>
    <w:rsid w:val="00157D6C"/>
    <w:rsid w:val="001621C0"/>
    <w:rsid w:val="00162B0C"/>
    <w:rsid w:val="00163CB8"/>
    <w:rsid w:val="00164160"/>
    <w:rsid w:val="00171D2C"/>
    <w:rsid w:val="0017262E"/>
    <w:rsid w:val="001743F0"/>
    <w:rsid w:val="00174C23"/>
    <w:rsid w:val="00175253"/>
    <w:rsid w:val="001762F7"/>
    <w:rsid w:val="00183A07"/>
    <w:rsid w:val="00185744"/>
    <w:rsid w:val="00185890"/>
    <w:rsid w:val="00190421"/>
    <w:rsid w:val="001926B1"/>
    <w:rsid w:val="001929AE"/>
    <w:rsid w:val="00192BA9"/>
    <w:rsid w:val="00193276"/>
    <w:rsid w:val="00193442"/>
    <w:rsid w:val="001941C6"/>
    <w:rsid w:val="00195BE5"/>
    <w:rsid w:val="00196230"/>
    <w:rsid w:val="001A3E92"/>
    <w:rsid w:val="001A4693"/>
    <w:rsid w:val="001A48CC"/>
    <w:rsid w:val="001A50EF"/>
    <w:rsid w:val="001A5C21"/>
    <w:rsid w:val="001A78F7"/>
    <w:rsid w:val="001B4CDA"/>
    <w:rsid w:val="001B6FBB"/>
    <w:rsid w:val="001C0748"/>
    <w:rsid w:val="001C07C7"/>
    <w:rsid w:val="001C0959"/>
    <w:rsid w:val="001C1F12"/>
    <w:rsid w:val="001C2D10"/>
    <w:rsid w:val="001C6119"/>
    <w:rsid w:val="001D39E9"/>
    <w:rsid w:val="001D5AB9"/>
    <w:rsid w:val="001D7739"/>
    <w:rsid w:val="001D794D"/>
    <w:rsid w:val="001D7962"/>
    <w:rsid w:val="001E12F3"/>
    <w:rsid w:val="001F2562"/>
    <w:rsid w:val="001F2665"/>
    <w:rsid w:val="001F29CD"/>
    <w:rsid w:val="001F2BBF"/>
    <w:rsid w:val="001F2FA3"/>
    <w:rsid w:val="001F3311"/>
    <w:rsid w:val="001F3D22"/>
    <w:rsid w:val="001F6583"/>
    <w:rsid w:val="001F6F13"/>
    <w:rsid w:val="001F7969"/>
    <w:rsid w:val="001F7CF4"/>
    <w:rsid w:val="002002F6"/>
    <w:rsid w:val="002029AF"/>
    <w:rsid w:val="002031D4"/>
    <w:rsid w:val="002034C6"/>
    <w:rsid w:val="0020551E"/>
    <w:rsid w:val="00205D4D"/>
    <w:rsid w:val="00211713"/>
    <w:rsid w:val="00213109"/>
    <w:rsid w:val="0021406D"/>
    <w:rsid w:val="00214320"/>
    <w:rsid w:val="00216177"/>
    <w:rsid w:val="00216926"/>
    <w:rsid w:val="00216EBB"/>
    <w:rsid w:val="0021705F"/>
    <w:rsid w:val="00217449"/>
    <w:rsid w:val="00223823"/>
    <w:rsid w:val="00224B67"/>
    <w:rsid w:val="002266CC"/>
    <w:rsid w:val="00227960"/>
    <w:rsid w:val="002304D0"/>
    <w:rsid w:val="0023230B"/>
    <w:rsid w:val="002368BD"/>
    <w:rsid w:val="00240F75"/>
    <w:rsid w:val="00245320"/>
    <w:rsid w:val="00246624"/>
    <w:rsid w:val="002516BE"/>
    <w:rsid w:val="00251FAD"/>
    <w:rsid w:val="0025225E"/>
    <w:rsid w:val="00252466"/>
    <w:rsid w:val="00252AC0"/>
    <w:rsid w:val="00254892"/>
    <w:rsid w:val="00257AC2"/>
    <w:rsid w:val="002604ED"/>
    <w:rsid w:val="00260DB8"/>
    <w:rsid w:val="00262837"/>
    <w:rsid w:val="00262A8F"/>
    <w:rsid w:val="00263091"/>
    <w:rsid w:val="00265746"/>
    <w:rsid w:val="00265887"/>
    <w:rsid w:val="00265B14"/>
    <w:rsid w:val="0026691C"/>
    <w:rsid w:val="00283D18"/>
    <w:rsid w:val="00286860"/>
    <w:rsid w:val="00291FC5"/>
    <w:rsid w:val="00292773"/>
    <w:rsid w:val="0029402F"/>
    <w:rsid w:val="00297568"/>
    <w:rsid w:val="002A1580"/>
    <w:rsid w:val="002A1DB8"/>
    <w:rsid w:val="002B0EE4"/>
    <w:rsid w:val="002B2145"/>
    <w:rsid w:val="002B3DBE"/>
    <w:rsid w:val="002B3ECD"/>
    <w:rsid w:val="002B4337"/>
    <w:rsid w:val="002C1C27"/>
    <w:rsid w:val="002C4F3F"/>
    <w:rsid w:val="002C59CC"/>
    <w:rsid w:val="002D1040"/>
    <w:rsid w:val="002D1466"/>
    <w:rsid w:val="002D2B67"/>
    <w:rsid w:val="002D4BB5"/>
    <w:rsid w:val="002E038D"/>
    <w:rsid w:val="002E1547"/>
    <w:rsid w:val="002E1777"/>
    <w:rsid w:val="002E58B6"/>
    <w:rsid w:val="002E68AB"/>
    <w:rsid w:val="002E698D"/>
    <w:rsid w:val="002F0340"/>
    <w:rsid w:val="002F1937"/>
    <w:rsid w:val="002F21F2"/>
    <w:rsid w:val="002F2585"/>
    <w:rsid w:val="002F2B90"/>
    <w:rsid w:val="00304FC0"/>
    <w:rsid w:val="00306AD9"/>
    <w:rsid w:val="00307BD5"/>
    <w:rsid w:val="00311236"/>
    <w:rsid w:val="00312D7C"/>
    <w:rsid w:val="00313C15"/>
    <w:rsid w:val="0031519C"/>
    <w:rsid w:val="00315C03"/>
    <w:rsid w:val="00316D89"/>
    <w:rsid w:val="003172BF"/>
    <w:rsid w:val="00317C9A"/>
    <w:rsid w:val="0032085B"/>
    <w:rsid w:val="00321019"/>
    <w:rsid w:val="003221DB"/>
    <w:rsid w:val="00322DE1"/>
    <w:rsid w:val="00323AA1"/>
    <w:rsid w:val="00323EA4"/>
    <w:rsid w:val="003242A4"/>
    <w:rsid w:val="00325EC9"/>
    <w:rsid w:val="00325F3D"/>
    <w:rsid w:val="00327163"/>
    <w:rsid w:val="00327925"/>
    <w:rsid w:val="00330349"/>
    <w:rsid w:val="00331725"/>
    <w:rsid w:val="00331A82"/>
    <w:rsid w:val="003339A6"/>
    <w:rsid w:val="00334DC3"/>
    <w:rsid w:val="00335903"/>
    <w:rsid w:val="00335AB2"/>
    <w:rsid w:val="00336416"/>
    <w:rsid w:val="00336755"/>
    <w:rsid w:val="00337480"/>
    <w:rsid w:val="003375C8"/>
    <w:rsid w:val="00340EA5"/>
    <w:rsid w:val="0034357D"/>
    <w:rsid w:val="00343A05"/>
    <w:rsid w:val="00346EAD"/>
    <w:rsid w:val="00347F75"/>
    <w:rsid w:val="0035145A"/>
    <w:rsid w:val="00353EBD"/>
    <w:rsid w:val="00360936"/>
    <w:rsid w:val="00361F04"/>
    <w:rsid w:val="00370983"/>
    <w:rsid w:val="00371E74"/>
    <w:rsid w:val="0037390B"/>
    <w:rsid w:val="003762A0"/>
    <w:rsid w:val="003817E0"/>
    <w:rsid w:val="00382FE5"/>
    <w:rsid w:val="0038463F"/>
    <w:rsid w:val="00385E29"/>
    <w:rsid w:val="003864C2"/>
    <w:rsid w:val="003871DD"/>
    <w:rsid w:val="0038796A"/>
    <w:rsid w:val="00391044"/>
    <w:rsid w:val="00393489"/>
    <w:rsid w:val="00394154"/>
    <w:rsid w:val="00396447"/>
    <w:rsid w:val="0039683A"/>
    <w:rsid w:val="003A3742"/>
    <w:rsid w:val="003A4FD8"/>
    <w:rsid w:val="003A5107"/>
    <w:rsid w:val="003A5B27"/>
    <w:rsid w:val="003A6F0E"/>
    <w:rsid w:val="003B09C1"/>
    <w:rsid w:val="003B1C2B"/>
    <w:rsid w:val="003B6AD5"/>
    <w:rsid w:val="003C05B3"/>
    <w:rsid w:val="003C08D1"/>
    <w:rsid w:val="003C3647"/>
    <w:rsid w:val="003D0AE6"/>
    <w:rsid w:val="003D0F90"/>
    <w:rsid w:val="003D2F83"/>
    <w:rsid w:val="003D4F1D"/>
    <w:rsid w:val="003D699E"/>
    <w:rsid w:val="003E0FC5"/>
    <w:rsid w:val="003E237A"/>
    <w:rsid w:val="003E24F3"/>
    <w:rsid w:val="003E2A70"/>
    <w:rsid w:val="003E35BE"/>
    <w:rsid w:val="003E46DB"/>
    <w:rsid w:val="003F3902"/>
    <w:rsid w:val="003F4B10"/>
    <w:rsid w:val="003F5C5A"/>
    <w:rsid w:val="003F6894"/>
    <w:rsid w:val="00400F02"/>
    <w:rsid w:val="0040361D"/>
    <w:rsid w:val="00404B32"/>
    <w:rsid w:val="00405854"/>
    <w:rsid w:val="00407E1A"/>
    <w:rsid w:val="00410A56"/>
    <w:rsid w:val="00410E71"/>
    <w:rsid w:val="004142AA"/>
    <w:rsid w:val="0041608E"/>
    <w:rsid w:val="00424688"/>
    <w:rsid w:val="00424C00"/>
    <w:rsid w:val="00426C05"/>
    <w:rsid w:val="004307BE"/>
    <w:rsid w:val="00430CB3"/>
    <w:rsid w:val="00430F6C"/>
    <w:rsid w:val="004313AB"/>
    <w:rsid w:val="004331D3"/>
    <w:rsid w:val="00437740"/>
    <w:rsid w:val="00437F91"/>
    <w:rsid w:val="004401FB"/>
    <w:rsid w:val="0044073B"/>
    <w:rsid w:val="00441789"/>
    <w:rsid w:val="00443463"/>
    <w:rsid w:val="004442A0"/>
    <w:rsid w:val="00444A20"/>
    <w:rsid w:val="00444CAD"/>
    <w:rsid w:val="00452B4E"/>
    <w:rsid w:val="00452E72"/>
    <w:rsid w:val="00452F6C"/>
    <w:rsid w:val="00453691"/>
    <w:rsid w:val="00454ED5"/>
    <w:rsid w:val="0045796B"/>
    <w:rsid w:val="004603F8"/>
    <w:rsid w:val="00461F64"/>
    <w:rsid w:val="00463DA4"/>
    <w:rsid w:val="00463EBB"/>
    <w:rsid w:val="004669B6"/>
    <w:rsid w:val="00466A50"/>
    <w:rsid w:val="004701E6"/>
    <w:rsid w:val="00470D4F"/>
    <w:rsid w:val="00471454"/>
    <w:rsid w:val="0047148B"/>
    <w:rsid w:val="00471C44"/>
    <w:rsid w:val="00472265"/>
    <w:rsid w:val="00474070"/>
    <w:rsid w:val="00474837"/>
    <w:rsid w:val="004756F7"/>
    <w:rsid w:val="00480EFC"/>
    <w:rsid w:val="0048126C"/>
    <w:rsid w:val="00483218"/>
    <w:rsid w:val="004834BB"/>
    <w:rsid w:val="00483A4D"/>
    <w:rsid w:val="00483A8C"/>
    <w:rsid w:val="004844A3"/>
    <w:rsid w:val="00484837"/>
    <w:rsid w:val="00486147"/>
    <w:rsid w:val="0048720A"/>
    <w:rsid w:val="00491504"/>
    <w:rsid w:val="00492C9D"/>
    <w:rsid w:val="004943C9"/>
    <w:rsid w:val="004955F9"/>
    <w:rsid w:val="004A130B"/>
    <w:rsid w:val="004A21EF"/>
    <w:rsid w:val="004A3476"/>
    <w:rsid w:val="004A5420"/>
    <w:rsid w:val="004B06D4"/>
    <w:rsid w:val="004B79C2"/>
    <w:rsid w:val="004C035E"/>
    <w:rsid w:val="004C194E"/>
    <w:rsid w:val="004C37A8"/>
    <w:rsid w:val="004C3EA6"/>
    <w:rsid w:val="004C6F5C"/>
    <w:rsid w:val="004C71D3"/>
    <w:rsid w:val="004D0785"/>
    <w:rsid w:val="004D08EF"/>
    <w:rsid w:val="004D2E77"/>
    <w:rsid w:val="004D6627"/>
    <w:rsid w:val="004D6CA7"/>
    <w:rsid w:val="004E06E6"/>
    <w:rsid w:val="004E0F7D"/>
    <w:rsid w:val="004E1808"/>
    <w:rsid w:val="004E19CA"/>
    <w:rsid w:val="004E22D2"/>
    <w:rsid w:val="004E3869"/>
    <w:rsid w:val="004E44BD"/>
    <w:rsid w:val="004E4AC5"/>
    <w:rsid w:val="004E587D"/>
    <w:rsid w:val="004E7E32"/>
    <w:rsid w:val="004F26D4"/>
    <w:rsid w:val="004F28BE"/>
    <w:rsid w:val="004F4696"/>
    <w:rsid w:val="004F5BDC"/>
    <w:rsid w:val="004F684D"/>
    <w:rsid w:val="004F7731"/>
    <w:rsid w:val="0050074C"/>
    <w:rsid w:val="00500892"/>
    <w:rsid w:val="0050118C"/>
    <w:rsid w:val="005016C0"/>
    <w:rsid w:val="00504B07"/>
    <w:rsid w:val="00504BFE"/>
    <w:rsid w:val="00504C32"/>
    <w:rsid w:val="00505E10"/>
    <w:rsid w:val="005066FA"/>
    <w:rsid w:val="00506D02"/>
    <w:rsid w:val="00511B93"/>
    <w:rsid w:val="00511CDC"/>
    <w:rsid w:val="00513EB7"/>
    <w:rsid w:val="00514E97"/>
    <w:rsid w:val="005225CA"/>
    <w:rsid w:val="00523C84"/>
    <w:rsid w:val="005270AC"/>
    <w:rsid w:val="00527AF8"/>
    <w:rsid w:val="00527FE3"/>
    <w:rsid w:val="00530039"/>
    <w:rsid w:val="00532B9B"/>
    <w:rsid w:val="00535C23"/>
    <w:rsid w:val="00536326"/>
    <w:rsid w:val="00536E85"/>
    <w:rsid w:val="005374C1"/>
    <w:rsid w:val="00542781"/>
    <w:rsid w:val="00544BF5"/>
    <w:rsid w:val="005463D2"/>
    <w:rsid w:val="00547FA5"/>
    <w:rsid w:val="00554EA6"/>
    <w:rsid w:val="00555164"/>
    <w:rsid w:val="005640F9"/>
    <w:rsid w:val="00566F46"/>
    <w:rsid w:val="0056724E"/>
    <w:rsid w:val="0057001E"/>
    <w:rsid w:val="00572D71"/>
    <w:rsid w:val="00577939"/>
    <w:rsid w:val="00580065"/>
    <w:rsid w:val="005807B6"/>
    <w:rsid w:val="00585D16"/>
    <w:rsid w:val="00587563"/>
    <w:rsid w:val="00587C2C"/>
    <w:rsid w:val="00590A06"/>
    <w:rsid w:val="00595BFE"/>
    <w:rsid w:val="005977B4"/>
    <w:rsid w:val="005A0785"/>
    <w:rsid w:val="005A23AB"/>
    <w:rsid w:val="005A377B"/>
    <w:rsid w:val="005A4555"/>
    <w:rsid w:val="005B23BB"/>
    <w:rsid w:val="005B64ED"/>
    <w:rsid w:val="005B6BB6"/>
    <w:rsid w:val="005B7742"/>
    <w:rsid w:val="005C508A"/>
    <w:rsid w:val="005C58DE"/>
    <w:rsid w:val="005C752E"/>
    <w:rsid w:val="005D105F"/>
    <w:rsid w:val="005D1859"/>
    <w:rsid w:val="005D2569"/>
    <w:rsid w:val="005D3D08"/>
    <w:rsid w:val="005D3D74"/>
    <w:rsid w:val="005D76D5"/>
    <w:rsid w:val="005E1D7F"/>
    <w:rsid w:val="005E4DB7"/>
    <w:rsid w:val="005E50E9"/>
    <w:rsid w:val="005E54E2"/>
    <w:rsid w:val="005E7C55"/>
    <w:rsid w:val="005F0D3F"/>
    <w:rsid w:val="005F1718"/>
    <w:rsid w:val="005F2030"/>
    <w:rsid w:val="005F46F4"/>
    <w:rsid w:val="005F659E"/>
    <w:rsid w:val="005F67B5"/>
    <w:rsid w:val="006007CA"/>
    <w:rsid w:val="00601491"/>
    <w:rsid w:val="00602537"/>
    <w:rsid w:val="0060332D"/>
    <w:rsid w:val="00604668"/>
    <w:rsid w:val="0060679A"/>
    <w:rsid w:val="0060724D"/>
    <w:rsid w:val="00610477"/>
    <w:rsid w:val="00612C8C"/>
    <w:rsid w:val="0061344B"/>
    <w:rsid w:val="00616C08"/>
    <w:rsid w:val="006215AD"/>
    <w:rsid w:val="00622BF0"/>
    <w:rsid w:val="006246F8"/>
    <w:rsid w:val="00624806"/>
    <w:rsid w:val="006256D9"/>
    <w:rsid w:val="00627220"/>
    <w:rsid w:val="00632EB4"/>
    <w:rsid w:val="00635C16"/>
    <w:rsid w:val="00637B10"/>
    <w:rsid w:val="00640B33"/>
    <w:rsid w:val="0064198C"/>
    <w:rsid w:val="006473AD"/>
    <w:rsid w:val="006500B8"/>
    <w:rsid w:val="006511E2"/>
    <w:rsid w:val="00651BD2"/>
    <w:rsid w:val="006572CC"/>
    <w:rsid w:val="00661D7B"/>
    <w:rsid w:val="00667F13"/>
    <w:rsid w:val="00671552"/>
    <w:rsid w:val="006744DF"/>
    <w:rsid w:val="00675223"/>
    <w:rsid w:val="0067617C"/>
    <w:rsid w:val="006773A2"/>
    <w:rsid w:val="00682578"/>
    <w:rsid w:val="006861BA"/>
    <w:rsid w:val="00686FC1"/>
    <w:rsid w:val="0068756B"/>
    <w:rsid w:val="00693063"/>
    <w:rsid w:val="006935F5"/>
    <w:rsid w:val="00696E6F"/>
    <w:rsid w:val="006972B8"/>
    <w:rsid w:val="006A02DF"/>
    <w:rsid w:val="006A0F96"/>
    <w:rsid w:val="006A2D33"/>
    <w:rsid w:val="006A57A8"/>
    <w:rsid w:val="006A5A78"/>
    <w:rsid w:val="006A7C9B"/>
    <w:rsid w:val="006B37D2"/>
    <w:rsid w:val="006B717D"/>
    <w:rsid w:val="006B7FEF"/>
    <w:rsid w:val="006C1F5C"/>
    <w:rsid w:val="006C36DF"/>
    <w:rsid w:val="006C3DB3"/>
    <w:rsid w:val="006C52D2"/>
    <w:rsid w:val="006C74C1"/>
    <w:rsid w:val="006D0D58"/>
    <w:rsid w:val="006D0E17"/>
    <w:rsid w:val="006D27CD"/>
    <w:rsid w:val="006D2C66"/>
    <w:rsid w:val="006D30F1"/>
    <w:rsid w:val="006D3E6D"/>
    <w:rsid w:val="006D4D90"/>
    <w:rsid w:val="006D782D"/>
    <w:rsid w:val="006E1CB7"/>
    <w:rsid w:val="006E1D07"/>
    <w:rsid w:val="006E26B3"/>
    <w:rsid w:val="006E3E5C"/>
    <w:rsid w:val="006E554D"/>
    <w:rsid w:val="006E6565"/>
    <w:rsid w:val="006E6D48"/>
    <w:rsid w:val="006F05A9"/>
    <w:rsid w:val="006F07F2"/>
    <w:rsid w:val="006F090D"/>
    <w:rsid w:val="006F0FD1"/>
    <w:rsid w:val="006F2AA2"/>
    <w:rsid w:val="006F4BBC"/>
    <w:rsid w:val="006F5A8D"/>
    <w:rsid w:val="006F64C4"/>
    <w:rsid w:val="006F65A9"/>
    <w:rsid w:val="006F6AE7"/>
    <w:rsid w:val="00700F21"/>
    <w:rsid w:val="00701DF7"/>
    <w:rsid w:val="00703096"/>
    <w:rsid w:val="00703506"/>
    <w:rsid w:val="00703738"/>
    <w:rsid w:val="0070415A"/>
    <w:rsid w:val="00704C76"/>
    <w:rsid w:val="00705AFB"/>
    <w:rsid w:val="00706627"/>
    <w:rsid w:val="0071170F"/>
    <w:rsid w:val="00711A44"/>
    <w:rsid w:val="00713D86"/>
    <w:rsid w:val="0071537F"/>
    <w:rsid w:val="00715694"/>
    <w:rsid w:val="007168C1"/>
    <w:rsid w:val="00720118"/>
    <w:rsid w:val="00720DC8"/>
    <w:rsid w:val="00721A9F"/>
    <w:rsid w:val="00721FD7"/>
    <w:rsid w:val="00724BF9"/>
    <w:rsid w:val="0072771B"/>
    <w:rsid w:val="0072776B"/>
    <w:rsid w:val="00730F26"/>
    <w:rsid w:val="00733644"/>
    <w:rsid w:val="007373E1"/>
    <w:rsid w:val="00740D7F"/>
    <w:rsid w:val="00740E7A"/>
    <w:rsid w:val="00741157"/>
    <w:rsid w:val="0074353C"/>
    <w:rsid w:val="00743576"/>
    <w:rsid w:val="007453A6"/>
    <w:rsid w:val="00746372"/>
    <w:rsid w:val="00750089"/>
    <w:rsid w:val="0075049D"/>
    <w:rsid w:val="00755311"/>
    <w:rsid w:val="00755878"/>
    <w:rsid w:val="00756476"/>
    <w:rsid w:val="00760997"/>
    <w:rsid w:val="00762CB2"/>
    <w:rsid w:val="007630C5"/>
    <w:rsid w:val="00763A42"/>
    <w:rsid w:val="00764369"/>
    <w:rsid w:val="0076531D"/>
    <w:rsid w:val="0076569A"/>
    <w:rsid w:val="00771394"/>
    <w:rsid w:val="007730FC"/>
    <w:rsid w:val="00774D14"/>
    <w:rsid w:val="007754EE"/>
    <w:rsid w:val="00780108"/>
    <w:rsid w:val="00780725"/>
    <w:rsid w:val="00780F0D"/>
    <w:rsid w:val="00782C1F"/>
    <w:rsid w:val="00790390"/>
    <w:rsid w:val="007947BA"/>
    <w:rsid w:val="00794AFA"/>
    <w:rsid w:val="00795B0E"/>
    <w:rsid w:val="00796947"/>
    <w:rsid w:val="00797F16"/>
    <w:rsid w:val="007A020D"/>
    <w:rsid w:val="007A0501"/>
    <w:rsid w:val="007A2B64"/>
    <w:rsid w:val="007A49CF"/>
    <w:rsid w:val="007A6D2D"/>
    <w:rsid w:val="007A7B63"/>
    <w:rsid w:val="007B0374"/>
    <w:rsid w:val="007B0C34"/>
    <w:rsid w:val="007B0DDA"/>
    <w:rsid w:val="007B3294"/>
    <w:rsid w:val="007B3341"/>
    <w:rsid w:val="007C01E6"/>
    <w:rsid w:val="007C138F"/>
    <w:rsid w:val="007C231B"/>
    <w:rsid w:val="007C6EE8"/>
    <w:rsid w:val="007C7193"/>
    <w:rsid w:val="007D0314"/>
    <w:rsid w:val="007D309C"/>
    <w:rsid w:val="007D3B5E"/>
    <w:rsid w:val="007D4182"/>
    <w:rsid w:val="007D5EE5"/>
    <w:rsid w:val="007D6F45"/>
    <w:rsid w:val="007D76C0"/>
    <w:rsid w:val="007D7770"/>
    <w:rsid w:val="007E354C"/>
    <w:rsid w:val="007E59AA"/>
    <w:rsid w:val="007E6751"/>
    <w:rsid w:val="007F2B43"/>
    <w:rsid w:val="007F4F58"/>
    <w:rsid w:val="007F5234"/>
    <w:rsid w:val="007F55D3"/>
    <w:rsid w:val="007F5B5F"/>
    <w:rsid w:val="007F6A7B"/>
    <w:rsid w:val="007F731C"/>
    <w:rsid w:val="007F736C"/>
    <w:rsid w:val="007F7C3D"/>
    <w:rsid w:val="00800358"/>
    <w:rsid w:val="00801313"/>
    <w:rsid w:val="00801A36"/>
    <w:rsid w:val="0080265A"/>
    <w:rsid w:val="00803084"/>
    <w:rsid w:val="008031CD"/>
    <w:rsid w:val="00807D35"/>
    <w:rsid w:val="008104A1"/>
    <w:rsid w:val="00811EAC"/>
    <w:rsid w:val="008121C8"/>
    <w:rsid w:val="00814809"/>
    <w:rsid w:val="00814BE7"/>
    <w:rsid w:val="00814D4F"/>
    <w:rsid w:val="00817469"/>
    <w:rsid w:val="008206BE"/>
    <w:rsid w:val="0082080A"/>
    <w:rsid w:val="00820CEF"/>
    <w:rsid w:val="00824834"/>
    <w:rsid w:val="00825006"/>
    <w:rsid w:val="008254E8"/>
    <w:rsid w:val="008310C1"/>
    <w:rsid w:val="00833CF4"/>
    <w:rsid w:val="00835B46"/>
    <w:rsid w:val="00837FDE"/>
    <w:rsid w:val="00841945"/>
    <w:rsid w:val="00844D94"/>
    <w:rsid w:val="00845A99"/>
    <w:rsid w:val="00845F35"/>
    <w:rsid w:val="00847135"/>
    <w:rsid w:val="008515FB"/>
    <w:rsid w:val="00855E6D"/>
    <w:rsid w:val="0085759A"/>
    <w:rsid w:val="008577FA"/>
    <w:rsid w:val="008635C4"/>
    <w:rsid w:val="00866468"/>
    <w:rsid w:val="00866FEA"/>
    <w:rsid w:val="00867554"/>
    <w:rsid w:val="00874305"/>
    <w:rsid w:val="00875A45"/>
    <w:rsid w:val="0088583F"/>
    <w:rsid w:val="00887136"/>
    <w:rsid w:val="008871D0"/>
    <w:rsid w:val="00892929"/>
    <w:rsid w:val="008960D1"/>
    <w:rsid w:val="008A0B4E"/>
    <w:rsid w:val="008A1092"/>
    <w:rsid w:val="008A13CB"/>
    <w:rsid w:val="008A2063"/>
    <w:rsid w:val="008A29A2"/>
    <w:rsid w:val="008A2DB9"/>
    <w:rsid w:val="008A56AA"/>
    <w:rsid w:val="008A5999"/>
    <w:rsid w:val="008B22AB"/>
    <w:rsid w:val="008B26C8"/>
    <w:rsid w:val="008B6202"/>
    <w:rsid w:val="008B7933"/>
    <w:rsid w:val="008B7E62"/>
    <w:rsid w:val="008C00FA"/>
    <w:rsid w:val="008C1B2D"/>
    <w:rsid w:val="008C2FE1"/>
    <w:rsid w:val="008C4B13"/>
    <w:rsid w:val="008C55DF"/>
    <w:rsid w:val="008C64A1"/>
    <w:rsid w:val="008D05E8"/>
    <w:rsid w:val="008D0978"/>
    <w:rsid w:val="008D165B"/>
    <w:rsid w:val="008D438F"/>
    <w:rsid w:val="008D4D53"/>
    <w:rsid w:val="008D4E2A"/>
    <w:rsid w:val="008D54C2"/>
    <w:rsid w:val="008D5F7A"/>
    <w:rsid w:val="008D7382"/>
    <w:rsid w:val="008E2C82"/>
    <w:rsid w:val="008E6AD1"/>
    <w:rsid w:val="008F022E"/>
    <w:rsid w:val="008F43D1"/>
    <w:rsid w:val="008F536C"/>
    <w:rsid w:val="008F5693"/>
    <w:rsid w:val="008F5986"/>
    <w:rsid w:val="008F6093"/>
    <w:rsid w:val="00902138"/>
    <w:rsid w:val="00903EFD"/>
    <w:rsid w:val="00906579"/>
    <w:rsid w:val="00910047"/>
    <w:rsid w:val="009154F7"/>
    <w:rsid w:val="009164D9"/>
    <w:rsid w:val="009219ED"/>
    <w:rsid w:val="00927647"/>
    <w:rsid w:val="00932B88"/>
    <w:rsid w:val="00932F75"/>
    <w:rsid w:val="009331EC"/>
    <w:rsid w:val="009345B0"/>
    <w:rsid w:val="00935287"/>
    <w:rsid w:val="009354B9"/>
    <w:rsid w:val="009362F7"/>
    <w:rsid w:val="00936474"/>
    <w:rsid w:val="009364F2"/>
    <w:rsid w:val="009371BB"/>
    <w:rsid w:val="00937B46"/>
    <w:rsid w:val="009410DB"/>
    <w:rsid w:val="0094403D"/>
    <w:rsid w:val="00944581"/>
    <w:rsid w:val="009502F3"/>
    <w:rsid w:val="00952EA1"/>
    <w:rsid w:val="00953720"/>
    <w:rsid w:val="0095795B"/>
    <w:rsid w:val="009601AD"/>
    <w:rsid w:val="009644E5"/>
    <w:rsid w:val="00971585"/>
    <w:rsid w:val="00972D82"/>
    <w:rsid w:val="0097527E"/>
    <w:rsid w:val="00976394"/>
    <w:rsid w:val="00977381"/>
    <w:rsid w:val="00977E9A"/>
    <w:rsid w:val="0098131F"/>
    <w:rsid w:val="00990785"/>
    <w:rsid w:val="00992410"/>
    <w:rsid w:val="00993086"/>
    <w:rsid w:val="00993ACE"/>
    <w:rsid w:val="0099460F"/>
    <w:rsid w:val="009955F8"/>
    <w:rsid w:val="0099631D"/>
    <w:rsid w:val="009964F8"/>
    <w:rsid w:val="00997B41"/>
    <w:rsid w:val="009A1967"/>
    <w:rsid w:val="009A23E2"/>
    <w:rsid w:val="009A63F5"/>
    <w:rsid w:val="009A7AB8"/>
    <w:rsid w:val="009A7ABF"/>
    <w:rsid w:val="009B18B5"/>
    <w:rsid w:val="009B5750"/>
    <w:rsid w:val="009C115E"/>
    <w:rsid w:val="009C3D99"/>
    <w:rsid w:val="009C50ED"/>
    <w:rsid w:val="009C7347"/>
    <w:rsid w:val="009D0FDE"/>
    <w:rsid w:val="009D1473"/>
    <w:rsid w:val="009D4775"/>
    <w:rsid w:val="009E2B6C"/>
    <w:rsid w:val="009E7A1E"/>
    <w:rsid w:val="009F152D"/>
    <w:rsid w:val="009F2653"/>
    <w:rsid w:val="009F3927"/>
    <w:rsid w:val="009F4A6A"/>
    <w:rsid w:val="009F59BD"/>
    <w:rsid w:val="00A01B92"/>
    <w:rsid w:val="00A038FD"/>
    <w:rsid w:val="00A06672"/>
    <w:rsid w:val="00A072EE"/>
    <w:rsid w:val="00A07451"/>
    <w:rsid w:val="00A10E6E"/>
    <w:rsid w:val="00A115C9"/>
    <w:rsid w:val="00A2488E"/>
    <w:rsid w:val="00A26000"/>
    <w:rsid w:val="00A26111"/>
    <w:rsid w:val="00A30AC0"/>
    <w:rsid w:val="00A315F6"/>
    <w:rsid w:val="00A31662"/>
    <w:rsid w:val="00A32A1D"/>
    <w:rsid w:val="00A33D0D"/>
    <w:rsid w:val="00A344DA"/>
    <w:rsid w:val="00A378CB"/>
    <w:rsid w:val="00A41907"/>
    <w:rsid w:val="00A41C20"/>
    <w:rsid w:val="00A448A0"/>
    <w:rsid w:val="00A44CF1"/>
    <w:rsid w:val="00A45929"/>
    <w:rsid w:val="00A45B08"/>
    <w:rsid w:val="00A50493"/>
    <w:rsid w:val="00A5284D"/>
    <w:rsid w:val="00A52EA9"/>
    <w:rsid w:val="00A567A7"/>
    <w:rsid w:val="00A640D8"/>
    <w:rsid w:val="00A65544"/>
    <w:rsid w:val="00A709B1"/>
    <w:rsid w:val="00A75B91"/>
    <w:rsid w:val="00A80D15"/>
    <w:rsid w:val="00A80E94"/>
    <w:rsid w:val="00A83A26"/>
    <w:rsid w:val="00A84257"/>
    <w:rsid w:val="00A865B7"/>
    <w:rsid w:val="00A8737D"/>
    <w:rsid w:val="00A95BB5"/>
    <w:rsid w:val="00AA0281"/>
    <w:rsid w:val="00AA3C0D"/>
    <w:rsid w:val="00AA7661"/>
    <w:rsid w:val="00AB269F"/>
    <w:rsid w:val="00AB34CA"/>
    <w:rsid w:val="00AB36E1"/>
    <w:rsid w:val="00AB3DF1"/>
    <w:rsid w:val="00AB5000"/>
    <w:rsid w:val="00AB6360"/>
    <w:rsid w:val="00AC549F"/>
    <w:rsid w:val="00AC56ED"/>
    <w:rsid w:val="00AC64C3"/>
    <w:rsid w:val="00AC7754"/>
    <w:rsid w:val="00AC77DD"/>
    <w:rsid w:val="00AC782C"/>
    <w:rsid w:val="00AD3230"/>
    <w:rsid w:val="00AD4FF9"/>
    <w:rsid w:val="00AD61EA"/>
    <w:rsid w:val="00AE0C72"/>
    <w:rsid w:val="00AE1B60"/>
    <w:rsid w:val="00AE2C8A"/>
    <w:rsid w:val="00AE494B"/>
    <w:rsid w:val="00AE4C5C"/>
    <w:rsid w:val="00AE5E8D"/>
    <w:rsid w:val="00AE64F4"/>
    <w:rsid w:val="00AE65BC"/>
    <w:rsid w:val="00AF1C1C"/>
    <w:rsid w:val="00AF2D2C"/>
    <w:rsid w:val="00AF7E27"/>
    <w:rsid w:val="00AF7EB6"/>
    <w:rsid w:val="00B02688"/>
    <w:rsid w:val="00B04CD2"/>
    <w:rsid w:val="00B135AF"/>
    <w:rsid w:val="00B13D88"/>
    <w:rsid w:val="00B151F6"/>
    <w:rsid w:val="00B16AB4"/>
    <w:rsid w:val="00B21FE9"/>
    <w:rsid w:val="00B23A7B"/>
    <w:rsid w:val="00B23FA8"/>
    <w:rsid w:val="00B2451E"/>
    <w:rsid w:val="00B2451F"/>
    <w:rsid w:val="00B30D2D"/>
    <w:rsid w:val="00B361A3"/>
    <w:rsid w:val="00B407BB"/>
    <w:rsid w:val="00B43247"/>
    <w:rsid w:val="00B43AD2"/>
    <w:rsid w:val="00B440FA"/>
    <w:rsid w:val="00B4666D"/>
    <w:rsid w:val="00B506AE"/>
    <w:rsid w:val="00B524EF"/>
    <w:rsid w:val="00B52722"/>
    <w:rsid w:val="00B527D8"/>
    <w:rsid w:val="00B53136"/>
    <w:rsid w:val="00B53580"/>
    <w:rsid w:val="00B538B7"/>
    <w:rsid w:val="00B5485D"/>
    <w:rsid w:val="00B55896"/>
    <w:rsid w:val="00B56EC5"/>
    <w:rsid w:val="00B571AC"/>
    <w:rsid w:val="00B57F74"/>
    <w:rsid w:val="00B620F8"/>
    <w:rsid w:val="00B6373F"/>
    <w:rsid w:val="00B63DA2"/>
    <w:rsid w:val="00B65D97"/>
    <w:rsid w:val="00B6731E"/>
    <w:rsid w:val="00B673EF"/>
    <w:rsid w:val="00B67712"/>
    <w:rsid w:val="00B67D94"/>
    <w:rsid w:val="00B70168"/>
    <w:rsid w:val="00B7158A"/>
    <w:rsid w:val="00B73046"/>
    <w:rsid w:val="00B74DE5"/>
    <w:rsid w:val="00B7796A"/>
    <w:rsid w:val="00B77F60"/>
    <w:rsid w:val="00B8498F"/>
    <w:rsid w:val="00B85732"/>
    <w:rsid w:val="00B90A24"/>
    <w:rsid w:val="00B9171F"/>
    <w:rsid w:val="00B91F75"/>
    <w:rsid w:val="00B950E1"/>
    <w:rsid w:val="00B9770B"/>
    <w:rsid w:val="00B97D14"/>
    <w:rsid w:val="00BA0212"/>
    <w:rsid w:val="00BA104F"/>
    <w:rsid w:val="00BA1744"/>
    <w:rsid w:val="00BA1E38"/>
    <w:rsid w:val="00BA2D08"/>
    <w:rsid w:val="00BA3E61"/>
    <w:rsid w:val="00BA4B19"/>
    <w:rsid w:val="00BA57D6"/>
    <w:rsid w:val="00BB19A6"/>
    <w:rsid w:val="00BB1A7F"/>
    <w:rsid w:val="00BB21F6"/>
    <w:rsid w:val="00BB43CA"/>
    <w:rsid w:val="00BB461C"/>
    <w:rsid w:val="00BB5749"/>
    <w:rsid w:val="00BB5B98"/>
    <w:rsid w:val="00BB7F5C"/>
    <w:rsid w:val="00BC1113"/>
    <w:rsid w:val="00BC1B64"/>
    <w:rsid w:val="00BC3454"/>
    <w:rsid w:val="00BC4312"/>
    <w:rsid w:val="00BC79E0"/>
    <w:rsid w:val="00BD09AB"/>
    <w:rsid w:val="00BD1B21"/>
    <w:rsid w:val="00BD1B40"/>
    <w:rsid w:val="00BD4F6C"/>
    <w:rsid w:val="00BE265F"/>
    <w:rsid w:val="00BE3447"/>
    <w:rsid w:val="00BE3B44"/>
    <w:rsid w:val="00BE3D22"/>
    <w:rsid w:val="00BE6A7F"/>
    <w:rsid w:val="00BE6D3F"/>
    <w:rsid w:val="00BF044B"/>
    <w:rsid w:val="00BF1A6D"/>
    <w:rsid w:val="00BF1F06"/>
    <w:rsid w:val="00BF3E4B"/>
    <w:rsid w:val="00C012CA"/>
    <w:rsid w:val="00C045C0"/>
    <w:rsid w:val="00C047E3"/>
    <w:rsid w:val="00C05719"/>
    <w:rsid w:val="00C101C4"/>
    <w:rsid w:val="00C103F8"/>
    <w:rsid w:val="00C10943"/>
    <w:rsid w:val="00C10FFA"/>
    <w:rsid w:val="00C11369"/>
    <w:rsid w:val="00C11991"/>
    <w:rsid w:val="00C1269B"/>
    <w:rsid w:val="00C12796"/>
    <w:rsid w:val="00C1554D"/>
    <w:rsid w:val="00C16280"/>
    <w:rsid w:val="00C16B39"/>
    <w:rsid w:val="00C17DEC"/>
    <w:rsid w:val="00C202D0"/>
    <w:rsid w:val="00C203AC"/>
    <w:rsid w:val="00C25B33"/>
    <w:rsid w:val="00C2794D"/>
    <w:rsid w:val="00C30848"/>
    <w:rsid w:val="00C32E31"/>
    <w:rsid w:val="00C35257"/>
    <w:rsid w:val="00C365EA"/>
    <w:rsid w:val="00C3776C"/>
    <w:rsid w:val="00C45C64"/>
    <w:rsid w:val="00C46367"/>
    <w:rsid w:val="00C47314"/>
    <w:rsid w:val="00C50DF1"/>
    <w:rsid w:val="00C5712B"/>
    <w:rsid w:val="00C57C35"/>
    <w:rsid w:val="00C600D0"/>
    <w:rsid w:val="00C62619"/>
    <w:rsid w:val="00C62A4F"/>
    <w:rsid w:val="00C642A4"/>
    <w:rsid w:val="00C67AF5"/>
    <w:rsid w:val="00C7108D"/>
    <w:rsid w:val="00C730E9"/>
    <w:rsid w:val="00C76FFC"/>
    <w:rsid w:val="00C773E8"/>
    <w:rsid w:val="00C806F1"/>
    <w:rsid w:val="00C82F77"/>
    <w:rsid w:val="00C830EE"/>
    <w:rsid w:val="00C83A3A"/>
    <w:rsid w:val="00C84AD2"/>
    <w:rsid w:val="00C85506"/>
    <w:rsid w:val="00C873A4"/>
    <w:rsid w:val="00C927D9"/>
    <w:rsid w:val="00C93CC4"/>
    <w:rsid w:val="00C93D9A"/>
    <w:rsid w:val="00C96029"/>
    <w:rsid w:val="00C977CE"/>
    <w:rsid w:val="00C979E0"/>
    <w:rsid w:val="00CA346C"/>
    <w:rsid w:val="00CA55C6"/>
    <w:rsid w:val="00CA7903"/>
    <w:rsid w:val="00CB170C"/>
    <w:rsid w:val="00CB205A"/>
    <w:rsid w:val="00CB4252"/>
    <w:rsid w:val="00CB4DBD"/>
    <w:rsid w:val="00CB4E9F"/>
    <w:rsid w:val="00CB6632"/>
    <w:rsid w:val="00CB6DED"/>
    <w:rsid w:val="00CB6EC5"/>
    <w:rsid w:val="00CC121E"/>
    <w:rsid w:val="00CC2779"/>
    <w:rsid w:val="00CC27E9"/>
    <w:rsid w:val="00CC4308"/>
    <w:rsid w:val="00CD0466"/>
    <w:rsid w:val="00CD0C85"/>
    <w:rsid w:val="00CD1B88"/>
    <w:rsid w:val="00CD323F"/>
    <w:rsid w:val="00CD3CCC"/>
    <w:rsid w:val="00CD55FC"/>
    <w:rsid w:val="00CD727D"/>
    <w:rsid w:val="00CD7FB3"/>
    <w:rsid w:val="00CE153E"/>
    <w:rsid w:val="00CE1FB9"/>
    <w:rsid w:val="00CE2045"/>
    <w:rsid w:val="00CE2FF9"/>
    <w:rsid w:val="00CE3DBB"/>
    <w:rsid w:val="00CE52E5"/>
    <w:rsid w:val="00CE661E"/>
    <w:rsid w:val="00CF2088"/>
    <w:rsid w:val="00CF5E67"/>
    <w:rsid w:val="00D005CD"/>
    <w:rsid w:val="00D055DE"/>
    <w:rsid w:val="00D13457"/>
    <w:rsid w:val="00D138B7"/>
    <w:rsid w:val="00D140F7"/>
    <w:rsid w:val="00D14B0C"/>
    <w:rsid w:val="00D15C12"/>
    <w:rsid w:val="00D163A0"/>
    <w:rsid w:val="00D16DF2"/>
    <w:rsid w:val="00D2087F"/>
    <w:rsid w:val="00D233E7"/>
    <w:rsid w:val="00D247A7"/>
    <w:rsid w:val="00D257E1"/>
    <w:rsid w:val="00D32C7A"/>
    <w:rsid w:val="00D361AC"/>
    <w:rsid w:val="00D36C82"/>
    <w:rsid w:val="00D40066"/>
    <w:rsid w:val="00D40A05"/>
    <w:rsid w:val="00D41853"/>
    <w:rsid w:val="00D4310B"/>
    <w:rsid w:val="00D45119"/>
    <w:rsid w:val="00D50A49"/>
    <w:rsid w:val="00D50BA8"/>
    <w:rsid w:val="00D53E9E"/>
    <w:rsid w:val="00D54424"/>
    <w:rsid w:val="00D61600"/>
    <w:rsid w:val="00D623AA"/>
    <w:rsid w:val="00D62C90"/>
    <w:rsid w:val="00D65C5A"/>
    <w:rsid w:val="00D65E81"/>
    <w:rsid w:val="00D66E24"/>
    <w:rsid w:val="00D74CEB"/>
    <w:rsid w:val="00D751F6"/>
    <w:rsid w:val="00D77121"/>
    <w:rsid w:val="00D8514D"/>
    <w:rsid w:val="00D85C2D"/>
    <w:rsid w:val="00D85EE0"/>
    <w:rsid w:val="00D86E97"/>
    <w:rsid w:val="00D906A4"/>
    <w:rsid w:val="00D91C2A"/>
    <w:rsid w:val="00D920C3"/>
    <w:rsid w:val="00D96069"/>
    <w:rsid w:val="00DA0092"/>
    <w:rsid w:val="00DA0FFA"/>
    <w:rsid w:val="00DA18E7"/>
    <w:rsid w:val="00DA32E9"/>
    <w:rsid w:val="00DB0C61"/>
    <w:rsid w:val="00DB139B"/>
    <w:rsid w:val="00DB25A2"/>
    <w:rsid w:val="00DB5DBB"/>
    <w:rsid w:val="00DB7035"/>
    <w:rsid w:val="00DC23C2"/>
    <w:rsid w:val="00DC309E"/>
    <w:rsid w:val="00DC64B9"/>
    <w:rsid w:val="00DC7CFF"/>
    <w:rsid w:val="00DD0693"/>
    <w:rsid w:val="00DD0C1D"/>
    <w:rsid w:val="00DD1AB3"/>
    <w:rsid w:val="00DD20D6"/>
    <w:rsid w:val="00DD2CC0"/>
    <w:rsid w:val="00DD4906"/>
    <w:rsid w:val="00DE2172"/>
    <w:rsid w:val="00DF1FD5"/>
    <w:rsid w:val="00DF3E55"/>
    <w:rsid w:val="00DF402B"/>
    <w:rsid w:val="00DF72F5"/>
    <w:rsid w:val="00E00094"/>
    <w:rsid w:val="00E007A5"/>
    <w:rsid w:val="00E02387"/>
    <w:rsid w:val="00E03630"/>
    <w:rsid w:val="00E038F6"/>
    <w:rsid w:val="00E04267"/>
    <w:rsid w:val="00E0708F"/>
    <w:rsid w:val="00E13D26"/>
    <w:rsid w:val="00E149C6"/>
    <w:rsid w:val="00E17D77"/>
    <w:rsid w:val="00E2309F"/>
    <w:rsid w:val="00E23350"/>
    <w:rsid w:val="00E23A36"/>
    <w:rsid w:val="00E24933"/>
    <w:rsid w:val="00E25D9E"/>
    <w:rsid w:val="00E273D3"/>
    <w:rsid w:val="00E27E91"/>
    <w:rsid w:val="00E32E10"/>
    <w:rsid w:val="00E32E64"/>
    <w:rsid w:val="00E35148"/>
    <w:rsid w:val="00E37455"/>
    <w:rsid w:val="00E41844"/>
    <w:rsid w:val="00E41F77"/>
    <w:rsid w:val="00E42596"/>
    <w:rsid w:val="00E42ECB"/>
    <w:rsid w:val="00E4590C"/>
    <w:rsid w:val="00E465C2"/>
    <w:rsid w:val="00E47784"/>
    <w:rsid w:val="00E5304E"/>
    <w:rsid w:val="00E53750"/>
    <w:rsid w:val="00E549A8"/>
    <w:rsid w:val="00E55815"/>
    <w:rsid w:val="00E6060F"/>
    <w:rsid w:val="00E617DC"/>
    <w:rsid w:val="00E61F4C"/>
    <w:rsid w:val="00E6444B"/>
    <w:rsid w:val="00E65769"/>
    <w:rsid w:val="00E72647"/>
    <w:rsid w:val="00E7441F"/>
    <w:rsid w:val="00E76733"/>
    <w:rsid w:val="00E76F21"/>
    <w:rsid w:val="00E80452"/>
    <w:rsid w:val="00E80743"/>
    <w:rsid w:val="00E80FE7"/>
    <w:rsid w:val="00E81920"/>
    <w:rsid w:val="00E82341"/>
    <w:rsid w:val="00E83692"/>
    <w:rsid w:val="00E8565E"/>
    <w:rsid w:val="00E8769C"/>
    <w:rsid w:val="00E87FE2"/>
    <w:rsid w:val="00E90049"/>
    <w:rsid w:val="00E91704"/>
    <w:rsid w:val="00E935ED"/>
    <w:rsid w:val="00E96AA8"/>
    <w:rsid w:val="00E9717E"/>
    <w:rsid w:val="00E97FA8"/>
    <w:rsid w:val="00EA1788"/>
    <w:rsid w:val="00EA55D2"/>
    <w:rsid w:val="00EA5B4A"/>
    <w:rsid w:val="00EA62EA"/>
    <w:rsid w:val="00EB3A90"/>
    <w:rsid w:val="00EB3AB4"/>
    <w:rsid w:val="00EB4724"/>
    <w:rsid w:val="00EB47A8"/>
    <w:rsid w:val="00EC24A0"/>
    <w:rsid w:val="00EC2A9F"/>
    <w:rsid w:val="00EC307C"/>
    <w:rsid w:val="00EC7A52"/>
    <w:rsid w:val="00ED185F"/>
    <w:rsid w:val="00ED1B55"/>
    <w:rsid w:val="00ED36BB"/>
    <w:rsid w:val="00ED4BF7"/>
    <w:rsid w:val="00ED690F"/>
    <w:rsid w:val="00ED729E"/>
    <w:rsid w:val="00EE16AB"/>
    <w:rsid w:val="00EF0FC8"/>
    <w:rsid w:val="00EF16B8"/>
    <w:rsid w:val="00EF1761"/>
    <w:rsid w:val="00EF1B37"/>
    <w:rsid w:val="00EF31F5"/>
    <w:rsid w:val="00EF4EC4"/>
    <w:rsid w:val="00EF5659"/>
    <w:rsid w:val="00EF57F5"/>
    <w:rsid w:val="00F000D1"/>
    <w:rsid w:val="00F02D30"/>
    <w:rsid w:val="00F049BB"/>
    <w:rsid w:val="00F056AA"/>
    <w:rsid w:val="00F05B1B"/>
    <w:rsid w:val="00F12873"/>
    <w:rsid w:val="00F1447C"/>
    <w:rsid w:val="00F156D8"/>
    <w:rsid w:val="00F15894"/>
    <w:rsid w:val="00F20438"/>
    <w:rsid w:val="00F210D1"/>
    <w:rsid w:val="00F211D6"/>
    <w:rsid w:val="00F2229B"/>
    <w:rsid w:val="00F23300"/>
    <w:rsid w:val="00F236A4"/>
    <w:rsid w:val="00F243F5"/>
    <w:rsid w:val="00F30F6D"/>
    <w:rsid w:val="00F312AE"/>
    <w:rsid w:val="00F332DE"/>
    <w:rsid w:val="00F33E06"/>
    <w:rsid w:val="00F352DD"/>
    <w:rsid w:val="00F35EB0"/>
    <w:rsid w:val="00F36112"/>
    <w:rsid w:val="00F36C5A"/>
    <w:rsid w:val="00F40853"/>
    <w:rsid w:val="00F438D8"/>
    <w:rsid w:val="00F441BC"/>
    <w:rsid w:val="00F447A9"/>
    <w:rsid w:val="00F45618"/>
    <w:rsid w:val="00F4586E"/>
    <w:rsid w:val="00F45B23"/>
    <w:rsid w:val="00F46587"/>
    <w:rsid w:val="00F473D4"/>
    <w:rsid w:val="00F47D12"/>
    <w:rsid w:val="00F50B3B"/>
    <w:rsid w:val="00F526B8"/>
    <w:rsid w:val="00F63BC6"/>
    <w:rsid w:val="00F64892"/>
    <w:rsid w:val="00F667E2"/>
    <w:rsid w:val="00F6728D"/>
    <w:rsid w:val="00F70E42"/>
    <w:rsid w:val="00F71453"/>
    <w:rsid w:val="00F774FB"/>
    <w:rsid w:val="00F7778E"/>
    <w:rsid w:val="00F801C1"/>
    <w:rsid w:val="00F80D0E"/>
    <w:rsid w:val="00F8384B"/>
    <w:rsid w:val="00F84757"/>
    <w:rsid w:val="00F86AF9"/>
    <w:rsid w:val="00F924FD"/>
    <w:rsid w:val="00F94649"/>
    <w:rsid w:val="00F95386"/>
    <w:rsid w:val="00F95CCE"/>
    <w:rsid w:val="00F964C6"/>
    <w:rsid w:val="00F964CD"/>
    <w:rsid w:val="00FA0150"/>
    <w:rsid w:val="00FA0589"/>
    <w:rsid w:val="00FA223C"/>
    <w:rsid w:val="00FA52B8"/>
    <w:rsid w:val="00FB5860"/>
    <w:rsid w:val="00FB767A"/>
    <w:rsid w:val="00FC1E1E"/>
    <w:rsid w:val="00FC337B"/>
    <w:rsid w:val="00FC53F2"/>
    <w:rsid w:val="00FC59A9"/>
    <w:rsid w:val="00FC69A5"/>
    <w:rsid w:val="00FC7612"/>
    <w:rsid w:val="00FC7854"/>
    <w:rsid w:val="00FC7ADE"/>
    <w:rsid w:val="00FD1A4C"/>
    <w:rsid w:val="00FD2BD6"/>
    <w:rsid w:val="00FD2C28"/>
    <w:rsid w:val="00FD5FF8"/>
    <w:rsid w:val="00FD6164"/>
    <w:rsid w:val="00FD6D5C"/>
    <w:rsid w:val="00FE040E"/>
    <w:rsid w:val="00FE0BC5"/>
    <w:rsid w:val="00FE1616"/>
    <w:rsid w:val="00FE35AB"/>
    <w:rsid w:val="00FE7B06"/>
    <w:rsid w:val="00FF068A"/>
    <w:rsid w:val="00FF5CC0"/>
    <w:rsid w:val="00FF5F0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F7AD0D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04668"/>
    <w:pPr>
      <w:widowControl w:val="0"/>
      <w:jc w:val="both"/>
    </w:pPr>
  </w:style>
  <w:style w:type="paragraph" w:styleId="1">
    <w:name w:val="heading 1"/>
    <w:basedOn w:val="a"/>
    <w:next w:val="a"/>
    <w:link w:val="10"/>
    <w:uiPriority w:val="9"/>
    <w:qFormat/>
    <w:rsid w:val="00A33D0D"/>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unhideWhenUsed/>
    <w:qFormat/>
    <w:rsid w:val="00A33D0D"/>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unhideWhenUsed/>
    <w:qFormat/>
    <w:rsid w:val="00A33D0D"/>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4">
    <w:name w:val="heading 4"/>
    <w:basedOn w:val="a"/>
    <w:next w:val="a"/>
    <w:link w:val="40"/>
    <w:uiPriority w:val="9"/>
    <w:unhideWhenUsed/>
    <w:qFormat/>
    <w:rsid w:val="00A33D0D"/>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A33D0D"/>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A33D0D"/>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A33D0D"/>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A33D0D"/>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A33D0D"/>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A33D0D"/>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rsid w:val="00A33D0D"/>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rsid w:val="00A33D0D"/>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rsid w:val="00A33D0D"/>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A33D0D"/>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A33D0D"/>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A33D0D"/>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A33D0D"/>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A33D0D"/>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A33D0D"/>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A33D0D"/>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A33D0D"/>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A33D0D"/>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A33D0D"/>
    <w:pPr>
      <w:spacing w:before="160" w:after="160"/>
      <w:jc w:val="center"/>
    </w:pPr>
    <w:rPr>
      <w:i/>
      <w:iCs/>
      <w:color w:val="404040" w:themeColor="text1" w:themeTint="BF"/>
    </w:rPr>
  </w:style>
  <w:style w:type="character" w:customStyle="1" w:styleId="a8">
    <w:name w:val="引用文 (文字)"/>
    <w:basedOn w:val="a0"/>
    <w:link w:val="a7"/>
    <w:uiPriority w:val="29"/>
    <w:rsid w:val="00A33D0D"/>
    <w:rPr>
      <w:i/>
      <w:iCs/>
      <w:color w:val="404040" w:themeColor="text1" w:themeTint="BF"/>
    </w:rPr>
  </w:style>
  <w:style w:type="paragraph" w:styleId="a9">
    <w:name w:val="List Paragraph"/>
    <w:basedOn w:val="a"/>
    <w:uiPriority w:val="34"/>
    <w:qFormat/>
    <w:rsid w:val="00A33D0D"/>
    <w:pPr>
      <w:ind w:left="720"/>
      <w:contextualSpacing/>
    </w:pPr>
  </w:style>
  <w:style w:type="character" w:styleId="21">
    <w:name w:val="Intense Emphasis"/>
    <w:basedOn w:val="a0"/>
    <w:uiPriority w:val="21"/>
    <w:qFormat/>
    <w:rsid w:val="00A33D0D"/>
    <w:rPr>
      <w:i/>
      <w:iCs/>
      <w:color w:val="0F4761" w:themeColor="accent1" w:themeShade="BF"/>
    </w:rPr>
  </w:style>
  <w:style w:type="paragraph" w:styleId="22">
    <w:name w:val="Intense Quote"/>
    <w:basedOn w:val="a"/>
    <w:next w:val="a"/>
    <w:link w:val="23"/>
    <w:uiPriority w:val="30"/>
    <w:qFormat/>
    <w:rsid w:val="00A33D0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A33D0D"/>
    <w:rPr>
      <w:i/>
      <w:iCs/>
      <w:color w:val="0F4761" w:themeColor="accent1" w:themeShade="BF"/>
    </w:rPr>
  </w:style>
  <w:style w:type="character" w:styleId="24">
    <w:name w:val="Intense Reference"/>
    <w:basedOn w:val="a0"/>
    <w:uiPriority w:val="32"/>
    <w:qFormat/>
    <w:rsid w:val="00A33D0D"/>
    <w:rPr>
      <w:b/>
      <w:bCs/>
      <w:smallCaps/>
      <w:color w:val="0F4761" w:themeColor="accent1" w:themeShade="BF"/>
      <w:spacing w:val="5"/>
    </w:rPr>
  </w:style>
  <w:style w:type="paragraph" w:styleId="aa">
    <w:name w:val="header"/>
    <w:basedOn w:val="a"/>
    <w:link w:val="ab"/>
    <w:uiPriority w:val="99"/>
    <w:unhideWhenUsed/>
    <w:rsid w:val="00825006"/>
    <w:pPr>
      <w:tabs>
        <w:tab w:val="center" w:pos="4252"/>
        <w:tab w:val="right" w:pos="8504"/>
      </w:tabs>
      <w:snapToGrid w:val="0"/>
    </w:pPr>
  </w:style>
  <w:style w:type="character" w:customStyle="1" w:styleId="ab">
    <w:name w:val="ヘッダー (文字)"/>
    <w:basedOn w:val="a0"/>
    <w:link w:val="aa"/>
    <w:uiPriority w:val="99"/>
    <w:rsid w:val="00825006"/>
  </w:style>
  <w:style w:type="paragraph" w:styleId="ac">
    <w:name w:val="footer"/>
    <w:basedOn w:val="a"/>
    <w:link w:val="ad"/>
    <w:uiPriority w:val="99"/>
    <w:unhideWhenUsed/>
    <w:rsid w:val="00825006"/>
    <w:pPr>
      <w:tabs>
        <w:tab w:val="center" w:pos="4252"/>
        <w:tab w:val="right" w:pos="8504"/>
      </w:tabs>
      <w:snapToGrid w:val="0"/>
    </w:pPr>
  </w:style>
  <w:style w:type="character" w:customStyle="1" w:styleId="ad">
    <w:name w:val="フッター (文字)"/>
    <w:basedOn w:val="a0"/>
    <w:link w:val="ac"/>
    <w:uiPriority w:val="99"/>
    <w:rsid w:val="00825006"/>
  </w:style>
  <w:style w:type="paragraph" w:styleId="ae">
    <w:name w:val="footnote text"/>
    <w:basedOn w:val="a"/>
    <w:link w:val="af"/>
    <w:uiPriority w:val="99"/>
    <w:semiHidden/>
    <w:unhideWhenUsed/>
    <w:rsid w:val="002E698D"/>
    <w:pPr>
      <w:snapToGrid w:val="0"/>
      <w:jc w:val="left"/>
    </w:pPr>
  </w:style>
  <w:style w:type="character" w:customStyle="1" w:styleId="af">
    <w:name w:val="脚注文字列 (文字)"/>
    <w:basedOn w:val="a0"/>
    <w:link w:val="ae"/>
    <w:uiPriority w:val="99"/>
    <w:semiHidden/>
    <w:rsid w:val="002E698D"/>
  </w:style>
  <w:style w:type="character" w:styleId="af0">
    <w:name w:val="footnote reference"/>
    <w:basedOn w:val="a0"/>
    <w:uiPriority w:val="99"/>
    <w:semiHidden/>
    <w:unhideWhenUsed/>
    <w:rsid w:val="002E698D"/>
    <w:rPr>
      <w:vertAlign w:val="superscript"/>
    </w:rPr>
  </w:style>
  <w:style w:type="paragraph" w:styleId="af1">
    <w:name w:val="Revision"/>
    <w:hidden/>
    <w:uiPriority w:val="99"/>
    <w:semiHidden/>
    <w:rsid w:val="00BA4B19"/>
  </w:style>
  <w:style w:type="table" w:styleId="af2">
    <w:name w:val="Table Grid"/>
    <w:basedOn w:val="a1"/>
    <w:uiPriority w:val="39"/>
    <w:rsid w:val="009924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annotation reference"/>
    <w:basedOn w:val="a0"/>
    <w:uiPriority w:val="99"/>
    <w:semiHidden/>
    <w:unhideWhenUsed/>
    <w:rsid w:val="00FA0589"/>
    <w:rPr>
      <w:sz w:val="18"/>
      <w:szCs w:val="18"/>
    </w:rPr>
  </w:style>
  <w:style w:type="paragraph" w:styleId="af4">
    <w:name w:val="annotation text"/>
    <w:basedOn w:val="a"/>
    <w:link w:val="af5"/>
    <w:uiPriority w:val="99"/>
    <w:unhideWhenUsed/>
    <w:rsid w:val="00FA0589"/>
    <w:pPr>
      <w:jc w:val="left"/>
    </w:pPr>
  </w:style>
  <w:style w:type="character" w:customStyle="1" w:styleId="af5">
    <w:name w:val="コメント文字列 (文字)"/>
    <w:basedOn w:val="a0"/>
    <w:link w:val="af4"/>
    <w:uiPriority w:val="99"/>
    <w:rsid w:val="00FA0589"/>
  </w:style>
  <w:style w:type="paragraph" w:styleId="af6">
    <w:name w:val="annotation subject"/>
    <w:basedOn w:val="af4"/>
    <w:next w:val="af4"/>
    <w:link w:val="af7"/>
    <w:uiPriority w:val="99"/>
    <w:semiHidden/>
    <w:unhideWhenUsed/>
    <w:rsid w:val="00FA0589"/>
    <w:rPr>
      <w:b/>
      <w:bCs/>
    </w:rPr>
  </w:style>
  <w:style w:type="character" w:customStyle="1" w:styleId="af7">
    <w:name w:val="コメント内容 (文字)"/>
    <w:basedOn w:val="af5"/>
    <w:link w:val="af6"/>
    <w:uiPriority w:val="99"/>
    <w:semiHidden/>
    <w:rsid w:val="00FA0589"/>
    <w:rPr>
      <w:b/>
      <w:bCs/>
    </w:rPr>
  </w:style>
  <w:style w:type="character" w:styleId="af8">
    <w:name w:val="Hyperlink"/>
    <w:basedOn w:val="a0"/>
    <w:uiPriority w:val="99"/>
    <w:unhideWhenUsed/>
    <w:rsid w:val="00CE153E"/>
    <w:rPr>
      <w:color w:val="467886" w:themeColor="hyperlink"/>
      <w:u w:val="single"/>
    </w:rPr>
  </w:style>
  <w:style w:type="character" w:styleId="af9">
    <w:name w:val="Unresolved Mention"/>
    <w:basedOn w:val="a0"/>
    <w:uiPriority w:val="99"/>
    <w:semiHidden/>
    <w:unhideWhenUsed/>
    <w:rsid w:val="00CE153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5681687">
      <w:bodyDiv w:val="1"/>
      <w:marLeft w:val="0"/>
      <w:marRight w:val="0"/>
      <w:marTop w:val="0"/>
      <w:marBottom w:val="0"/>
      <w:divBdr>
        <w:top w:val="none" w:sz="0" w:space="0" w:color="auto"/>
        <w:left w:val="none" w:sz="0" w:space="0" w:color="auto"/>
        <w:bottom w:val="none" w:sz="0" w:space="0" w:color="auto"/>
        <w:right w:val="none" w:sz="0" w:space="0" w:color="auto"/>
      </w:divBdr>
    </w:div>
    <w:div w:id="1881890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266c074-9558-41d7-b8ea-a969d4964a94">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B2FDE9-46DB-490E-969A-3E2854ED7515}">
  <ds:schemaRefs>
    <ds:schemaRef ds:uri="http://schemas.microsoft.com/office/2006/metadata/properties"/>
    <ds:schemaRef ds:uri="http://schemas.microsoft.com/office/infopath/2007/PartnerControls"/>
    <ds:schemaRef ds:uri="f266c074-9558-41d7-b8ea-a969d4964a94"/>
  </ds:schemaRefs>
</ds:datastoreItem>
</file>

<file path=customXml/itemProps2.xml><?xml version="1.0" encoding="utf-8"?>
<ds:datastoreItem xmlns:ds="http://schemas.openxmlformats.org/officeDocument/2006/customXml" ds:itemID="{A5B59EF0-1979-4B23-AC98-8AC112E821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18</Pages>
  <Words>7541</Words>
  <Characters>7768</Characters>
  <Application>Microsoft Office Word</Application>
  <DocSecurity>0</DocSecurity>
  <Lines>250</Lines>
  <Paragraphs>182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15127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2026-03-11T04:36:00Z</dcterms:created>
  <dcterms:modified xsi:type="dcterms:W3CDTF">2026-03-11T04:37:00Z</dcterms:modified>
</cp:coreProperties>
</file>