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F14" w:rsidRPr="00E3351E" w:rsidRDefault="00176107" w:rsidP="00130046">
      <w:pPr>
        <w:jc w:val="right"/>
        <w:rPr>
          <w:rFonts w:ascii="ＭＳ ゴシック" w:eastAsia="ＭＳ ゴシック" w:hAnsi="ＭＳ ゴシック" w:hint="eastAsia"/>
          <w:sz w:val="24"/>
        </w:rPr>
      </w:pPr>
      <w:r w:rsidRPr="00E3351E">
        <w:rPr>
          <w:rFonts w:ascii="ＭＳ ゴシック" w:eastAsia="ＭＳ ゴシック" w:hAnsi="ＭＳ ゴシック" w:hint="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12.65pt;margin-top:0;width:213.75pt;height:36pt;z-index:251657728;mso-wrap-edited:f">
            <v:textbox inset="5.85pt,.7pt,5.85pt,.7pt">
              <w:txbxContent>
                <w:p w:rsidR="004146E6" w:rsidRPr="004146E6" w:rsidRDefault="002654B7" w:rsidP="002654B7">
                  <w:pPr>
                    <w:jc w:val="left"/>
                    <w:rPr>
                      <w:rFonts w:hint="eastAsia"/>
                      <w:sz w:val="24"/>
                    </w:rPr>
                  </w:pPr>
                  <w:r w:rsidRPr="00752AC3">
                    <w:rPr>
                      <w:rFonts w:ascii="Times New Roman" w:hAnsi="Times New Roman"/>
                      <w:sz w:val="22"/>
                    </w:rPr>
                    <w:t xml:space="preserve">For </w:t>
                  </w:r>
                  <w:r>
                    <w:rPr>
                      <w:rFonts w:ascii="Times New Roman" w:hAnsi="Times New Roman"/>
                      <w:sz w:val="22"/>
                    </w:rPr>
                    <w:t>m</w:t>
                  </w:r>
                  <w:r w:rsidRPr="00752AC3">
                    <w:rPr>
                      <w:rFonts w:ascii="Times New Roman" w:hAnsi="Times New Roman"/>
                      <w:sz w:val="22"/>
                    </w:rPr>
                    <w:t xml:space="preserve">anagement companies including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the </w:t>
                  </w:r>
                  <w:r w:rsidRPr="00752AC3">
                    <w:rPr>
                      <w:rFonts w:ascii="Times New Roman" w:hAnsi="Times New Roman"/>
                      <w:sz w:val="22"/>
                    </w:rPr>
                    <w:t>holding company</w:t>
                  </w:r>
                  <w:r>
                    <w:rPr>
                      <w:rFonts w:ascii="Times New Roman" w:hAnsi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or</w:t>
                  </w:r>
                  <w:r>
                    <w:rPr>
                      <w:rFonts w:ascii="Times New Roman" w:hAnsi="Times New Roman" w:hint="eastAsia"/>
                      <w:sz w:val="22"/>
                    </w:rPr>
                    <w:t xml:space="preserve"> </w:t>
                  </w:r>
                  <w:r w:rsidRPr="00752AC3">
                    <w:rPr>
                      <w:rFonts w:ascii="Times New Roman" w:hAnsi="Times New Roman"/>
                      <w:sz w:val="22"/>
                    </w:rPr>
                    <w:t xml:space="preserve">foreign parent </w:t>
                  </w:r>
                  <w:r>
                    <w:rPr>
                      <w:rFonts w:ascii="Times New Roman" w:hAnsi="Times New Roman"/>
                      <w:sz w:val="22"/>
                    </w:rPr>
                    <w:t>company</w:t>
                  </w:r>
                </w:p>
              </w:txbxContent>
            </v:textbox>
          </v:shape>
        </w:pict>
      </w:r>
    </w:p>
    <w:p w:rsidR="001E2197" w:rsidRDefault="001E2197" w:rsidP="002654B7">
      <w:pPr>
        <w:jc w:val="right"/>
        <w:rPr>
          <w:rFonts w:ascii="Times New Roman" w:hAnsi="Times New Roman"/>
          <w:sz w:val="24"/>
        </w:rPr>
      </w:pPr>
    </w:p>
    <w:p w:rsidR="0093424E" w:rsidRPr="00E3351E" w:rsidRDefault="002654B7" w:rsidP="002654B7">
      <w:pPr>
        <w:jc w:val="right"/>
        <w:rPr>
          <w:rFonts w:ascii="ＭＳ ゴシック" w:eastAsia="ＭＳ ゴシック" w:hAnsi="ＭＳ ゴシック" w:hint="eastAsia"/>
          <w:sz w:val="24"/>
        </w:rPr>
      </w:pPr>
      <w:r w:rsidRPr="00E01FA5">
        <w:rPr>
          <w:rFonts w:ascii="Times New Roman" w:hAnsi="Times New Roman"/>
          <w:sz w:val="24"/>
        </w:rPr>
        <w:t>[Month]</w:t>
      </w:r>
      <w:r w:rsidR="00997018">
        <w:rPr>
          <w:rFonts w:ascii="Times New Roman" w:hAnsi="Times New Roman"/>
          <w:sz w:val="24"/>
        </w:rPr>
        <w:t xml:space="preserve"> [Day]</w:t>
      </w:r>
      <w:r w:rsidRPr="00E01FA5">
        <w:rPr>
          <w:rFonts w:ascii="Times New Roman" w:hAnsi="Times New Roman"/>
          <w:sz w:val="24"/>
        </w:rPr>
        <w:t>, [Year]</w:t>
      </w:r>
    </w:p>
    <w:p w:rsidR="0093424E" w:rsidRPr="002654B7" w:rsidRDefault="002654B7" w:rsidP="0093424E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2654B7">
        <w:rPr>
          <w:rFonts w:ascii="Times New Roman" w:hAnsi="Times New Roman" w:hint="eastAsia"/>
          <w:sz w:val="24"/>
        </w:rPr>
        <w:t xml:space="preserve">To: </w:t>
      </w:r>
      <w:r w:rsidRPr="002654B7">
        <w:rPr>
          <w:rFonts w:ascii="Times New Roman" w:hAnsi="Times New Roman"/>
          <w:sz w:val="24"/>
        </w:rPr>
        <w:t xml:space="preserve">XXXX, </w:t>
      </w:r>
      <w:r w:rsidRPr="002654B7">
        <w:rPr>
          <w:rFonts w:ascii="Times New Roman" w:hAnsi="Times New Roman" w:hint="eastAsia"/>
          <w:sz w:val="24"/>
        </w:rPr>
        <w:t>Chief Inspector</w:t>
      </w:r>
    </w:p>
    <w:p w:rsidR="0093424E" w:rsidRPr="002654B7" w:rsidRDefault="002654B7" w:rsidP="0022795D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2654B7">
        <w:rPr>
          <w:rFonts w:ascii="Times New Roman" w:hAnsi="Times New Roman" w:hint="eastAsia"/>
          <w:sz w:val="24"/>
        </w:rPr>
        <w:t>[Name of the representative]</w:t>
      </w:r>
    </w:p>
    <w:p w:rsidR="0093424E" w:rsidRPr="002654B7" w:rsidRDefault="002654B7" w:rsidP="0022795D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2654B7">
        <w:rPr>
          <w:rFonts w:ascii="Times New Roman" w:hAnsi="Times New Roman" w:hint="eastAsia"/>
          <w:sz w:val="24"/>
        </w:rPr>
        <w:t>[</w:t>
      </w:r>
      <w:r w:rsidRPr="002654B7">
        <w:rPr>
          <w:rFonts w:ascii="Times New Roman" w:hAnsi="Times New Roman"/>
          <w:sz w:val="24"/>
        </w:rPr>
        <w:t>N</w:t>
      </w:r>
      <w:r w:rsidRPr="002654B7">
        <w:rPr>
          <w:rFonts w:ascii="Times New Roman" w:hAnsi="Times New Roman" w:hint="eastAsia"/>
          <w:sz w:val="24"/>
        </w:rPr>
        <w:t xml:space="preserve">ame of the business operator </w:t>
      </w:r>
      <w:r w:rsidRPr="002654B7">
        <w:rPr>
          <w:rFonts w:ascii="Times New Roman" w:hAnsi="Times New Roman"/>
          <w:sz w:val="24"/>
        </w:rPr>
        <w:t>to be inspected</w:t>
      </w:r>
      <w:r w:rsidRPr="002654B7">
        <w:rPr>
          <w:rFonts w:ascii="Times New Roman" w:hAnsi="Times New Roman" w:hint="eastAsia"/>
          <w:sz w:val="24"/>
        </w:rPr>
        <w:t>]</w:t>
      </w:r>
    </w:p>
    <w:p w:rsidR="0093424E" w:rsidRPr="00E3351E" w:rsidRDefault="0093424E" w:rsidP="009E0746">
      <w:pPr>
        <w:rPr>
          <w:rFonts w:ascii="ＭＳ ゴシック" w:eastAsia="ＭＳ ゴシック" w:hAnsi="ＭＳ ゴシック" w:hint="eastAsia"/>
          <w:sz w:val="24"/>
        </w:rPr>
      </w:pPr>
    </w:p>
    <w:p w:rsidR="0093424E" w:rsidRPr="002F742C" w:rsidRDefault="002654B7" w:rsidP="009E0746">
      <w:pPr>
        <w:jc w:val="center"/>
        <w:rPr>
          <w:rFonts w:ascii="ＭＳ ゴシック" w:eastAsia="ＭＳ ゴシック" w:hAnsi="ＭＳ ゴシック" w:hint="eastAsia"/>
          <w:sz w:val="30"/>
          <w:szCs w:val="30"/>
        </w:rPr>
      </w:pPr>
      <w:r w:rsidRPr="00C616F0">
        <w:rPr>
          <w:rFonts w:ascii="Times New Roman" w:hAnsi="Times New Roman"/>
          <w:sz w:val="30"/>
          <w:szCs w:val="30"/>
        </w:rPr>
        <w:t>Request for Consent to Third-Party Disclosur</w:t>
      </w:r>
      <w:r w:rsidRPr="002F742C">
        <w:rPr>
          <w:rFonts w:ascii="Times New Roman" w:hAnsi="Times New Roman"/>
          <w:sz w:val="30"/>
          <w:szCs w:val="30"/>
        </w:rPr>
        <w:t>e</w:t>
      </w:r>
      <w:r w:rsidRPr="002F742C">
        <w:rPr>
          <w:rFonts w:ascii="Times New Roman" w:hAnsi="Times New Roman" w:hint="eastAsia"/>
          <w:sz w:val="30"/>
          <w:szCs w:val="30"/>
        </w:rPr>
        <w:t xml:space="preserve"> of Inspection Information</w:t>
      </w:r>
    </w:p>
    <w:p w:rsidR="0093424E" w:rsidRPr="002F742C" w:rsidRDefault="0093424E" w:rsidP="009C78D2">
      <w:pPr>
        <w:ind w:firstLineChars="900" w:firstLine="2160"/>
        <w:rPr>
          <w:rFonts w:ascii="ＭＳ ゴシック" w:eastAsia="ＭＳ ゴシック" w:hAnsi="ＭＳ ゴシック" w:hint="eastAsia"/>
          <w:sz w:val="24"/>
        </w:rPr>
      </w:pPr>
    </w:p>
    <w:p w:rsidR="0093424E" w:rsidRPr="002F742C" w:rsidRDefault="002654B7" w:rsidP="009C78D2">
      <w:pPr>
        <w:spacing w:line="500" w:lineRule="exact"/>
        <w:rPr>
          <w:rFonts w:ascii="ＭＳ ゴシック" w:eastAsia="ＭＳ ゴシック" w:hAnsi="ＭＳ ゴシック" w:hint="eastAsia"/>
          <w:sz w:val="28"/>
          <w:szCs w:val="28"/>
        </w:rPr>
      </w:pPr>
      <w:r w:rsidRPr="002F742C">
        <w:rPr>
          <w:rFonts w:ascii="Times New Roman" w:hAnsi="Times New Roman" w:hint="eastAsia"/>
          <w:sz w:val="28"/>
          <w:szCs w:val="28"/>
        </w:rPr>
        <w:t>We hereby request the chief inspector</w:t>
      </w:r>
      <w:r w:rsidRPr="002F742C">
        <w:rPr>
          <w:rFonts w:ascii="Times New Roman" w:hAnsi="Times New Roman"/>
          <w:sz w:val="28"/>
          <w:szCs w:val="28"/>
        </w:rPr>
        <w:t>’</w:t>
      </w:r>
      <w:r w:rsidRPr="002F742C">
        <w:rPr>
          <w:rFonts w:ascii="Times New Roman" w:hAnsi="Times New Roman" w:hint="eastAsia"/>
          <w:sz w:val="28"/>
          <w:szCs w:val="28"/>
        </w:rPr>
        <w:t>s consent to disclosure of Inspection Information pertaining to the inspection of our company as follows.</w:t>
      </w:r>
    </w:p>
    <w:p w:rsidR="0093424E" w:rsidRPr="00E3351E" w:rsidRDefault="002654B7" w:rsidP="001158E8">
      <w:pPr>
        <w:spacing w:beforeLines="50" w:before="180" w:line="360" w:lineRule="exact"/>
        <w:ind w:left="708" w:hangingChars="295" w:hanging="708"/>
        <w:rPr>
          <w:rFonts w:ascii="ＭＳ ゴシック" w:eastAsia="ＭＳ ゴシック" w:hAnsi="ＭＳ ゴシック" w:hint="eastAsia"/>
          <w:sz w:val="28"/>
          <w:szCs w:val="28"/>
        </w:rPr>
      </w:pPr>
      <w:r w:rsidRPr="002F742C">
        <w:rPr>
          <w:rFonts w:ascii="Times New Roman" w:hAnsi="Times New Roman" w:hint="eastAsia"/>
          <w:sz w:val="24"/>
          <w:szCs w:val="28"/>
        </w:rPr>
        <w:t>(Note)</w:t>
      </w:r>
      <w:r w:rsidRPr="002F742C">
        <w:rPr>
          <w:rFonts w:ascii="Times New Roman" w:hAnsi="Times New Roman"/>
          <w:sz w:val="24"/>
          <w:szCs w:val="28"/>
        </w:rPr>
        <w:tab/>
        <w:t xml:space="preserve">“Inspection Information” refers to </w:t>
      </w:r>
      <w:r w:rsidR="00766361" w:rsidRPr="002F742C">
        <w:rPr>
          <w:rFonts w:ascii="Times New Roman" w:hAnsi="Times New Roman"/>
          <w:sz w:val="24"/>
          <w:szCs w:val="28"/>
        </w:rPr>
        <w:t xml:space="preserve">the fact of </w:t>
      </w:r>
      <w:r w:rsidR="005A2FA1" w:rsidRPr="002F742C">
        <w:rPr>
          <w:rFonts w:ascii="Times New Roman" w:hAnsi="Times New Roman"/>
          <w:sz w:val="24"/>
          <w:szCs w:val="28"/>
        </w:rPr>
        <w:t>an</w:t>
      </w:r>
      <w:r w:rsidR="00766361" w:rsidRPr="002F742C">
        <w:rPr>
          <w:rFonts w:ascii="Times New Roman" w:hAnsi="Times New Roman"/>
          <w:sz w:val="24"/>
          <w:szCs w:val="28"/>
        </w:rPr>
        <w:t xml:space="preserve"> inspection, </w:t>
      </w:r>
      <w:r w:rsidR="001158E8" w:rsidRPr="002F742C">
        <w:rPr>
          <w:rFonts w:ascii="Times New Roman" w:hAnsi="Times New Roman"/>
          <w:sz w:val="24"/>
        </w:rPr>
        <w:t xml:space="preserve">the inspectors’ </w:t>
      </w:r>
      <w:r w:rsidR="00766361" w:rsidRPr="002F742C">
        <w:rPr>
          <w:rFonts w:ascii="Times New Roman" w:hAnsi="Times New Roman"/>
          <w:sz w:val="24"/>
          <w:szCs w:val="28"/>
        </w:rPr>
        <w:t xml:space="preserve">questions, indications, requests and other interactions </w:t>
      </w:r>
      <w:r w:rsidR="001158E8" w:rsidRPr="002F742C">
        <w:rPr>
          <w:rFonts w:ascii="Times New Roman" w:hAnsi="Times New Roman"/>
          <w:sz w:val="24"/>
          <w:szCs w:val="28"/>
        </w:rPr>
        <w:t xml:space="preserve">with </w:t>
      </w:r>
      <w:r w:rsidR="00766361" w:rsidRPr="002F742C">
        <w:rPr>
          <w:rFonts w:ascii="Times New Roman" w:hAnsi="Times New Roman"/>
          <w:sz w:val="24"/>
          <w:szCs w:val="28"/>
        </w:rPr>
        <w:t>officers/employees of the business operator during the inspection, and the Notification of Completion of Inspection</w:t>
      </w:r>
      <w:r w:rsidRPr="002F742C">
        <w:rPr>
          <w:rFonts w:ascii="Times New Roman" w:hAnsi="Times New Roman" w:hint="eastAsia"/>
          <w:sz w:val="24"/>
          <w:szCs w:val="28"/>
        </w:rPr>
        <w:t>.</w:t>
      </w:r>
    </w:p>
    <w:p w:rsidR="00B656A5" w:rsidRPr="00E3351E" w:rsidRDefault="00B656A5" w:rsidP="00CC2F44">
      <w:pPr>
        <w:spacing w:line="400" w:lineRule="exact"/>
        <w:rPr>
          <w:rFonts w:ascii="ＭＳ ゴシック" w:eastAsia="ＭＳ ゴシック" w:hAnsi="ＭＳ ゴシック" w:hint="eastAsia"/>
          <w:sz w:val="26"/>
          <w:szCs w:val="26"/>
        </w:rPr>
      </w:pPr>
    </w:p>
    <w:p w:rsidR="004E1EE0" w:rsidRPr="00E3351E" w:rsidRDefault="004E1EE0" w:rsidP="004E1EE0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4E1EE0" w:rsidRPr="00E3351E" w:rsidRDefault="002654B7" w:rsidP="002654B7">
      <w:pPr>
        <w:numPr>
          <w:ilvl w:val="0"/>
          <w:numId w:val="5"/>
        </w:num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Reason for</w:t>
      </w:r>
      <w:r>
        <w:rPr>
          <w:rFonts w:ascii="Times New Roman" w:hAnsi="Times New Roman" w:hint="eastAsia"/>
          <w:sz w:val="26"/>
          <w:szCs w:val="26"/>
        </w:rPr>
        <w:t xml:space="preserve"> disclosure</w:t>
      </w:r>
    </w:p>
    <w:p w:rsidR="004E1EE0" w:rsidRPr="00E3351E" w:rsidRDefault="004E1EE0" w:rsidP="004E1EE0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4E1EE0" w:rsidRPr="00E3351E" w:rsidRDefault="002654B7" w:rsidP="002654B7">
      <w:pPr>
        <w:numPr>
          <w:ilvl w:val="0"/>
          <w:numId w:val="5"/>
        </w:num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Disclosure method</w:t>
      </w:r>
    </w:p>
    <w:p w:rsidR="004E1EE0" w:rsidRPr="00E3351E" w:rsidRDefault="004E1EE0" w:rsidP="004E1EE0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4E1EE0" w:rsidRPr="00E3351E" w:rsidRDefault="002654B7" w:rsidP="002654B7">
      <w:pPr>
        <w:numPr>
          <w:ilvl w:val="0"/>
          <w:numId w:val="5"/>
        </w:num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 w:hint="eastAsia"/>
          <w:sz w:val="26"/>
          <w:szCs w:val="26"/>
        </w:rPr>
        <w:t>isclos</w:t>
      </w:r>
      <w:r>
        <w:rPr>
          <w:rFonts w:ascii="Times New Roman" w:hAnsi="Times New Roman"/>
          <w:sz w:val="26"/>
          <w:szCs w:val="26"/>
        </w:rPr>
        <w:t>ee</w:t>
      </w:r>
    </w:p>
    <w:p w:rsidR="004E1EE0" w:rsidRPr="00E3351E" w:rsidRDefault="004E1EE0" w:rsidP="004E1EE0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4E1EE0" w:rsidRPr="00E3351E" w:rsidRDefault="002654B7" w:rsidP="002654B7">
      <w:pPr>
        <w:numPr>
          <w:ilvl w:val="0"/>
          <w:numId w:val="5"/>
        </w:num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 w:hint="eastAsia"/>
          <w:sz w:val="26"/>
          <w:szCs w:val="26"/>
        </w:rPr>
        <w:t xml:space="preserve">easures </w:t>
      </w:r>
      <w:r>
        <w:rPr>
          <w:rFonts w:ascii="Times New Roman" w:hAnsi="Times New Roman"/>
          <w:sz w:val="26"/>
          <w:szCs w:val="26"/>
        </w:rPr>
        <w:t xml:space="preserve">to prevent </w:t>
      </w:r>
      <w:r>
        <w:rPr>
          <w:rFonts w:ascii="Times New Roman" w:hAnsi="Times New Roman" w:hint="eastAsia"/>
          <w:sz w:val="26"/>
          <w:szCs w:val="26"/>
        </w:rPr>
        <w:t>information leaks via the disclos</w:t>
      </w:r>
      <w:r>
        <w:rPr>
          <w:rFonts w:ascii="Times New Roman" w:hAnsi="Times New Roman"/>
          <w:sz w:val="26"/>
          <w:szCs w:val="26"/>
        </w:rPr>
        <w:t>ee</w:t>
      </w:r>
    </w:p>
    <w:p w:rsidR="001F566C" w:rsidRPr="00E3351E" w:rsidRDefault="002654B7" w:rsidP="002654B7">
      <w:pPr>
        <w:ind w:leftChars="100" w:left="210"/>
        <w:rPr>
          <w:rFonts w:ascii="ＭＳ ゴシック" w:eastAsia="ＭＳ ゴシック" w:hAnsi="ＭＳ ゴシック" w:hint="eastAsia"/>
          <w:sz w:val="22"/>
          <w:szCs w:val="22"/>
        </w:rPr>
      </w:pPr>
      <w:r w:rsidRPr="00D96E57">
        <w:rPr>
          <w:rFonts w:ascii="Times New Roman" w:hAnsi="Times New Roman" w:hint="eastAsia"/>
          <w:sz w:val="22"/>
          <w:szCs w:val="22"/>
        </w:rPr>
        <w:t xml:space="preserve">(Note) For </w:t>
      </w:r>
      <w:r w:rsidRPr="00D96E57">
        <w:rPr>
          <w:rFonts w:ascii="Times New Roman" w:hAnsi="Times New Roman"/>
          <w:sz w:val="22"/>
          <w:szCs w:val="22"/>
        </w:rPr>
        <w:t>example</w:t>
      </w:r>
      <w:r w:rsidRPr="00D96E57">
        <w:rPr>
          <w:rFonts w:ascii="Times New Roman" w:hAnsi="Times New Roman" w:hint="eastAsia"/>
          <w:sz w:val="22"/>
          <w:szCs w:val="22"/>
        </w:rPr>
        <w:t xml:space="preserve">, attach a copy of </w:t>
      </w:r>
      <w:r>
        <w:rPr>
          <w:rFonts w:ascii="Times New Roman" w:hAnsi="Times New Roman" w:hint="eastAsia"/>
          <w:sz w:val="22"/>
          <w:szCs w:val="22"/>
        </w:rPr>
        <w:t xml:space="preserve">the </w:t>
      </w:r>
      <w:r w:rsidRPr="00D96E57">
        <w:rPr>
          <w:rFonts w:ascii="Times New Roman" w:hAnsi="Times New Roman" w:hint="eastAsia"/>
          <w:sz w:val="22"/>
          <w:szCs w:val="22"/>
        </w:rPr>
        <w:t>confidential</w:t>
      </w:r>
      <w:r>
        <w:rPr>
          <w:rFonts w:ascii="Times New Roman" w:hAnsi="Times New Roman" w:hint="eastAsia"/>
          <w:sz w:val="22"/>
          <w:szCs w:val="22"/>
        </w:rPr>
        <w:t xml:space="preserve">ity agreement executed to the </w:t>
      </w:r>
      <w:r>
        <w:rPr>
          <w:rFonts w:ascii="Times New Roman" w:hAnsi="Times New Roman"/>
          <w:sz w:val="22"/>
          <w:szCs w:val="22"/>
        </w:rPr>
        <w:t>disclos</w:t>
      </w:r>
      <w:r>
        <w:rPr>
          <w:rFonts w:ascii="Times New Roman" w:hAnsi="Times New Roman" w:hint="eastAsia"/>
          <w:sz w:val="22"/>
          <w:szCs w:val="22"/>
        </w:rPr>
        <w:t>ure</w:t>
      </w:r>
      <w:r>
        <w:rPr>
          <w:rFonts w:ascii="Times New Roman" w:hAnsi="Times New Roman"/>
          <w:sz w:val="22"/>
          <w:szCs w:val="22"/>
        </w:rPr>
        <w:t>.</w:t>
      </w:r>
    </w:p>
    <w:p w:rsidR="00673CD8" w:rsidRPr="00E3351E" w:rsidRDefault="00673CD8" w:rsidP="00B42F25">
      <w:pPr>
        <w:pStyle w:val="a5"/>
        <w:ind w:right="1120"/>
        <w:jc w:val="both"/>
        <w:rPr>
          <w:rFonts w:ascii="ＭＳ ゴシック" w:eastAsia="ＭＳ ゴシック" w:hAnsi="ＭＳ ゴシック" w:hint="eastAsia"/>
        </w:rPr>
      </w:pPr>
    </w:p>
    <w:p w:rsidR="00B42F25" w:rsidRPr="00E3351E" w:rsidRDefault="002654B7" w:rsidP="00B42F25">
      <w:pPr>
        <w:pStyle w:val="a5"/>
        <w:ind w:left="260" w:right="-81" w:hangingChars="100" w:hanging="260"/>
        <w:jc w:val="both"/>
        <w:rPr>
          <w:rFonts w:ascii="ＭＳ ゴシック" w:eastAsia="ＭＳ ゴシック" w:hAnsi="ＭＳ ゴシック" w:hint="eastAsia"/>
          <w:sz w:val="28"/>
          <w:szCs w:val="28"/>
        </w:rPr>
      </w:pPr>
      <w:r w:rsidRPr="0029107D">
        <w:rPr>
          <w:rFonts w:ascii="Times New Roman" w:hAnsi="Times New Roman"/>
        </w:rPr>
        <w:t>*</w:t>
      </w:r>
      <w:r>
        <w:rPr>
          <w:rFonts w:ascii="Times New Roman" w:hAnsi="Times New Roman"/>
        </w:rPr>
        <w:tab/>
        <w:t>The</w:t>
      </w:r>
      <w:r w:rsidRPr="0029107D">
        <w:rPr>
          <w:rFonts w:ascii="Times New Roman" w:hAnsi="Times New Roman"/>
        </w:rPr>
        <w:t xml:space="preserve"> scope of disclosure will not extend further than is necessary in light of the </w:t>
      </w:r>
      <w:r>
        <w:rPr>
          <w:rFonts w:ascii="Times New Roman" w:hAnsi="Times New Roman"/>
        </w:rPr>
        <w:t>reason for the</w:t>
      </w:r>
      <w:r w:rsidRPr="0029107D">
        <w:rPr>
          <w:rFonts w:ascii="Times New Roman" w:hAnsi="Times New Roman"/>
        </w:rPr>
        <w:t xml:space="preserve"> disclosure described above.</w:t>
      </w:r>
    </w:p>
    <w:p w:rsidR="00FE1EAE" w:rsidRDefault="00FE1EAE" w:rsidP="00682028">
      <w:pPr>
        <w:pStyle w:val="a5"/>
        <w:rPr>
          <w:rFonts w:ascii="Times New Roman" w:hAnsi="Times New Roman"/>
          <w:sz w:val="28"/>
          <w:szCs w:val="28"/>
        </w:rPr>
      </w:pPr>
    </w:p>
    <w:p w:rsidR="00FE1EAE" w:rsidRDefault="00FE1EAE" w:rsidP="00682028">
      <w:pPr>
        <w:pStyle w:val="a5"/>
        <w:rPr>
          <w:rFonts w:ascii="Times New Roman" w:hAnsi="Times New Roman"/>
          <w:sz w:val="28"/>
          <w:szCs w:val="28"/>
        </w:rPr>
      </w:pPr>
    </w:p>
    <w:p w:rsidR="004E1EE0" w:rsidRPr="00E3351E" w:rsidRDefault="002654B7" w:rsidP="00682028">
      <w:pPr>
        <w:pStyle w:val="a5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END</w:t>
      </w:r>
    </w:p>
    <w:sectPr w:rsidR="004E1EE0" w:rsidRPr="00E3351E" w:rsidSect="001158E8">
      <w:headerReference w:type="default" r:id="rId7"/>
      <w:pgSz w:w="11906" w:h="16838"/>
      <w:pgMar w:top="1985" w:right="164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13F3" w:rsidRDefault="00CB13F3" w:rsidP="00944ECD">
      <w:r>
        <w:separator/>
      </w:r>
    </w:p>
  </w:endnote>
  <w:endnote w:type="continuationSeparator" w:id="0">
    <w:p w:rsidR="00CB13F3" w:rsidRDefault="00CB13F3" w:rsidP="0094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13F3" w:rsidRDefault="00CB13F3" w:rsidP="00944ECD">
      <w:r>
        <w:separator/>
      </w:r>
    </w:p>
  </w:footnote>
  <w:footnote w:type="continuationSeparator" w:id="0">
    <w:p w:rsidR="00CB13F3" w:rsidRDefault="00CB13F3" w:rsidP="00944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61CD" w:rsidRPr="004961CD" w:rsidRDefault="002654B7" w:rsidP="002654B7">
    <w:pPr>
      <w:pStyle w:val="a7"/>
      <w:ind w:firstLineChars="2950" w:firstLine="7080"/>
      <w:jc w:val="right"/>
      <w:rPr>
        <w:rFonts w:ascii="ＭＳ ゴシック" w:eastAsia="ＭＳ ゴシック" w:hAnsi="ＭＳ ゴシック" w:hint="eastAsia"/>
        <w:sz w:val="24"/>
      </w:rPr>
    </w:pPr>
    <w:r w:rsidRPr="00E75FE2">
      <w:rPr>
        <w:rFonts w:ascii="Times New Roman" w:eastAsia="ＭＳ ゴシック" w:hAnsi="Times New Roman"/>
        <w:sz w:val="24"/>
      </w:rPr>
      <w:t>(Form 3-1)</w:t>
    </w:r>
  </w:p>
  <w:p w:rsidR="004961CD" w:rsidRDefault="004961CD">
    <w:pPr>
      <w:pStyle w:val="a7"/>
      <w:rPr>
        <w:rFonts w:hint="eastAsia"/>
      </w:rPr>
    </w:pPr>
  </w:p>
  <w:p w:rsidR="004961CD" w:rsidRDefault="004961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6B95"/>
    <w:multiLevelType w:val="hybridMultilevel"/>
    <w:tmpl w:val="000AC7E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2C41BE"/>
    <w:multiLevelType w:val="hybridMultilevel"/>
    <w:tmpl w:val="F6CEC4E6"/>
    <w:lvl w:ilvl="0" w:tplc="B1FA7A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AF2920"/>
    <w:multiLevelType w:val="hybridMultilevel"/>
    <w:tmpl w:val="EF3C74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A23EDB"/>
    <w:multiLevelType w:val="hybridMultilevel"/>
    <w:tmpl w:val="3F225C76"/>
    <w:lvl w:ilvl="0" w:tplc="3208ABC6">
      <w:start w:val="1"/>
      <w:numFmt w:val="decimal"/>
      <w:lvlText w:val="%1."/>
      <w:lvlJc w:val="left"/>
      <w:pPr>
        <w:ind w:left="36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1A5E80"/>
    <w:multiLevelType w:val="hybridMultilevel"/>
    <w:tmpl w:val="639491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4720981">
    <w:abstractNumId w:val="1"/>
  </w:num>
  <w:num w:numId="2" w16cid:durableId="1768303658">
    <w:abstractNumId w:val="2"/>
  </w:num>
  <w:num w:numId="3" w16cid:durableId="135683243">
    <w:abstractNumId w:val="4"/>
  </w:num>
  <w:num w:numId="4" w16cid:durableId="1155339238">
    <w:abstractNumId w:val="0"/>
  </w:num>
  <w:num w:numId="5" w16cid:durableId="29428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24E"/>
    <w:rsid w:val="00034F30"/>
    <w:rsid w:val="0008024C"/>
    <w:rsid w:val="000978D3"/>
    <w:rsid w:val="000B0D50"/>
    <w:rsid w:val="000C2299"/>
    <w:rsid w:val="000F4C3F"/>
    <w:rsid w:val="001158E8"/>
    <w:rsid w:val="00130046"/>
    <w:rsid w:val="001379EA"/>
    <w:rsid w:val="001611F5"/>
    <w:rsid w:val="00171935"/>
    <w:rsid w:val="00176107"/>
    <w:rsid w:val="00191F24"/>
    <w:rsid w:val="001B4F7B"/>
    <w:rsid w:val="001E2197"/>
    <w:rsid w:val="001E5BA5"/>
    <w:rsid w:val="001F09F4"/>
    <w:rsid w:val="001F566C"/>
    <w:rsid w:val="0022795D"/>
    <w:rsid w:val="0025120B"/>
    <w:rsid w:val="002654B7"/>
    <w:rsid w:val="00266491"/>
    <w:rsid w:val="002761F9"/>
    <w:rsid w:val="002E6EA3"/>
    <w:rsid w:val="002F742C"/>
    <w:rsid w:val="00300189"/>
    <w:rsid w:val="003147B4"/>
    <w:rsid w:val="0035133D"/>
    <w:rsid w:val="003D13A0"/>
    <w:rsid w:val="003D7482"/>
    <w:rsid w:val="004146E6"/>
    <w:rsid w:val="0042738B"/>
    <w:rsid w:val="004305A6"/>
    <w:rsid w:val="004330E4"/>
    <w:rsid w:val="004464EA"/>
    <w:rsid w:val="004567D8"/>
    <w:rsid w:val="00465487"/>
    <w:rsid w:val="00473897"/>
    <w:rsid w:val="004961CD"/>
    <w:rsid w:val="004B158B"/>
    <w:rsid w:val="004B4265"/>
    <w:rsid w:val="004E1EE0"/>
    <w:rsid w:val="004F482C"/>
    <w:rsid w:val="00535B0B"/>
    <w:rsid w:val="00542570"/>
    <w:rsid w:val="00575B06"/>
    <w:rsid w:val="00577B8A"/>
    <w:rsid w:val="005A2FA1"/>
    <w:rsid w:val="005C4730"/>
    <w:rsid w:val="005D0284"/>
    <w:rsid w:val="005D15EE"/>
    <w:rsid w:val="005F7D63"/>
    <w:rsid w:val="00616B5A"/>
    <w:rsid w:val="00634164"/>
    <w:rsid w:val="006356E8"/>
    <w:rsid w:val="006633A3"/>
    <w:rsid w:val="00673CD8"/>
    <w:rsid w:val="00682028"/>
    <w:rsid w:val="006A32EA"/>
    <w:rsid w:val="006C4CD9"/>
    <w:rsid w:val="006C7DD1"/>
    <w:rsid w:val="006D5C95"/>
    <w:rsid w:val="006F16AF"/>
    <w:rsid w:val="006F4A5B"/>
    <w:rsid w:val="00724659"/>
    <w:rsid w:val="00766361"/>
    <w:rsid w:val="007B2BC0"/>
    <w:rsid w:val="007B722F"/>
    <w:rsid w:val="0083147D"/>
    <w:rsid w:val="00857120"/>
    <w:rsid w:val="00897535"/>
    <w:rsid w:val="008B35C3"/>
    <w:rsid w:val="008C2163"/>
    <w:rsid w:val="008C3CA9"/>
    <w:rsid w:val="009309BF"/>
    <w:rsid w:val="0093424E"/>
    <w:rsid w:val="009358EA"/>
    <w:rsid w:val="00944ECD"/>
    <w:rsid w:val="00946B68"/>
    <w:rsid w:val="00987176"/>
    <w:rsid w:val="00997018"/>
    <w:rsid w:val="009A343A"/>
    <w:rsid w:val="009A7958"/>
    <w:rsid w:val="009C78D2"/>
    <w:rsid w:val="009E0106"/>
    <w:rsid w:val="009E0746"/>
    <w:rsid w:val="009E0A8B"/>
    <w:rsid w:val="009F3AAF"/>
    <w:rsid w:val="00A42B06"/>
    <w:rsid w:val="00A44884"/>
    <w:rsid w:val="00A71852"/>
    <w:rsid w:val="00A71CF9"/>
    <w:rsid w:val="00AA78E6"/>
    <w:rsid w:val="00AC0D97"/>
    <w:rsid w:val="00AE6B0E"/>
    <w:rsid w:val="00AE7D3A"/>
    <w:rsid w:val="00B01F14"/>
    <w:rsid w:val="00B25898"/>
    <w:rsid w:val="00B42F25"/>
    <w:rsid w:val="00B656A5"/>
    <w:rsid w:val="00B65B6C"/>
    <w:rsid w:val="00BD6C19"/>
    <w:rsid w:val="00BD762A"/>
    <w:rsid w:val="00C23674"/>
    <w:rsid w:val="00C23D8D"/>
    <w:rsid w:val="00C94AB3"/>
    <w:rsid w:val="00C9774C"/>
    <w:rsid w:val="00CA1EE8"/>
    <w:rsid w:val="00CB13F3"/>
    <w:rsid w:val="00CB1E35"/>
    <w:rsid w:val="00CC2F44"/>
    <w:rsid w:val="00CD2B57"/>
    <w:rsid w:val="00CD7030"/>
    <w:rsid w:val="00D013FC"/>
    <w:rsid w:val="00D032DE"/>
    <w:rsid w:val="00D07F58"/>
    <w:rsid w:val="00D62F01"/>
    <w:rsid w:val="00D87867"/>
    <w:rsid w:val="00DA6D5B"/>
    <w:rsid w:val="00DE0281"/>
    <w:rsid w:val="00E3351E"/>
    <w:rsid w:val="00E73F3A"/>
    <w:rsid w:val="00E81AAA"/>
    <w:rsid w:val="00E84814"/>
    <w:rsid w:val="00E86428"/>
    <w:rsid w:val="00E95D21"/>
    <w:rsid w:val="00ED2DA4"/>
    <w:rsid w:val="00EE74A0"/>
    <w:rsid w:val="00EE78AD"/>
    <w:rsid w:val="00EF3B8D"/>
    <w:rsid w:val="00F25A5D"/>
    <w:rsid w:val="00F36405"/>
    <w:rsid w:val="00F57FC6"/>
    <w:rsid w:val="00F65806"/>
    <w:rsid w:val="00F74D1C"/>
    <w:rsid w:val="00F953CC"/>
    <w:rsid w:val="00FB1C28"/>
    <w:rsid w:val="00FE0424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93424E"/>
  </w:style>
  <w:style w:type="paragraph" w:styleId="a4">
    <w:name w:val="Note Heading"/>
    <w:basedOn w:val="a"/>
    <w:next w:val="a"/>
    <w:rsid w:val="004E1EE0"/>
    <w:pPr>
      <w:jc w:val="center"/>
    </w:pPr>
    <w:rPr>
      <w:sz w:val="26"/>
      <w:szCs w:val="26"/>
    </w:rPr>
  </w:style>
  <w:style w:type="paragraph" w:styleId="a5">
    <w:name w:val="Closing"/>
    <w:basedOn w:val="a"/>
    <w:rsid w:val="004E1EE0"/>
    <w:pPr>
      <w:jc w:val="right"/>
    </w:pPr>
    <w:rPr>
      <w:sz w:val="26"/>
      <w:szCs w:val="26"/>
    </w:rPr>
  </w:style>
  <w:style w:type="paragraph" w:styleId="a6">
    <w:name w:val="Balloon Text"/>
    <w:basedOn w:val="a"/>
    <w:semiHidden/>
    <w:rsid w:val="001379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44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44ECD"/>
    <w:rPr>
      <w:kern w:val="2"/>
      <w:sz w:val="21"/>
      <w:szCs w:val="24"/>
    </w:rPr>
  </w:style>
  <w:style w:type="paragraph" w:styleId="a9">
    <w:name w:val="footer"/>
    <w:basedOn w:val="a"/>
    <w:link w:val="aa"/>
    <w:rsid w:val="00944E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44ECD"/>
    <w:rPr>
      <w:kern w:val="2"/>
      <w:sz w:val="21"/>
      <w:szCs w:val="24"/>
    </w:rPr>
  </w:style>
  <w:style w:type="character" w:styleId="ab">
    <w:name w:val="annotation reference"/>
    <w:rsid w:val="00C9774C"/>
    <w:rPr>
      <w:sz w:val="18"/>
      <w:szCs w:val="18"/>
    </w:rPr>
  </w:style>
  <w:style w:type="paragraph" w:styleId="ac">
    <w:name w:val="annotation text"/>
    <w:basedOn w:val="a"/>
    <w:link w:val="ad"/>
    <w:rsid w:val="00C9774C"/>
    <w:pPr>
      <w:jc w:val="left"/>
    </w:pPr>
  </w:style>
  <w:style w:type="character" w:customStyle="1" w:styleId="ad">
    <w:name w:val="コメント文字列 (文字)"/>
    <w:link w:val="ac"/>
    <w:rsid w:val="00C9774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9774C"/>
    <w:rPr>
      <w:b/>
      <w:bCs/>
    </w:rPr>
  </w:style>
  <w:style w:type="character" w:customStyle="1" w:styleId="af">
    <w:name w:val="コメント内容 (文字)"/>
    <w:link w:val="ae"/>
    <w:rsid w:val="00C9774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2026-06-17T04:04:00Z</dcterms:created>
  <dcterms:modified xsi:type="dcterms:W3CDTF">2026-06-17T04:04:00Z</dcterms:modified>
</cp:coreProperties>
</file>